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A4" w:rsidRPr="00A95FB7" w:rsidRDefault="00A82DA4" w:rsidP="00C246D4">
      <w:pPr>
        <w:jc w:val="right"/>
        <w:rPr>
          <w:lang w:val="en-US"/>
        </w:rPr>
      </w:pPr>
    </w:p>
    <w:p w:rsidR="00A82DA4" w:rsidRDefault="00A82DA4" w:rsidP="00C246D4">
      <w:pPr>
        <w:jc w:val="right"/>
      </w:pPr>
    </w:p>
    <w:p w:rsidR="00A82DA4" w:rsidRDefault="00A82DA4" w:rsidP="00C246D4">
      <w:pPr>
        <w:jc w:val="right"/>
      </w:pPr>
    </w:p>
    <w:p w:rsidR="00A82DA4" w:rsidRDefault="00A82DA4" w:rsidP="00C246D4">
      <w:pPr>
        <w:jc w:val="right"/>
        <w:rPr>
          <w:i/>
        </w:rPr>
      </w:pPr>
      <w:r>
        <w:rPr>
          <w:i/>
        </w:rPr>
        <w:t>На правах рукописи</w:t>
      </w:r>
    </w:p>
    <w:p w:rsidR="00A82DA4" w:rsidRDefault="00A82DA4" w:rsidP="00C246D4">
      <w:pPr>
        <w:jc w:val="center"/>
        <w:rPr>
          <w:b/>
        </w:rPr>
      </w:pPr>
    </w:p>
    <w:p w:rsidR="00A82DA4" w:rsidRDefault="00A82DA4" w:rsidP="00C246D4">
      <w:pPr>
        <w:jc w:val="center"/>
        <w:rPr>
          <w:b/>
        </w:rPr>
      </w:pPr>
    </w:p>
    <w:p w:rsidR="00A82DA4" w:rsidRDefault="00A82DA4" w:rsidP="00C246D4">
      <w:pPr>
        <w:jc w:val="center"/>
        <w:rPr>
          <w:b/>
        </w:rPr>
      </w:pPr>
    </w:p>
    <w:p w:rsidR="00A819A8" w:rsidRDefault="00A819A8" w:rsidP="00C246D4">
      <w:pPr>
        <w:jc w:val="center"/>
        <w:rPr>
          <w:b/>
        </w:rPr>
      </w:pPr>
    </w:p>
    <w:p w:rsidR="00A819A8" w:rsidRDefault="00A819A8" w:rsidP="00C246D4">
      <w:pPr>
        <w:jc w:val="center"/>
        <w:rPr>
          <w:b/>
        </w:rPr>
      </w:pPr>
    </w:p>
    <w:p w:rsidR="00A82DA4" w:rsidRDefault="00445F6D" w:rsidP="00C246D4">
      <w:pPr>
        <w:jc w:val="center"/>
        <w:rPr>
          <w:b/>
        </w:rPr>
      </w:pPr>
      <w:r>
        <w:rPr>
          <w:b/>
        </w:rPr>
        <w:t>КАЗИНОВ Василий</w:t>
      </w:r>
      <w:r w:rsidR="00A82DA4" w:rsidRPr="00982803">
        <w:rPr>
          <w:b/>
        </w:rPr>
        <w:t xml:space="preserve"> </w:t>
      </w:r>
      <w:r>
        <w:rPr>
          <w:b/>
        </w:rPr>
        <w:t>Анатольевич</w:t>
      </w:r>
    </w:p>
    <w:p w:rsidR="00A82DA4" w:rsidRDefault="00A82DA4" w:rsidP="00C246D4">
      <w:pPr>
        <w:jc w:val="center"/>
      </w:pPr>
    </w:p>
    <w:p w:rsidR="00A82DA4" w:rsidRDefault="00A82DA4" w:rsidP="00C246D4">
      <w:pPr>
        <w:jc w:val="center"/>
      </w:pPr>
    </w:p>
    <w:p w:rsidR="00A82DA4" w:rsidRDefault="00A82DA4" w:rsidP="00C246D4">
      <w:pPr>
        <w:jc w:val="center"/>
      </w:pPr>
    </w:p>
    <w:p w:rsidR="00A82DA4" w:rsidRDefault="00A82DA4" w:rsidP="00C246D4">
      <w:pPr>
        <w:jc w:val="center"/>
      </w:pPr>
    </w:p>
    <w:p w:rsidR="00A82DA4" w:rsidRDefault="00A82DA4" w:rsidP="00C246D4">
      <w:pPr>
        <w:jc w:val="center"/>
      </w:pPr>
    </w:p>
    <w:p w:rsidR="00A82DA4" w:rsidRDefault="00A82DA4" w:rsidP="00C246D4">
      <w:pPr>
        <w:jc w:val="center"/>
      </w:pPr>
    </w:p>
    <w:p w:rsidR="00A82DA4" w:rsidRDefault="00A82DA4" w:rsidP="00C246D4">
      <w:pPr>
        <w:jc w:val="center"/>
      </w:pPr>
    </w:p>
    <w:p w:rsidR="00445F6D" w:rsidRDefault="00445F6D" w:rsidP="00C246D4">
      <w:pPr>
        <w:pStyle w:val="21"/>
        <w:spacing w:after="0" w:line="240" w:lineRule="auto"/>
        <w:jc w:val="center"/>
        <w:rPr>
          <w:sz w:val="24"/>
          <w:szCs w:val="24"/>
        </w:rPr>
      </w:pPr>
      <w:r>
        <w:rPr>
          <w:sz w:val="24"/>
          <w:szCs w:val="24"/>
        </w:rPr>
        <w:t>КЛЮЧЕВЫЕ ТЕМЫ БОГОСЛОВИЯ АП. ПАВЛА НА ПРИМЕРЕ</w:t>
      </w:r>
    </w:p>
    <w:p w:rsidR="00A82DA4" w:rsidRDefault="00445F6D" w:rsidP="00C246D4">
      <w:pPr>
        <w:jc w:val="center"/>
        <w:rPr>
          <w:b/>
        </w:rPr>
      </w:pPr>
      <w:r>
        <w:t>ЕГО ПОСЛАНИЯ К ГАЛАТАМ</w:t>
      </w:r>
    </w:p>
    <w:p w:rsidR="00A82DA4" w:rsidRDefault="00A82DA4" w:rsidP="00C246D4">
      <w:pPr>
        <w:jc w:val="center"/>
        <w:rPr>
          <w:b/>
        </w:rPr>
      </w:pPr>
    </w:p>
    <w:p w:rsidR="00445F6D" w:rsidRDefault="00445F6D" w:rsidP="00C246D4">
      <w:pPr>
        <w:jc w:val="center"/>
        <w:rPr>
          <w:b/>
        </w:rPr>
      </w:pPr>
    </w:p>
    <w:p w:rsidR="00A82DA4" w:rsidRDefault="00A82DA4" w:rsidP="00C246D4">
      <w:pPr>
        <w:jc w:val="center"/>
        <w:rPr>
          <w:b/>
        </w:rPr>
      </w:pPr>
      <w:r>
        <w:rPr>
          <w:b/>
        </w:rPr>
        <w:t>Специальность: библейское богословие</w:t>
      </w:r>
    </w:p>
    <w:p w:rsidR="00A82DA4" w:rsidRDefault="00A82DA4" w:rsidP="00C246D4">
      <w:pPr>
        <w:jc w:val="center"/>
      </w:pPr>
    </w:p>
    <w:p w:rsidR="00A82DA4" w:rsidRDefault="00A82DA4" w:rsidP="00C246D4">
      <w:pPr>
        <w:jc w:val="center"/>
      </w:pPr>
    </w:p>
    <w:p w:rsidR="00A82DA4" w:rsidRDefault="00A82DA4" w:rsidP="00C246D4">
      <w:pPr>
        <w:jc w:val="center"/>
      </w:pPr>
    </w:p>
    <w:p w:rsidR="00A82DA4" w:rsidRDefault="00A82DA4" w:rsidP="00C246D4">
      <w:pPr>
        <w:jc w:val="center"/>
      </w:pPr>
      <w:r>
        <w:t>АВТОРЕФЕРАТ</w:t>
      </w:r>
    </w:p>
    <w:p w:rsidR="00A82DA4" w:rsidRDefault="00A82DA4" w:rsidP="00C246D4">
      <w:pPr>
        <w:jc w:val="center"/>
      </w:pPr>
      <w:r>
        <w:t>диссертации на соискание ученой степени</w:t>
      </w:r>
    </w:p>
    <w:p w:rsidR="00A82DA4" w:rsidRDefault="00A82DA4" w:rsidP="00C246D4">
      <w:pPr>
        <w:jc w:val="center"/>
      </w:pPr>
      <w:r>
        <w:t>кандидата богословия</w:t>
      </w:r>
    </w:p>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3A7FFE" w:rsidRDefault="003A7FFE" w:rsidP="00C246D4"/>
    <w:p w:rsidR="003A7FFE" w:rsidRDefault="003A7FFE" w:rsidP="00C246D4"/>
    <w:p w:rsidR="003A7FFE" w:rsidRDefault="003A7FFE" w:rsidP="00C246D4"/>
    <w:p w:rsidR="003A7FFE" w:rsidRDefault="003A7FFE" w:rsidP="00C246D4"/>
    <w:p w:rsidR="003A7FFE" w:rsidRDefault="003A7FFE" w:rsidP="00C246D4"/>
    <w:p w:rsidR="003A7FFE" w:rsidRDefault="003A7FFE" w:rsidP="00C246D4"/>
    <w:p w:rsidR="003A7FFE" w:rsidRDefault="003A7FFE" w:rsidP="00C246D4"/>
    <w:p w:rsidR="003A7FFE" w:rsidRDefault="003A7FFE" w:rsidP="00C246D4"/>
    <w:p w:rsidR="003A7FFE" w:rsidRDefault="003A7FFE" w:rsidP="00C246D4"/>
    <w:p w:rsidR="003A7FFE" w:rsidRDefault="003A7FFE"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Pr>
        <w:jc w:val="center"/>
      </w:pPr>
      <w:r>
        <w:t>Сергиев Посад</w:t>
      </w:r>
    </w:p>
    <w:p w:rsidR="00096EF3" w:rsidRDefault="00A82DA4" w:rsidP="00C246D4">
      <w:pPr>
        <w:jc w:val="center"/>
      </w:pPr>
      <w:r>
        <w:t>2015</w:t>
      </w:r>
    </w:p>
    <w:p w:rsidR="00096EF3" w:rsidRDefault="00096EF3" w:rsidP="00C246D4">
      <w:pPr>
        <w:jc w:val="center"/>
      </w:pPr>
    </w:p>
    <w:p w:rsidR="00096EF3" w:rsidRDefault="00096EF3" w:rsidP="00C246D4">
      <w:pPr>
        <w:jc w:val="center"/>
        <w:sectPr w:rsidR="00096EF3" w:rsidSect="00096EF3">
          <w:footerReference w:type="default" r:id="rId8"/>
          <w:pgSz w:w="11906" w:h="16838"/>
          <w:pgMar w:top="1134" w:right="850" w:bottom="1134" w:left="1701" w:header="708" w:footer="708" w:gutter="0"/>
          <w:cols w:space="708"/>
          <w:titlePg/>
          <w:docGrid w:linePitch="360"/>
        </w:sectPr>
      </w:pPr>
    </w:p>
    <w:p w:rsidR="00A82DA4" w:rsidRDefault="00A82DA4" w:rsidP="00C246D4">
      <w:pPr>
        <w:pStyle w:val="a6"/>
      </w:pPr>
      <w:r>
        <w:lastRenderedPageBreak/>
        <w:t xml:space="preserve">Работа выполнена на кафедре </w:t>
      </w:r>
      <w:proofErr w:type="spellStart"/>
      <w:r>
        <w:t>Библеистики</w:t>
      </w:r>
      <w:proofErr w:type="spellEnd"/>
      <w:r>
        <w:t xml:space="preserve"> Московской духовной академии</w:t>
      </w:r>
      <w:bookmarkStart w:id="0" w:name="_GoBack"/>
      <w:bookmarkEnd w:id="0"/>
    </w:p>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Pr>
        <w:tabs>
          <w:tab w:val="left" w:pos="1378"/>
          <w:tab w:val="left" w:pos="1459"/>
          <w:tab w:val="left" w:pos="3402"/>
          <w:tab w:val="left" w:pos="5387"/>
        </w:tabs>
      </w:pPr>
    </w:p>
    <w:p w:rsidR="00A82DA4" w:rsidRDefault="00A82DA4" w:rsidP="00C246D4">
      <w:pPr>
        <w:tabs>
          <w:tab w:val="right" w:pos="9639"/>
        </w:tabs>
        <w:ind w:left="1418"/>
        <w:jc w:val="right"/>
        <w:rPr>
          <w:b/>
          <w:i/>
        </w:rPr>
      </w:pPr>
      <w:r>
        <w:t>Научный руководитель:</w:t>
      </w:r>
      <w:r>
        <w:tab/>
      </w:r>
      <w:r w:rsidR="00BA2777">
        <w:t>кандидат богословия</w:t>
      </w:r>
      <w:r>
        <w:t xml:space="preserve"> </w:t>
      </w:r>
      <w:r>
        <w:br/>
      </w:r>
      <w:r w:rsidRPr="00484290">
        <w:rPr>
          <w:b/>
          <w:i/>
        </w:rPr>
        <w:t>Ковшов Михаил Всеволодович</w:t>
      </w:r>
    </w:p>
    <w:p w:rsidR="00A82DA4" w:rsidRDefault="00A82DA4" w:rsidP="00C246D4"/>
    <w:p w:rsidR="00A82DA4" w:rsidRPr="00212FEB" w:rsidRDefault="00A82DA4" w:rsidP="00C246D4">
      <w:pPr>
        <w:tabs>
          <w:tab w:val="right" w:pos="9639"/>
        </w:tabs>
        <w:ind w:left="1418"/>
      </w:pPr>
      <w:r>
        <w:t>Официальные оппоненты:</w:t>
      </w:r>
      <w:r>
        <w:tab/>
        <w:t xml:space="preserve">кандидат </w:t>
      </w:r>
      <w:r w:rsidR="00212FEB">
        <w:t>богословия</w:t>
      </w:r>
    </w:p>
    <w:p w:rsidR="00A82DA4" w:rsidRDefault="00447607" w:rsidP="00C246D4">
      <w:pPr>
        <w:ind w:left="1418"/>
        <w:jc w:val="right"/>
        <w:rPr>
          <w:b/>
          <w:i/>
        </w:rPr>
      </w:pPr>
      <w:r>
        <w:rPr>
          <w:b/>
          <w:i/>
        </w:rPr>
        <w:t>и</w:t>
      </w:r>
      <w:r w:rsidR="00212FEB">
        <w:rPr>
          <w:b/>
          <w:i/>
        </w:rPr>
        <w:t>ерей Андрей Выдрин</w:t>
      </w:r>
    </w:p>
    <w:p w:rsidR="00A82DA4" w:rsidRDefault="00A82DA4" w:rsidP="00C246D4">
      <w:pPr>
        <w:tabs>
          <w:tab w:val="left" w:pos="1378"/>
          <w:tab w:val="left" w:pos="1459"/>
          <w:tab w:val="left" w:pos="3402"/>
          <w:tab w:val="left" w:pos="5387"/>
        </w:tabs>
      </w:pPr>
    </w:p>
    <w:p w:rsidR="00A82DA4" w:rsidRDefault="00A82DA4" w:rsidP="00C246D4">
      <w:pPr>
        <w:ind w:left="1418"/>
        <w:jc w:val="right"/>
        <w:rPr>
          <w:b/>
          <w:i/>
        </w:rPr>
      </w:pPr>
      <w:r>
        <w:t xml:space="preserve">кандидат </w:t>
      </w:r>
      <w:r w:rsidR="00F47060">
        <w:t>богословия</w:t>
      </w:r>
      <w:r>
        <w:rPr>
          <w:b/>
          <w:i/>
        </w:rPr>
        <w:t xml:space="preserve"> </w:t>
      </w:r>
    </w:p>
    <w:p w:rsidR="00A82DA4" w:rsidRDefault="00447607" w:rsidP="00C246D4">
      <w:pPr>
        <w:ind w:left="1418"/>
        <w:jc w:val="right"/>
        <w:rPr>
          <w:b/>
          <w:i/>
        </w:rPr>
      </w:pPr>
      <w:r>
        <w:rPr>
          <w:b/>
          <w:i/>
        </w:rPr>
        <w:t>и</w:t>
      </w:r>
      <w:r w:rsidR="00F47060">
        <w:rPr>
          <w:b/>
          <w:i/>
        </w:rPr>
        <w:t>ерей Роман Кацап</w:t>
      </w:r>
    </w:p>
    <w:p w:rsidR="00A82DA4" w:rsidRDefault="00A82DA4" w:rsidP="00C246D4">
      <w:pPr>
        <w:tabs>
          <w:tab w:val="left" w:pos="1378"/>
          <w:tab w:val="left" w:pos="1459"/>
          <w:tab w:val="left" w:pos="3402"/>
          <w:tab w:val="left" w:pos="5387"/>
        </w:tabs>
      </w:pPr>
    </w:p>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 w:rsidR="00A82DA4" w:rsidRDefault="00A82DA4" w:rsidP="00C246D4">
      <w:pPr>
        <w:ind w:firstLine="567"/>
      </w:pPr>
      <w:r>
        <w:t>Защита состоится “ 26 ” июня  2015 г. в 10 часов на заседании диссертационного совета в Московской духовной академии по адресу: 141300, Московская обл., г. Сергиев Посад, Лавра, Академия, малый актовый зал.</w:t>
      </w:r>
    </w:p>
    <w:p w:rsidR="00A82DA4" w:rsidRDefault="00A82DA4" w:rsidP="00C246D4"/>
    <w:p w:rsidR="00A82DA4" w:rsidRDefault="00A82DA4" w:rsidP="00C246D4"/>
    <w:p w:rsidR="00A82DA4" w:rsidRDefault="00A82DA4" w:rsidP="00C246D4">
      <w:r>
        <w:t>С диссертацией можно ознакомиться в библиотеке МДА.</w:t>
      </w:r>
    </w:p>
    <w:p w:rsidR="00A82DA4" w:rsidRDefault="00A82DA4" w:rsidP="00C246D4"/>
    <w:p w:rsidR="00A82DA4" w:rsidRDefault="00A82DA4" w:rsidP="00C246D4"/>
    <w:p w:rsidR="00A82DA4" w:rsidRDefault="00A82DA4" w:rsidP="00C246D4"/>
    <w:p w:rsidR="00096EF3" w:rsidRDefault="00484290" w:rsidP="00C246D4">
      <w:r>
        <w:t xml:space="preserve">Автореферат разослан “ </w:t>
      </w:r>
      <w:r w:rsidR="00A82DA4">
        <w:t xml:space="preserve"> ” мая  2015 г.</w:t>
      </w:r>
    </w:p>
    <w:p w:rsidR="00096EF3" w:rsidRDefault="00096EF3" w:rsidP="00C246D4">
      <w:pPr>
        <w:widowControl/>
        <w:suppressAutoHyphens w:val="0"/>
        <w:spacing w:after="200"/>
      </w:pPr>
      <w:r>
        <w:br w:type="page"/>
      </w:r>
    </w:p>
    <w:p w:rsidR="00096EF3" w:rsidRPr="00CF1668" w:rsidRDefault="00096EF3" w:rsidP="00C246D4">
      <w:pPr>
        <w:rPr>
          <w:sz w:val="28"/>
          <w:szCs w:val="28"/>
        </w:rPr>
      </w:pPr>
    </w:p>
    <w:p w:rsidR="00621E28" w:rsidRPr="00CF1668" w:rsidRDefault="00621E28" w:rsidP="00CF1668">
      <w:pPr>
        <w:ind w:firstLine="709"/>
        <w:jc w:val="center"/>
        <w:rPr>
          <w:b/>
          <w:bCs/>
          <w:sz w:val="28"/>
          <w:szCs w:val="28"/>
        </w:rPr>
      </w:pPr>
      <w:r w:rsidRPr="00CF1668">
        <w:rPr>
          <w:b/>
          <w:bCs/>
          <w:sz w:val="28"/>
          <w:szCs w:val="28"/>
        </w:rPr>
        <w:t>ОБЩАЯ ХАРАКТЕРИСТИКА РАБОТЫ</w:t>
      </w:r>
    </w:p>
    <w:p w:rsidR="00621E28" w:rsidRPr="00CF1668" w:rsidRDefault="00621E28" w:rsidP="00CF1668">
      <w:pPr>
        <w:ind w:firstLine="709"/>
        <w:rPr>
          <w:sz w:val="28"/>
          <w:szCs w:val="28"/>
        </w:rPr>
      </w:pPr>
    </w:p>
    <w:p w:rsidR="00621E28" w:rsidRPr="00CF1668" w:rsidRDefault="00621E28" w:rsidP="00CF1668">
      <w:pPr>
        <w:ind w:firstLine="709"/>
        <w:rPr>
          <w:b/>
          <w:bCs/>
          <w:sz w:val="28"/>
          <w:szCs w:val="28"/>
        </w:rPr>
      </w:pPr>
      <w:r w:rsidRPr="00CF1668">
        <w:rPr>
          <w:b/>
          <w:bCs/>
          <w:sz w:val="28"/>
          <w:szCs w:val="28"/>
        </w:rPr>
        <w:t>Актуальность темы исследования</w:t>
      </w:r>
    </w:p>
    <w:p w:rsidR="00EF673E" w:rsidRPr="00CF1668" w:rsidRDefault="00EF673E" w:rsidP="00CF1668">
      <w:pPr>
        <w:ind w:firstLine="709"/>
        <w:jc w:val="both"/>
        <w:rPr>
          <w:sz w:val="28"/>
          <w:szCs w:val="28"/>
        </w:rPr>
      </w:pPr>
      <w:r w:rsidRPr="00CF1668">
        <w:rPr>
          <w:sz w:val="28"/>
          <w:szCs w:val="28"/>
        </w:rPr>
        <w:t xml:space="preserve">Послания ап. Павла уже почти две тысячи лет бережно хранятся Святой Церковью и </w:t>
      </w:r>
      <w:proofErr w:type="spellStart"/>
      <w:r w:rsidRPr="00CF1668">
        <w:rPr>
          <w:sz w:val="28"/>
          <w:szCs w:val="28"/>
        </w:rPr>
        <w:t>назидают</w:t>
      </w:r>
      <w:proofErr w:type="spellEnd"/>
      <w:r w:rsidRPr="00CF1668">
        <w:rPr>
          <w:sz w:val="28"/>
          <w:szCs w:val="28"/>
        </w:rPr>
        <w:t xml:space="preserve"> верующих. Жизнь, миссионерская деятельность и письменное богословское наследие апостола являются предметом многочисленных исследований. Особое место в этом изучении занимает экзегетика и изложение богословия писем данного священного автора. В рамках такого изучения в современной зарубежной библейской науке ведется интенсивный поиск главных идей богословия ап. Павла, его, так называемого, богословского «центра». Под этим термином понимают некую мысль или совокупность тем, универсальное положение или принцип, который организовывал бы и связывал воедино многогранное богословие апостола язычников. Исследователи полагают, что определение ключевого элемента мысли священного автора поможет в деле ее систематического изложения. С середины </w:t>
      </w:r>
      <w:r w:rsidRPr="00CF1668">
        <w:rPr>
          <w:sz w:val="28"/>
          <w:szCs w:val="28"/>
          <w:lang w:val="en-US"/>
        </w:rPr>
        <w:t>XIX</w:t>
      </w:r>
      <w:r w:rsidRPr="00CF1668">
        <w:rPr>
          <w:sz w:val="28"/>
          <w:szCs w:val="28"/>
        </w:rPr>
        <w:t xml:space="preserve"> в. и до настоящего времени было предложено немало решений этого вопроса: оправдание или праведность Божия, Закон, эсхатология и др.</w:t>
      </w:r>
    </w:p>
    <w:p w:rsidR="00EF673E" w:rsidRPr="00CF1668" w:rsidRDefault="00EF673E" w:rsidP="00CF1668">
      <w:pPr>
        <w:ind w:firstLine="709"/>
        <w:jc w:val="both"/>
        <w:rPr>
          <w:sz w:val="28"/>
          <w:szCs w:val="28"/>
        </w:rPr>
      </w:pPr>
      <w:r w:rsidRPr="00CF1668">
        <w:rPr>
          <w:sz w:val="28"/>
          <w:szCs w:val="28"/>
        </w:rPr>
        <w:t>Решение проблемы касательно выявления ядра богословской мысли святого проповедника поможет осмыслить и оценить его наследие, на котором основываются многие аспекты догматического и нравственного учения Православной Церкви. В зависимости от выявления исследователями главной богословской идеи ап. Павла определялось видение его богословия. Так, например, начиная с Мартина Лютера, обосновывавшего свое новое учение на Священном Писании, в особенности на посланиях св. ап. Павла, самой главной, центральной богословской темой апостола язычников объявлялась идея оправдания или праведности Божией. Данное положение, имеющее под собой направленное продвижение идей протестантизма, почти единогласно отстаивалось большинством немецкоязычных исследователей вплоть до середины 1970-х годов. Оно продолжает развиваться и многими современными протестантскими учеными. В связи с этим можно четко увидеть возникшую апологетическую цель развития данной проблемы. Следует реагировать на поднимающиеся в научных кругах проблемы, осмыслять их в рамках православной святоотеческой традиции и пытаться предложить пути их решения.</w:t>
      </w:r>
    </w:p>
    <w:p w:rsidR="00EF673E" w:rsidRPr="00CF1668" w:rsidRDefault="00EF673E" w:rsidP="00CF1668">
      <w:pPr>
        <w:ind w:firstLine="709"/>
        <w:jc w:val="both"/>
        <w:rPr>
          <w:sz w:val="28"/>
          <w:szCs w:val="28"/>
        </w:rPr>
      </w:pPr>
      <w:r w:rsidRPr="00CF1668">
        <w:rPr>
          <w:sz w:val="28"/>
          <w:szCs w:val="28"/>
        </w:rPr>
        <w:t xml:space="preserve">Указанный вопрос </w:t>
      </w:r>
      <w:proofErr w:type="gramStart"/>
      <w:r w:rsidRPr="00CF1668">
        <w:rPr>
          <w:sz w:val="28"/>
          <w:szCs w:val="28"/>
        </w:rPr>
        <w:t>отечественными</w:t>
      </w:r>
      <w:proofErr w:type="gramEnd"/>
      <w:r w:rsidRPr="00CF1668">
        <w:rPr>
          <w:sz w:val="28"/>
          <w:szCs w:val="28"/>
        </w:rPr>
        <w:t xml:space="preserve"> библеистами специально не рассматривался. Выявление особого «центра» богословия ап. Павла было им чуждо. Однако в настоящее время видится необходимость православного ответа на этот вопрос. Потребность в этом обуславливается тем, что западные ученые не всегда корректны и последовательны в экзегезе посланий апостола. Кроме того, в результате осмысления и раскрытия вопроса относительно ядра богословия апостола мы сами лучше поймем его глубокое по содержанию богословское наследие, значение для Церкви</w:t>
      </w:r>
      <w:r w:rsidR="00676FD4" w:rsidRPr="00CF1668">
        <w:rPr>
          <w:sz w:val="28"/>
          <w:szCs w:val="28"/>
        </w:rPr>
        <w:t>, а также</w:t>
      </w:r>
      <w:r w:rsidRPr="00CF1668">
        <w:rPr>
          <w:sz w:val="28"/>
          <w:szCs w:val="28"/>
        </w:rPr>
        <w:t xml:space="preserve"> сможем предложить собственное </w:t>
      </w:r>
      <w:r w:rsidR="00676FD4" w:rsidRPr="00CF1668">
        <w:rPr>
          <w:sz w:val="28"/>
          <w:szCs w:val="28"/>
        </w:rPr>
        <w:t xml:space="preserve">православное </w:t>
      </w:r>
      <w:r w:rsidRPr="00CF1668">
        <w:rPr>
          <w:sz w:val="28"/>
          <w:szCs w:val="28"/>
        </w:rPr>
        <w:t>решение этой проблемы</w:t>
      </w:r>
      <w:r w:rsidRPr="00CF1668">
        <w:rPr>
          <w:sz w:val="28"/>
          <w:szCs w:val="28"/>
          <w:shd w:val="clear" w:color="auto" w:fill="FFFFFF"/>
        </w:rPr>
        <w:t>.</w:t>
      </w:r>
    </w:p>
    <w:p w:rsidR="00EF673E" w:rsidRPr="00CF1668" w:rsidRDefault="00762A9C" w:rsidP="00CF1668">
      <w:pPr>
        <w:ind w:firstLine="709"/>
        <w:jc w:val="both"/>
        <w:rPr>
          <w:sz w:val="28"/>
          <w:szCs w:val="28"/>
        </w:rPr>
      </w:pPr>
      <w:proofErr w:type="gramStart"/>
      <w:r>
        <w:rPr>
          <w:sz w:val="28"/>
          <w:szCs w:val="28"/>
        </w:rPr>
        <w:lastRenderedPageBreak/>
        <w:t>В начале</w:t>
      </w:r>
      <w:proofErr w:type="gramEnd"/>
      <w:r>
        <w:rPr>
          <w:sz w:val="28"/>
          <w:szCs w:val="28"/>
        </w:rPr>
        <w:t xml:space="preserve"> необходимо</w:t>
      </w:r>
      <w:r w:rsidR="00EF673E" w:rsidRPr="00CF1668">
        <w:rPr>
          <w:sz w:val="28"/>
          <w:szCs w:val="28"/>
        </w:rPr>
        <w:t xml:space="preserve"> несколько переформулировать поднятую западными исследователями проблему в духе нашей отечественной библейской науки. Развитие последней предполагает не просто копирование формулировок и терминов, предложенных зарубежной </w:t>
      </w:r>
      <w:proofErr w:type="spellStart"/>
      <w:r w:rsidR="00EF673E" w:rsidRPr="00CF1668">
        <w:rPr>
          <w:sz w:val="28"/>
          <w:szCs w:val="28"/>
        </w:rPr>
        <w:t>библеистикой</w:t>
      </w:r>
      <w:proofErr w:type="spellEnd"/>
      <w:r w:rsidR="00EF673E" w:rsidRPr="00CF1668">
        <w:rPr>
          <w:sz w:val="28"/>
          <w:szCs w:val="28"/>
        </w:rPr>
        <w:t>, а их осмысление и изложение согласно ее традициям и нуждам. В случае с проблемой поиска</w:t>
      </w:r>
      <w:r>
        <w:rPr>
          <w:sz w:val="28"/>
          <w:szCs w:val="28"/>
        </w:rPr>
        <w:t>,</w:t>
      </w:r>
      <w:r w:rsidR="00EF673E" w:rsidRPr="00CF1668">
        <w:rPr>
          <w:sz w:val="28"/>
          <w:szCs w:val="28"/>
        </w:rPr>
        <w:t xml:space="preserve"> так называемого</w:t>
      </w:r>
      <w:r>
        <w:rPr>
          <w:sz w:val="28"/>
          <w:szCs w:val="28"/>
        </w:rPr>
        <w:t>,</w:t>
      </w:r>
      <w:r w:rsidR="00EF673E" w:rsidRPr="00CF1668">
        <w:rPr>
          <w:sz w:val="28"/>
          <w:szCs w:val="28"/>
        </w:rPr>
        <w:t xml:space="preserve"> богословского «центра» ап. Павла можно говорить о выявлении ключевых идей посланий апостола, которые характеризуют и определяют богословскую мысль этого священного автора, составляют ядро его мысли, из которого исходят другие аспекты учения.</w:t>
      </w:r>
    </w:p>
    <w:p w:rsidR="00EF673E" w:rsidRPr="00CF1668" w:rsidRDefault="00EF673E" w:rsidP="00CF1668">
      <w:pPr>
        <w:ind w:firstLine="709"/>
        <w:jc w:val="both"/>
        <w:rPr>
          <w:sz w:val="28"/>
          <w:szCs w:val="28"/>
        </w:rPr>
      </w:pPr>
      <w:r w:rsidRPr="00CF1668">
        <w:rPr>
          <w:sz w:val="28"/>
          <w:szCs w:val="28"/>
        </w:rPr>
        <w:t>В настоящем исследовании предлагается попытка приблизить решение сложной проблемы так называемого «центра» богословия ап. Павла путем определения его ключевых богословских тем в послании к Галатам. Это небольшое послание является одним из самых ранних сочинений апостола. Оно не такое объемное и глубокое по содержанию, как, например, послание к Римлянам, однако в своем роде уникально тем, что содержит в себе некий конспект основных, программных, богословских мыслей святого проповедника. По выражению проф. Н.Н. Глубоковского, это сочинение апостола «есть наиважнейший памятник первенствующей Церкви Христовой по историческому значению в самые решающие моменты Ее жизни и по догматической авторитетности на все времена»</w:t>
      </w:r>
      <w:r w:rsidRPr="00CF1668">
        <w:rPr>
          <w:rStyle w:val="a5"/>
          <w:sz w:val="28"/>
          <w:szCs w:val="28"/>
        </w:rPr>
        <w:footnoteReference w:id="1"/>
      </w:r>
      <w:r w:rsidRPr="00CF1668">
        <w:rPr>
          <w:sz w:val="28"/>
          <w:szCs w:val="28"/>
        </w:rPr>
        <w:t xml:space="preserve">. Представляется, что, определив ключевые темы данного писания апостола, мы сможем приблизиться к выявлению основных богословских идей ап. Павла в целом. </w:t>
      </w:r>
    </w:p>
    <w:p w:rsidR="00EF673E" w:rsidRPr="00CF1668" w:rsidRDefault="00EF673E" w:rsidP="00CF1668">
      <w:pPr>
        <w:ind w:firstLine="709"/>
        <w:jc w:val="both"/>
        <w:rPr>
          <w:sz w:val="28"/>
          <w:szCs w:val="28"/>
        </w:rPr>
      </w:pPr>
      <w:r w:rsidRPr="00CF1668">
        <w:rPr>
          <w:sz w:val="28"/>
          <w:szCs w:val="28"/>
        </w:rPr>
        <w:t>В послании к Галатам большинство современных зарубежных исследователей и комментаторов уделяют внимание вопросам оправдания верой и положения Закона Моисеева, считая их богословским центром данного произведения. Однако представляется, что данное определение ключевых богословских тем послания, которое продолжает линию воззрений Мартина Лютера, не может считаться полностью адекватным или единственно верным. В нем содержатся многие другие важные темы, например, усыновление Богу, свобода во Христе, жизнь («новое творение») во Христе, которые, хотя и не имеют широкого освещения в современной библейской науке, должны рассматриваться как одни из ключевых идей послания к Галатам.</w:t>
      </w:r>
    </w:p>
    <w:p w:rsidR="00EF673E" w:rsidRPr="00CF1668" w:rsidRDefault="00EF673E" w:rsidP="00CF1668">
      <w:pPr>
        <w:ind w:firstLine="709"/>
        <w:jc w:val="both"/>
        <w:rPr>
          <w:sz w:val="28"/>
          <w:szCs w:val="28"/>
        </w:rPr>
      </w:pPr>
      <w:r w:rsidRPr="00CF1668">
        <w:rPr>
          <w:sz w:val="28"/>
          <w:szCs w:val="28"/>
        </w:rPr>
        <w:t xml:space="preserve">Определение центральных идей этого послания не только поможет в решении </w:t>
      </w:r>
      <w:proofErr w:type="gramStart"/>
      <w:r w:rsidRPr="00CF1668">
        <w:rPr>
          <w:sz w:val="28"/>
          <w:szCs w:val="28"/>
        </w:rPr>
        <w:t>аналогичной проблемы</w:t>
      </w:r>
      <w:proofErr w:type="gramEnd"/>
      <w:r w:rsidRPr="00CF1668">
        <w:rPr>
          <w:sz w:val="28"/>
          <w:szCs w:val="28"/>
        </w:rPr>
        <w:t xml:space="preserve"> относительно всего наследия ап. Павла, но также покажет актуальность этого письма для современного читателя и для Церкви в целом. Если признать верными положения многих современных исследователей, которые в данном послании «центр» мысли священного автора усматривают в оправдании верой или отношении к Закону Моисееву, то значение этого письма для нас в настоящее время затемняется. И, наоборот, видение ключевых идей апостола в его учении об усыновлении Богу, свободе во Христе, «новом творении» во Христе устанавливает непреходящее значение послания к Галатам</w:t>
      </w:r>
    </w:p>
    <w:p w:rsidR="00EF673E" w:rsidRPr="00CF1668" w:rsidRDefault="00EF673E" w:rsidP="00CF1668">
      <w:pPr>
        <w:ind w:firstLine="709"/>
        <w:jc w:val="both"/>
        <w:rPr>
          <w:bCs/>
          <w:sz w:val="28"/>
          <w:szCs w:val="28"/>
        </w:rPr>
      </w:pPr>
      <w:r w:rsidRPr="00CF1668">
        <w:rPr>
          <w:sz w:val="28"/>
          <w:szCs w:val="28"/>
        </w:rPr>
        <w:lastRenderedPageBreak/>
        <w:t xml:space="preserve">Таким образом, актуальность исследования обуславливается существующей потребностью развития данного вопроса </w:t>
      </w:r>
      <w:proofErr w:type="gramStart"/>
      <w:r w:rsidRPr="00CF1668">
        <w:rPr>
          <w:sz w:val="28"/>
          <w:szCs w:val="28"/>
        </w:rPr>
        <w:t>в</w:t>
      </w:r>
      <w:proofErr w:type="gramEnd"/>
      <w:r w:rsidRPr="00CF1668">
        <w:rPr>
          <w:sz w:val="28"/>
          <w:szCs w:val="28"/>
        </w:rPr>
        <w:t xml:space="preserve"> отечественной библеистике.</w:t>
      </w:r>
    </w:p>
    <w:p w:rsidR="00917BEA" w:rsidRPr="00CF1668" w:rsidRDefault="00917BEA" w:rsidP="00CF1668">
      <w:pPr>
        <w:ind w:firstLine="709"/>
        <w:rPr>
          <w:b/>
          <w:sz w:val="28"/>
          <w:szCs w:val="28"/>
        </w:rPr>
      </w:pPr>
      <w:r w:rsidRPr="00CF1668">
        <w:rPr>
          <w:b/>
          <w:sz w:val="28"/>
          <w:szCs w:val="28"/>
        </w:rPr>
        <w:t>Степень научной теоретической разработанности темы</w:t>
      </w:r>
    </w:p>
    <w:p w:rsidR="00917BEA" w:rsidRPr="00CF1668" w:rsidRDefault="00917BEA" w:rsidP="00CF1668">
      <w:pPr>
        <w:ind w:firstLine="709"/>
        <w:jc w:val="both"/>
        <w:rPr>
          <w:sz w:val="28"/>
          <w:szCs w:val="28"/>
        </w:rPr>
      </w:pPr>
      <w:r w:rsidRPr="00CF1668">
        <w:rPr>
          <w:sz w:val="28"/>
          <w:szCs w:val="28"/>
        </w:rPr>
        <w:t xml:space="preserve">Проблема выявления ключевых богословских идей во всем наследии ап. Павла или конкретно в его послании к Галатам на данный момент не </w:t>
      </w:r>
      <w:proofErr w:type="gramStart"/>
      <w:r w:rsidRPr="00CF1668">
        <w:rPr>
          <w:sz w:val="28"/>
          <w:szCs w:val="28"/>
        </w:rPr>
        <w:t>исчерпана</w:t>
      </w:r>
      <w:proofErr w:type="gramEnd"/>
      <w:r w:rsidRPr="00CF1668">
        <w:rPr>
          <w:sz w:val="28"/>
          <w:szCs w:val="28"/>
        </w:rPr>
        <w:t xml:space="preserve"> и не имеет разрешения. Существенные пробелы в этой области </w:t>
      </w:r>
      <w:proofErr w:type="spellStart"/>
      <w:r w:rsidRPr="00CF1668">
        <w:rPr>
          <w:sz w:val="28"/>
          <w:szCs w:val="28"/>
        </w:rPr>
        <w:t>библеистики</w:t>
      </w:r>
      <w:proofErr w:type="spellEnd"/>
      <w:r w:rsidRPr="00CF1668">
        <w:rPr>
          <w:sz w:val="28"/>
          <w:szCs w:val="28"/>
        </w:rPr>
        <w:t xml:space="preserve"> выявил «Семинар по Павлу», который проходил в рамках собрания Общества библейской литературы (</w:t>
      </w:r>
      <w:r w:rsidRPr="00CF1668">
        <w:rPr>
          <w:sz w:val="28"/>
          <w:szCs w:val="28"/>
          <w:lang w:val="en-US"/>
        </w:rPr>
        <w:t>Society</w:t>
      </w:r>
      <w:r w:rsidRPr="00CF1668">
        <w:rPr>
          <w:sz w:val="28"/>
          <w:szCs w:val="28"/>
        </w:rPr>
        <w:t xml:space="preserve"> </w:t>
      </w:r>
      <w:r w:rsidRPr="00CF1668">
        <w:rPr>
          <w:sz w:val="28"/>
          <w:szCs w:val="28"/>
          <w:lang w:val="en-US"/>
        </w:rPr>
        <w:t>of</w:t>
      </w:r>
      <w:r w:rsidRPr="00CF1668">
        <w:rPr>
          <w:sz w:val="28"/>
          <w:szCs w:val="28"/>
        </w:rPr>
        <w:t xml:space="preserve"> </w:t>
      </w:r>
      <w:r w:rsidRPr="00CF1668">
        <w:rPr>
          <w:sz w:val="28"/>
          <w:szCs w:val="28"/>
          <w:lang w:val="en-US"/>
        </w:rPr>
        <w:t>Biblical</w:t>
      </w:r>
      <w:r w:rsidRPr="00CF1668">
        <w:rPr>
          <w:sz w:val="28"/>
          <w:szCs w:val="28"/>
        </w:rPr>
        <w:t xml:space="preserve"> </w:t>
      </w:r>
      <w:r w:rsidRPr="00CF1668">
        <w:rPr>
          <w:sz w:val="28"/>
          <w:szCs w:val="28"/>
          <w:lang w:val="en-US"/>
        </w:rPr>
        <w:t>Literature</w:t>
      </w:r>
      <w:r w:rsidRPr="00CF1668">
        <w:rPr>
          <w:sz w:val="28"/>
          <w:szCs w:val="28"/>
        </w:rPr>
        <w:t>) в период с 1986 по 1995 гг. Несмотря на предпринятые многочисленные попытки, участники Семинара так и не смогли определить некое ядро или центр богословия ап. Павла, с которым они все были бы согласны</w:t>
      </w:r>
      <w:r w:rsidRPr="00CF1668">
        <w:rPr>
          <w:rStyle w:val="a5"/>
          <w:sz w:val="28"/>
          <w:szCs w:val="28"/>
        </w:rPr>
        <w:footnoteReference w:id="2"/>
      </w:r>
      <w:r w:rsidRPr="00CF1668">
        <w:rPr>
          <w:sz w:val="28"/>
          <w:szCs w:val="28"/>
        </w:rPr>
        <w:t>. Отсутствует исчерпывающая библиография по данной теме.</w:t>
      </w:r>
    </w:p>
    <w:p w:rsidR="00917BEA" w:rsidRPr="00CF1668" w:rsidRDefault="00917BEA" w:rsidP="00CF1668">
      <w:pPr>
        <w:ind w:firstLine="709"/>
        <w:jc w:val="both"/>
        <w:rPr>
          <w:sz w:val="28"/>
          <w:szCs w:val="28"/>
        </w:rPr>
      </w:pPr>
      <w:r w:rsidRPr="00CF1668">
        <w:rPr>
          <w:bCs/>
          <w:i/>
          <w:sz w:val="28"/>
          <w:szCs w:val="28"/>
        </w:rPr>
        <w:t xml:space="preserve">Исследование вопроса ключевых идей богословия в послании ап. Павла к Галатам в </w:t>
      </w:r>
      <w:proofErr w:type="gramStart"/>
      <w:r w:rsidRPr="00CF1668">
        <w:rPr>
          <w:bCs/>
          <w:i/>
          <w:sz w:val="28"/>
          <w:szCs w:val="28"/>
        </w:rPr>
        <w:t>отечественной</w:t>
      </w:r>
      <w:proofErr w:type="gramEnd"/>
      <w:r w:rsidRPr="00CF1668">
        <w:rPr>
          <w:bCs/>
          <w:i/>
          <w:sz w:val="28"/>
          <w:szCs w:val="28"/>
        </w:rPr>
        <w:t xml:space="preserve"> библеистике:</w:t>
      </w:r>
      <w:r w:rsidRPr="00CF1668">
        <w:rPr>
          <w:i/>
          <w:sz w:val="28"/>
          <w:szCs w:val="28"/>
        </w:rPr>
        <w:t xml:space="preserve"> </w:t>
      </w:r>
      <w:r w:rsidRPr="00CF1668">
        <w:rPr>
          <w:sz w:val="28"/>
          <w:szCs w:val="28"/>
        </w:rPr>
        <w:t>Отечественные дореволюционные исследователи специально не ставили перед собой задачу определения ключевых богословских тем в послании к Галатам или корпусе текстов ап. Павла в целом</w:t>
      </w:r>
      <w:r w:rsidRPr="00CF1668">
        <w:rPr>
          <w:rStyle w:val="a5"/>
          <w:sz w:val="28"/>
          <w:szCs w:val="28"/>
        </w:rPr>
        <w:footnoteReference w:id="3"/>
      </w:r>
      <w:r w:rsidRPr="00CF1668">
        <w:rPr>
          <w:sz w:val="28"/>
          <w:szCs w:val="28"/>
        </w:rPr>
        <w:t xml:space="preserve">. </w:t>
      </w:r>
      <w:proofErr w:type="gramStart"/>
      <w:r w:rsidRPr="00CF1668">
        <w:rPr>
          <w:sz w:val="28"/>
          <w:szCs w:val="28"/>
        </w:rPr>
        <w:t>Однако</w:t>
      </w:r>
      <w:proofErr w:type="gramEnd"/>
      <w:r w:rsidRPr="00CF1668">
        <w:rPr>
          <w:sz w:val="28"/>
          <w:szCs w:val="28"/>
        </w:rPr>
        <w:t xml:space="preserve"> в их сочинениях, без специального акцентирования на этом, часто содержится указание на то, что основными темами послания является учение об оправдании и Законе Моисеевом. Так, свт. Филарет (Гумилевский) пишет: «О необходимости благодати для спасения и невозможности получить оправдание делами закона… составляют главный предмет послания к Галатам»</w:t>
      </w:r>
      <w:r w:rsidRPr="00CF1668">
        <w:rPr>
          <w:rStyle w:val="a5"/>
          <w:sz w:val="28"/>
          <w:szCs w:val="28"/>
        </w:rPr>
        <w:footnoteReference w:id="4"/>
      </w:r>
      <w:r w:rsidRPr="00CF1668">
        <w:rPr>
          <w:sz w:val="28"/>
          <w:szCs w:val="28"/>
        </w:rPr>
        <w:t>.</w:t>
      </w:r>
    </w:p>
    <w:p w:rsidR="00917BEA" w:rsidRPr="00CF1668" w:rsidRDefault="00917BEA" w:rsidP="00CF1668">
      <w:pPr>
        <w:ind w:firstLine="709"/>
        <w:jc w:val="both"/>
        <w:rPr>
          <w:sz w:val="28"/>
          <w:szCs w:val="28"/>
        </w:rPr>
      </w:pPr>
      <w:r w:rsidRPr="00CF1668">
        <w:rPr>
          <w:sz w:val="28"/>
          <w:szCs w:val="28"/>
        </w:rPr>
        <w:t xml:space="preserve">Исследование письма к Галатам </w:t>
      </w:r>
      <w:proofErr w:type="gramStart"/>
      <w:r w:rsidRPr="00CF1668">
        <w:rPr>
          <w:sz w:val="28"/>
          <w:szCs w:val="28"/>
        </w:rPr>
        <w:t>отечественными</w:t>
      </w:r>
      <w:proofErr w:type="gramEnd"/>
      <w:r w:rsidRPr="00CF1668">
        <w:rPr>
          <w:sz w:val="28"/>
          <w:szCs w:val="28"/>
        </w:rPr>
        <w:t xml:space="preserve"> библеистами, как правило, заключалось в </w:t>
      </w:r>
      <w:proofErr w:type="spellStart"/>
      <w:r w:rsidRPr="00CF1668">
        <w:rPr>
          <w:sz w:val="28"/>
          <w:szCs w:val="28"/>
        </w:rPr>
        <w:t>постишном</w:t>
      </w:r>
      <w:proofErr w:type="spellEnd"/>
      <w:r w:rsidRPr="00CF1668">
        <w:rPr>
          <w:sz w:val="28"/>
          <w:szCs w:val="28"/>
        </w:rPr>
        <w:t xml:space="preserve"> комментарии его текста, которое сопровождалось вводной частью, уделявшей особое внимание адресату послания и другим элементам исторического контекста его написания. Подобные труды отличались по степени разработанности и глубине </w:t>
      </w:r>
      <w:proofErr w:type="spellStart"/>
      <w:r w:rsidRPr="00CF1668">
        <w:rPr>
          <w:sz w:val="28"/>
          <w:szCs w:val="28"/>
        </w:rPr>
        <w:t>исагогических</w:t>
      </w:r>
      <w:proofErr w:type="spellEnd"/>
      <w:r w:rsidRPr="00CF1668">
        <w:rPr>
          <w:sz w:val="28"/>
          <w:szCs w:val="28"/>
        </w:rPr>
        <w:t xml:space="preserve"> сведений и приводимой экзегезы. Среди таких работ особое место занимает толкование свт. Феофана Затворника (1875 г.)</w:t>
      </w:r>
      <w:r w:rsidRPr="00CF1668">
        <w:rPr>
          <w:rStyle w:val="a5"/>
          <w:sz w:val="28"/>
          <w:szCs w:val="28"/>
        </w:rPr>
        <w:footnoteReference w:id="5"/>
      </w:r>
      <w:r w:rsidRPr="00CF1668">
        <w:rPr>
          <w:sz w:val="28"/>
          <w:szCs w:val="28"/>
        </w:rPr>
        <w:t xml:space="preserve">, отмечающееся полнотой экзегезы, выстроенной на святоотеческих творениях, и простотой формы изложения, что придает ему исключительное положение. Также следует выделить сочинение священника Иакова Галахова «Послание св. апостола Павла к Галатам», изданное в Казани в 1897 году. Оно характеризуется развернутой экзегезой текста послания, рассмотрением толкований зарубежных исследователей. Его объем составляет более 370 страниц. Необходимо особо </w:t>
      </w:r>
      <w:r w:rsidRPr="00CF1668">
        <w:rPr>
          <w:sz w:val="28"/>
          <w:szCs w:val="28"/>
        </w:rPr>
        <w:lastRenderedPageBreak/>
        <w:t>отметить труд проф. Н.Н. Глубоковского «Благовестие христианской свободы в послании святого апостола Павла к Галатам» (1935 г.). Сочинение отличается обширными энциклопедичными сведениями по исагогическим и экзегетическим вопросам, работой с греческим текстом послания и привлечением текстологических знаний. В труде рассмотрены различные подходы к толкованию послания, использованы исследования и комментарии зарубежных ученых, при этом видна строгая укорененность автора в святоотеческой традиции. В послании к Галатам Н.Н. Глубоковский особенно четко выделяется учение ап. Павла о преходящем значении Закона Моисеева. Главную или ключевую тему исследуемого послания автор выразил в самом заглавии своего сочинения – это свобода во Христе. Конечно, нельзя не отметить другое сочинение этого ученого, которое является самым фундаментальным исследованием по богословию ап. Павла среди отечественных авторов – «Благовести апостола Павла по его происхождению и существу». В нем ясно показано, что центром богословия апостола является личность Христа, так «что у Павла теология неотделима от религии и благочестия и всегда покоится на опыте жизни во Христе…»</w:t>
      </w:r>
      <w:r w:rsidRPr="00CF1668">
        <w:rPr>
          <w:rStyle w:val="a5"/>
          <w:sz w:val="28"/>
          <w:szCs w:val="28"/>
        </w:rPr>
        <w:footnoteReference w:id="6"/>
      </w:r>
      <w:r w:rsidRPr="00CF1668">
        <w:rPr>
          <w:sz w:val="28"/>
          <w:szCs w:val="28"/>
        </w:rPr>
        <w:t>.</w:t>
      </w:r>
    </w:p>
    <w:p w:rsidR="00917BEA" w:rsidRPr="00CF1668" w:rsidRDefault="00917BEA" w:rsidP="00CF1668">
      <w:pPr>
        <w:ind w:firstLine="709"/>
        <w:jc w:val="both"/>
        <w:rPr>
          <w:sz w:val="28"/>
          <w:szCs w:val="28"/>
        </w:rPr>
      </w:pPr>
      <w:r w:rsidRPr="00CF1668">
        <w:rPr>
          <w:sz w:val="28"/>
          <w:szCs w:val="28"/>
        </w:rPr>
        <w:t xml:space="preserve">Следует также отметить вклад еп. Кассиана (Безобразова) в развитие исследуемого вопроса. Несмотря на то, что он не посвятил отдельного полного труда посланию к Галатам, его можно считать ученым, который много сделал в плане осмысления богословия посланий ап. Павла в целом, и письма к Галатам, в частности. Еп. Кассиан в 1954 году опубликовал статью под названием «Сыны Божии». В ней исследователь обосновывает мысль, что учение апостола о спасении не сводится только к учению об оправдании верой, и выделяет идею апостола об усыновлении </w:t>
      </w:r>
      <w:proofErr w:type="gramStart"/>
      <w:r w:rsidRPr="00CF1668">
        <w:rPr>
          <w:sz w:val="28"/>
          <w:szCs w:val="28"/>
        </w:rPr>
        <w:t>спасаемых</w:t>
      </w:r>
      <w:proofErr w:type="gramEnd"/>
      <w:r w:rsidRPr="00CF1668">
        <w:rPr>
          <w:sz w:val="28"/>
          <w:szCs w:val="28"/>
        </w:rPr>
        <w:t xml:space="preserve"> Богу как более совершенное выражение сотериологии священного автора. При изложении автор основывается на ряде отрывков апостола, в том числе и на четвертой главе послания к Галатам. При этом еп. Кассиан исходит «из самого построения»</w:t>
      </w:r>
      <w:r w:rsidRPr="00CF1668">
        <w:rPr>
          <w:rStyle w:val="a5"/>
          <w:sz w:val="28"/>
          <w:szCs w:val="28"/>
        </w:rPr>
        <w:footnoteReference w:id="7"/>
      </w:r>
      <w:r w:rsidRPr="00CF1668">
        <w:rPr>
          <w:sz w:val="28"/>
          <w:szCs w:val="28"/>
        </w:rPr>
        <w:t>, то есть структуры письма. Здесь автор выражает мысль, что учение об усыновлении Богу является для ап. Павла ключевой идеей, которая особым образом выражается в структуре его посланий.</w:t>
      </w:r>
    </w:p>
    <w:p w:rsidR="00917BEA" w:rsidRPr="00CF1668" w:rsidRDefault="00917BEA" w:rsidP="00CF1668">
      <w:pPr>
        <w:ind w:firstLine="709"/>
        <w:jc w:val="both"/>
        <w:rPr>
          <w:sz w:val="28"/>
          <w:szCs w:val="28"/>
        </w:rPr>
      </w:pPr>
      <w:r w:rsidRPr="00CF1668">
        <w:rPr>
          <w:sz w:val="28"/>
          <w:szCs w:val="28"/>
        </w:rPr>
        <w:t>К современным исследованиям, непосредственно посвященным вопросу определения ключевых богословских идей в корпусе текстов ап. Павла, относится ряд работ М.В. Ковшова</w:t>
      </w:r>
      <w:r w:rsidRPr="00CF1668">
        <w:rPr>
          <w:rStyle w:val="a5"/>
          <w:sz w:val="28"/>
          <w:szCs w:val="28"/>
        </w:rPr>
        <w:footnoteReference w:id="8"/>
      </w:r>
      <w:r w:rsidRPr="00CF1668">
        <w:rPr>
          <w:sz w:val="28"/>
          <w:szCs w:val="28"/>
        </w:rPr>
        <w:t xml:space="preserve">. В них автор разбирает проблему, определяет причины отсутствия решения на данный момент и предлагает альтернативный подход, основывающийся на принципах риторического и </w:t>
      </w:r>
      <w:r w:rsidRPr="00CF1668">
        <w:rPr>
          <w:sz w:val="28"/>
          <w:szCs w:val="28"/>
        </w:rPr>
        <w:lastRenderedPageBreak/>
        <w:t xml:space="preserve">нарративного анализа. Предлагает для определения богословского центра апостола использовать </w:t>
      </w:r>
      <w:r w:rsidRPr="00CF1668">
        <w:rPr>
          <w:i/>
          <w:sz w:val="28"/>
          <w:szCs w:val="28"/>
        </w:rPr>
        <w:t>критерий внеконтекстуальности</w:t>
      </w:r>
      <w:r w:rsidRPr="00CF1668">
        <w:rPr>
          <w:sz w:val="28"/>
          <w:szCs w:val="28"/>
        </w:rPr>
        <w:t>. Некоторые принципы, предложенные М.В. Ковшовым, будут использоваться в данной работе. Указанный автор специально не исследовал послание к Галатам, поэтому потребуется сформулировать другие инструментарии, применимые для определения ключевых идей этого письма.</w:t>
      </w:r>
    </w:p>
    <w:p w:rsidR="00917BEA" w:rsidRPr="00CF1668" w:rsidRDefault="00917BEA" w:rsidP="00CF1668">
      <w:pPr>
        <w:ind w:firstLine="709"/>
        <w:jc w:val="both"/>
        <w:rPr>
          <w:sz w:val="28"/>
          <w:szCs w:val="28"/>
        </w:rPr>
      </w:pPr>
      <w:r w:rsidRPr="00CF1668">
        <w:rPr>
          <w:bCs/>
          <w:i/>
          <w:sz w:val="28"/>
          <w:szCs w:val="28"/>
        </w:rPr>
        <w:t>Исследование вопроса ключевых идей богословия в послании ап. Павла к Галатам в</w:t>
      </w:r>
      <w:r w:rsidRPr="00CF1668">
        <w:rPr>
          <w:sz w:val="28"/>
          <w:szCs w:val="28"/>
        </w:rPr>
        <w:t xml:space="preserve"> </w:t>
      </w:r>
      <w:r w:rsidRPr="00CF1668">
        <w:rPr>
          <w:i/>
          <w:sz w:val="28"/>
          <w:szCs w:val="28"/>
        </w:rPr>
        <w:t xml:space="preserve">зарубежной науке: </w:t>
      </w:r>
      <w:r w:rsidRPr="00CF1668">
        <w:rPr>
          <w:sz w:val="28"/>
          <w:szCs w:val="28"/>
        </w:rPr>
        <w:t xml:space="preserve">Зарубежные исследователи со второй половины </w:t>
      </w:r>
      <w:r w:rsidRPr="00CF1668">
        <w:rPr>
          <w:sz w:val="28"/>
          <w:szCs w:val="28"/>
          <w:lang w:val="en-US"/>
        </w:rPr>
        <w:t>XX</w:t>
      </w:r>
      <w:r w:rsidRPr="00CF1668">
        <w:rPr>
          <w:sz w:val="28"/>
          <w:szCs w:val="28"/>
        </w:rPr>
        <w:t xml:space="preserve"> столетия уделяли внимание проблеме выявления главной богословской темы или тем в Священном Писании как Ветхого, так и Нового Завета</w:t>
      </w:r>
      <w:r w:rsidRPr="00CF1668">
        <w:rPr>
          <w:rStyle w:val="a5"/>
          <w:sz w:val="28"/>
          <w:szCs w:val="28"/>
        </w:rPr>
        <w:footnoteReference w:id="9"/>
      </w:r>
      <w:r w:rsidRPr="00CF1668">
        <w:rPr>
          <w:sz w:val="28"/>
          <w:szCs w:val="28"/>
        </w:rPr>
        <w:t xml:space="preserve">. Особо бурное обсуждение этого вопроса происходило по отношению к посланиям ап. Павла. </w:t>
      </w:r>
    </w:p>
    <w:p w:rsidR="00917BEA" w:rsidRPr="00CF1668" w:rsidRDefault="00917BEA" w:rsidP="00CF1668">
      <w:pPr>
        <w:ind w:firstLine="709"/>
        <w:jc w:val="both"/>
        <w:rPr>
          <w:sz w:val="28"/>
          <w:szCs w:val="28"/>
        </w:rPr>
      </w:pPr>
      <w:proofErr w:type="gramStart"/>
      <w:r w:rsidRPr="00CF1668">
        <w:rPr>
          <w:sz w:val="28"/>
          <w:szCs w:val="28"/>
        </w:rPr>
        <w:t>Одно из наибольших достижений в области выявления ключевых тем богословия апостола было сделано Кристианом Бекером (</w:t>
      </w:r>
      <w:r w:rsidRPr="00CF1668">
        <w:rPr>
          <w:sz w:val="28"/>
          <w:szCs w:val="28"/>
          <w:lang w:val="en-US"/>
        </w:rPr>
        <w:t>J</w:t>
      </w:r>
      <w:r w:rsidRPr="00CF1668">
        <w:rPr>
          <w:sz w:val="28"/>
          <w:szCs w:val="28"/>
        </w:rPr>
        <w:t>.</w:t>
      </w:r>
      <w:r w:rsidRPr="00CF1668">
        <w:rPr>
          <w:sz w:val="28"/>
          <w:szCs w:val="28"/>
          <w:lang w:val="en-US"/>
        </w:rPr>
        <w:t>C</w:t>
      </w:r>
      <w:r w:rsidRPr="00CF1668">
        <w:rPr>
          <w:sz w:val="28"/>
          <w:szCs w:val="28"/>
        </w:rPr>
        <w:t>.</w:t>
      </w:r>
      <w:proofErr w:type="gramEnd"/>
      <w:r w:rsidRPr="00CF1668">
        <w:rPr>
          <w:sz w:val="28"/>
          <w:szCs w:val="28"/>
        </w:rPr>
        <w:t xml:space="preserve"> </w:t>
      </w:r>
      <w:proofErr w:type="gramStart"/>
      <w:r w:rsidRPr="00CF1668">
        <w:rPr>
          <w:sz w:val="28"/>
          <w:szCs w:val="28"/>
          <w:lang w:val="en-US"/>
        </w:rPr>
        <w:t>Beker</w:t>
      </w:r>
      <w:r w:rsidRPr="00CF1668">
        <w:rPr>
          <w:sz w:val="28"/>
          <w:szCs w:val="28"/>
        </w:rPr>
        <w:t>).</w:t>
      </w:r>
      <w:proofErr w:type="gramEnd"/>
      <w:r w:rsidRPr="00CF1668">
        <w:rPr>
          <w:sz w:val="28"/>
          <w:szCs w:val="28"/>
        </w:rPr>
        <w:t xml:space="preserve"> В своих работах</w:t>
      </w:r>
      <w:r w:rsidRPr="00CF1668">
        <w:rPr>
          <w:rStyle w:val="a5"/>
          <w:sz w:val="28"/>
          <w:szCs w:val="28"/>
        </w:rPr>
        <w:footnoteReference w:id="10"/>
      </w:r>
      <w:r w:rsidRPr="00CF1668">
        <w:rPr>
          <w:sz w:val="28"/>
          <w:szCs w:val="28"/>
        </w:rPr>
        <w:t xml:space="preserve"> этот автор предлагает метод, который пытается сохранить и последовательность мысли ап. Павла, и зависимость его различных выражений от конкретной ситуации. Он представляет </w:t>
      </w:r>
      <w:r w:rsidRPr="00CF1668">
        <w:rPr>
          <w:i/>
          <w:sz w:val="28"/>
          <w:szCs w:val="28"/>
        </w:rPr>
        <w:t>когерентно-контингентную</w:t>
      </w:r>
      <w:r w:rsidRPr="00CF1668">
        <w:rPr>
          <w:sz w:val="28"/>
          <w:szCs w:val="28"/>
        </w:rPr>
        <w:t xml:space="preserve"> (</w:t>
      </w:r>
      <w:r w:rsidRPr="00CF1668">
        <w:rPr>
          <w:sz w:val="28"/>
          <w:szCs w:val="28"/>
          <w:lang w:val="en-US"/>
        </w:rPr>
        <w:t>coherence</w:t>
      </w:r>
      <w:r w:rsidRPr="00CF1668">
        <w:rPr>
          <w:sz w:val="28"/>
          <w:szCs w:val="28"/>
        </w:rPr>
        <w:t>-</w:t>
      </w:r>
      <w:r w:rsidRPr="00CF1668">
        <w:rPr>
          <w:sz w:val="28"/>
          <w:szCs w:val="28"/>
          <w:lang w:val="en-US"/>
        </w:rPr>
        <w:t>contingency</w:t>
      </w:r>
      <w:r w:rsidRPr="00CF1668">
        <w:rPr>
          <w:sz w:val="28"/>
          <w:szCs w:val="28"/>
        </w:rPr>
        <w:t>) модель, определяющую богословский центр апостола как некую последовательность, которая не противоречит особенностям различных писем, а наоборот, определяет это многообразие.</w:t>
      </w:r>
    </w:p>
    <w:p w:rsidR="00917BEA" w:rsidRPr="00CF1668" w:rsidRDefault="00917BEA" w:rsidP="00CF1668">
      <w:pPr>
        <w:ind w:firstLine="709"/>
        <w:jc w:val="both"/>
        <w:rPr>
          <w:sz w:val="28"/>
          <w:szCs w:val="28"/>
        </w:rPr>
      </w:pPr>
      <w:r w:rsidRPr="00CF1668">
        <w:rPr>
          <w:sz w:val="28"/>
          <w:szCs w:val="28"/>
        </w:rPr>
        <w:t>Необходимо отметить статью Джозефа Плевника</w:t>
      </w:r>
      <w:r w:rsidR="00A95FB7" w:rsidRPr="00A95FB7">
        <w:rPr>
          <w:sz w:val="28"/>
          <w:szCs w:val="28"/>
        </w:rPr>
        <w:t xml:space="preserve"> (</w:t>
      </w:r>
      <w:proofErr w:type="spellStart"/>
      <w:r w:rsidR="00A95FB7">
        <w:rPr>
          <w:sz w:val="28"/>
          <w:szCs w:val="28"/>
          <w:lang w:val="en-US"/>
        </w:rPr>
        <w:t>Plevnik</w:t>
      </w:r>
      <w:proofErr w:type="spellEnd"/>
      <w:r w:rsidR="00A95FB7" w:rsidRPr="00A95FB7">
        <w:rPr>
          <w:sz w:val="28"/>
          <w:szCs w:val="28"/>
        </w:rPr>
        <w:t>)</w:t>
      </w:r>
      <w:r w:rsidRPr="00CF1668">
        <w:rPr>
          <w:sz w:val="28"/>
          <w:szCs w:val="28"/>
        </w:rPr>
        <w:t>: «Центр богословия апостола Павла»</w:t>
      </w:r>
      <w:r w:rsidRPr="00CF1668">
        <w:rPr>
          <w:rStyle w:val="a5"/>
          <w:sz w:val="28"/>
          <w:szCs w:val="28"/>
        </w:rPr>
        <w:footnoteReference w:id="11"/>
      </w:r>
      <w:r w:rsidRPr="00CF1668">
        <w:rPr>
          <w:sz w:val="28"/>
          <w:szCs w:val="28"/>
        </w:rPr>
        <w:t>. Автор развивает точку зрения, что под богословским центром апостола, если такой вообще можно пытаться установить, следует мыслить не одну идею, а совокупность ключевых положений, которые он и перечисляет.</w:t>
      </w:r>
    </w:p>
    <w:p w:rsidR="00917BEA" w:rsidRPr="00CF1668" w:rsidRDefault="00917BEA" w:rsidP="00CF1668">
      <w:pPr>
        <w:ind w:firstLine="709"/>
        <w:jc w:val="both"/>
        <w:rPr>
          <w:sz w:val="28"/>
          <w:szCs w:val="28"/>
        </w:rPr>
      </w:pPr>
      <w:r w:rsidRPr="00CF1668">
        <w:rPr>
          <w:sz w:val="28"/>
          <w:szCs w:val="28"/>
        </w:rPr>
        <w:t>Ценным является обзор рассматриваемого вопроса в статье Скотта Хейфмана (</w:t>
      </w:r>
      <w:r w:rsidRPr="00CF1668">
        <w:rPr>
          <w:sz w:val="28"/>
          <w:szCs w:val="28"/>
          <w:lang w:val="en-US"/>
        </w:rPr>
        <w:t>Hafemann</w:t>
      </w:r>
      <w:r w:rsidRPr="00CF1668">
        <w:rPr>
          <w:sz w:val="28"/>
          <w:szCs w:val="28"/>
        </w:rPr>
        <w:t>) «Павел и его интерпретаторы» в словаре «Павел и его письма»</w:t>
      </w:r>
      <w:r w:rsidRPr="00CF1668">
        <w:rPr>
          <w:rStyle w:val="a5"/>
          <w:sz w:val="28"/>
          <w:szCs w:val="28"/>
        </w:rPr>
        <w:footnoteReference w:id="12"/>
      </w:r>
      <w:r w:rsidRPr="00CF1668">
        <w:rPr>
          <w:sz w:val="28"/>
          <w:szCs w:val="28"/>
        </w:rPr>
        <w:t>, а также обсуждение данной проблемы в работе Джеймса Данна (</w:t>
      </w:r>
      <w:r w:rsidRPr="00CF1668">
        <w:rPr>
          <w:sz w:val="28"/>
          <w:szCs w:val="28"/>
          <w:lang w:val="en-US"/>
        </w:rPr>
        <w:t>Dunn</w:t>
      </w:r>
      <w:r w:rsidRPr="00CF1668">
        <w:rPr>
          <w:sz w:val="28"/>
          <w:szCs w:val="28"/>
        </w:rPr>
        <w:t>) «Богословие апостола Павла»</w:t>
      </w:r>
      <w:r w:rsidRPr="00CF1668">
        <w:rPr>
          <w:rStyle w:val="a5"/>
          <w:sz w:val="28"/>
          <w:szCs w:val="28"/>
        </w:rPr>
        <w:footnoteReference w:id="13"/>
      </w:r>
      <w:r w:rsidRPr="00CF1668">
        <w:rPr>
          <w:sz w:val="28"/>
          <w:szCs w:val="28"/>
        </w:rPr>
        <w:t>.</w:t>
      </w:r>
    </w:p>
    <w:p w:rsidR="00917BEA" w:rsidRPr="00CF1668" w:rsidRDefault="00917BEA" w:rsidP="00CF1668">
      <w:pPr>
        <w:ind w:firstLine="709"/>
        <w:jc w:val="both"/>
        <w:rPr>
          <w:sz w:val="28"/>
          <w:szCs w:val="28"/>
        </w:rPr>
      </w:pPr>
      <w:proofErr w:type="gramStart"/>
      <w:r w:rsidRPr="00CF1668">
        <w:rPr>
          <w:sz w:val="28"/>
          <w:szCs w:val="28"/>
        </w:rPr>
        <w:t>Также следует выделить работу проф. Бобби Лубсера (</w:t>
      </w:r>
      <w:r w:rsidRPr="00CF1668">
        <w:rPr>
          <w:sz w:val="28"/>
          <w:szCs w:val="28"/>
          <w:lang w:val="en-US"/>
        </w:rPr>
        <w:t>J</w:t>
      </w:r>
      <w:r w:rsidRPr="00CF1668">
        <w:rPr>
          <w:sz w:val="28"/>
          <w:szCs w:val="28"/>
        </w:rPr>
        <w:t>.</w:t>
      </w:r>
      <w:r w:rsidRPr="00CF1668">
        <w:rPr>
          <w:sz w:val="28"/>
          <w:szCs w:val="28"/>
          <w:lang w:val="en-US"/>
        </w:rPr>
        <w:t>A</w:t>
      </w:r>
      <w:r w:rsidRPr="00CF1668">
        <w:rPr>
          <w:sz w:val="28"/>
          <w:szCs w:val="28"/>
        </w:rPr>
        <w:t>.</w:t>
      </w:r>
      <w:proofErr w:type="gramEnd"/>
      <w:r w:rsidRPr="00CF1668">
        <w:rPr>
          <w:sz w:val="28"/>
          <w:szCs w:val="28"/>
        </w:rPr>
        <w:t xml:space="preserve"> </w:t>
      </w:r>
      <w:proofErr w:type="gramStart"/>
      <w:r w:rsidRPr="00CF1668">
        <w:rPr>
          <w:sz w:val="28"/>
          <w:szCs w:val="28"/>
        </w:rPr>
        <w:t>(</w:t>
      </w:r>
      <w:r w:rsidRPr="00CF1668">
        <w:rPr>
          <w:sz w:val="28"/>
          <w:szCs w:val="28"/>
          <w:lang w:val="en-US"/>
        </w:rPr>
        <w:t>Bobby</w:t>
      </w:r>
      <w:r w:rsidRPr="00CF1668">
        <w:rPr>
          <w:sz w:val="28"/>
          <w:szCs w:val="28"/>
        </w:rPr>
        <w:t xml:space="preserve">) </w:t>
      </w:r>
      <w:r w:rsidRPr="00CF1668">
        <w:rPr>
          <w:sz w:val="28"/>
          <w:szCs w:val="28"/>
          <w:lang w:val="en-US"/>
        </w:rPr>
        <w:t>Loubser</w:t>
      </w:r>
      <w:r w:rsidRPr="00CF1668">
        <w:rPr>
          <w:sz w:val="28"/>
          <w:szCs w:val="28"/>
        </w:rPr>
        <w:t>)</w:t>
      </w:r>
      <w:r w:rsidRPr="00CF1668">
        <w:rPr>
          <w:rStyle w:val="a5"/>
          <w:sz w:val="28"/>
          <w:szCs w:val="28"/>
        </w:rPr>
        <w:footnoteReference w:id="14"/>
      </w:r>
      <w:r w:rsidRPr="00CF1668">
        <w:rPr>
          <w:sz w:val="28"/>
          <w:szCs w:val="28"/>
        </w:rPr>
        <w:t>, который подробно рассматривает развитие проблемы, применяемые подходы для ее решения, а также размышляет о причинах, по которым вопрос до сих пор не решен.</w:t>
      </w:r>
      <w:proofErr w:type="gramEnd"/>
    </w:p>
    <w:p w:rsidR="00917BEA" w:rsidRPr="00CF1668" w:rsidRDefault="00917BEA" w:rsidP="00CF1668">
      <w:pPr>
        <w:ind w:firstLine="709"/>
        <w:jc w:val="both"/>
        <w:rPr>
          <w:sz w:val="28"/>
          <w:szCs w:val="28"/>
        </w:rPr>
      </w:pPr>
      <w:r w:rsidRPr="00CF1668">
        <w:rPr>
          <w:sz w:val="28"/>
          <w:szCs w:val="28"/>
        </w:rPr>
        <w:t xml:space="preserve">Специальных работ, посвященных определению богословского ядра </w:t>
      </w:r>
      <w:r w:rsidRPr="00CF1668">
        <w:rPr>
          <w:sz w:val="28"/>
          <w:szCs w:val="28"/>
        </w:rPr>
        <w:lastRenderedPageBreak/>
        <w:t>послания ап. Павла к Галатам, предпринято не было, хотя при изложении богословия послания или в процессе комментирования текста отдельные авторы формулировали его, так называемый, «центр». Исследователи особое внимание уделяли экзегезе этого послания, а не определению его ключевых тем.</w:t>
      </w:r>
    </w:p>
    <w:p w:rsidR="00917BEA" w:rsidRPr="00CF1668" w:rsidRDefault="00917BEA" w:rsidP="00CF1668">
      <w:pPr>
        <w:ind w:firstLine="709"/>
        <w:jc w:val="both"/>
        <w:rPr>
          <w:sz w:val="28"/>
          <w:szCs w:val="28"/>
        </w:rPr>
      </w:pPr>
      <w:r w:rsidRPr="00CF1668">
        <w:rPr>
          <w:sz w:val="28"/>
          <w:szCs w:val="28"/>
        </w:rPr>
        <w:t>С 1974 года начинается новый этап в изучении данного письма, который связан с риторическим анализом его текста. Ганс Дитер Бетц (</w:t>
      </w:r>
      <w:r w:rsidRPr="00CF1668">
        <w:rPr>
          <w:sz w:val="28"/>
          <w:szCs w:val="28"/>
          <w:lang w:val="en-US"/>
        </w:rPr>
        <w:t>Betz</w:t>
      </w:r>
      <w:r w:rsidRPr="00CF1668">
        <w:rPr>
          <w:sz w:val="28"/>
          <w:szCs w:val="28"/>
        </w:rPr>
        <w:t xml:space="preserve">) является первым ученым, применившим такой подход для своего последовательного </w:t>
      </w:r>
      <w:proofErr w:type="gramStart"/>
      <w:r w:rsidRPr="00CF1668">
        <w:rPr>
          <w:sz w:val="28"/>
          <w:szCs w:val="28"/>
        </w:rPr>
        <w:t>комментария послания</w:t>
      </w:r>
      <w:proofErr w:type="gramEnd"/>
      <w:r w:rsidRPr="00CF1668">
        <w:rPr>
          <w:sz w:val="28"/>
          <w:szCs w:val="28"/>
        </w:rPr>
        <w:t xml:space="preserve"> к Галатам</w:t>
      </w:r>
      <w:r w:rsidRPr="00CF1668">
        <w:rPr>
          <w:rStyle w:val="a5"/>
          <w:sz w:val="28"/>
          <w:szCs w:val="28"/>
        </w:rPr>
        <w:footnoteReference w:id="15"/>
      </w:r>
      <w:r w:rsidRPr="00CF1668">
        <w:rPr>
          <w:sz w:val="28"/>
          <w:szCs w:val="28"/>
        </w:rPr>
        <w:t>. Он определил письмо как образец юридического типа риторики и согласно этому жанру его исследовал.</w:t>
      </w:r>
    </w:p>
    <w:p w:rsidR="00917BEA" w:rsidRPr="00CF1668" w:rsidRDefault="00917BEA" w:rsidP="00CF1668">
      <w:pPr>
        <w:ind w:firstLine="709"/>
        <w:jc w:val="both"/>
        <w:rPr>
          <w:sz w:val="28"/>
          <w:szCs w:val="28"/>
        </w:rPr>
      </w:pPr>
      <w:r w:rsidRPr="00CF1668">
        <w:rPr>
          <w:sz w:val="28"/>
          <w:szCs w:val="28"/>
        </w:rPr>
        <w:t>Д. Ауни (</w:t>
      </w:r>
      <w:r w:rsidRPr="00CF1668">
        <w:rPr>
          <w:sz w:val="28"/>
          <w:szCs w:val="28"/>
          <w:lang w:val="en-US"/>
        </w:rPr>
        <w:t>Aune</w:t>
      </w:r>
      <w:r w:rsidRPr="00CF1668">
        <w:rPr>
          <w:sz w:val="28"/>
          <w:szCs w:val="28"/>
        </w:rPr>
        <w:t>) отмечает, что для более точного понимания сочинений ап. Павла необходимо комплексное изучение текста, и выступает за объединение в исследовании эпистолярного и риторического анализов</w:t>
      </w:r>
      <w:r w:rsidRPr="00CF1668">
        <w:rPr>
          <w:rStyle w:val="a5"/>
          <w:sz w:val="28"/>
          <w:szCs w:val="28"/>
        </w:rPr>
        <w:footnoteReference w:id="16"/>
      </w:r>
      <w:r w:rsidRPr="00CF1668">
        <w:rPr>
          <w:sz w:val="28"/>
          <w:szCs w:val="28"/>
        </w:rPr>
        <w:t>.</w:t>
      </w:r>
    </w:p>
    <w:p w:rsidR="00917BEA" w:rsidRPr="00CF1668" w:rsidRDefault="00917BEA" w:rsidP="00CF1668">
      <w:pPr>
        <w:ind w:firstLine="709"/>
        <w:jc w:val="both"/>
        <w:rPr>
          <w:sz w:val="28"/>
          <w:szCs w:val="28"/>
        </w:rPr>
      </w:pPr>
      <w:r w:rsidRPr="00CF1668">
        <w:rPr>
          <w:sz w:val="28"/>
          <w:szCs w:val="28"/>
        </w:rPr>
        <w:t>Следует выделить работу Дональда Толми (</w:t>
      </w:r>
      <w:r w:rsidRPr="00CF1668">
        <w:rPr>
          <w:sz w:val="28"/>
          <w:szCs w:val="28"/>
          <w:lang w:val="en-US"/>
        </w:rPr>
        <w:t>Tolmie</w:t>
      </w:r>
      <w:r w:rsidRPr="00CF1668">
        <w:rPr>
          <w:sz w:val="28"/>
          <w:szCs w:val="28"/>
        </w:rPr>
        <w:t>), являющуюся его докторской диссертацией, которая посвящена риторическому анализу этого послания</w:t>
      </w:r>
      <w:r w:rsidRPr="00CF1668">
        <w:rPr>
          <w:rStyle w:val="a5"/>
          <w:sz w:val="28"/>
          <w:szCs w:val="28"/>
        </w:rPr>
        <w:footnoteReference w:id="17"/>
      </w:r>
      <w:r w:rsidRPr="00CF1668">
        <w:rPr>
          <w:sz w:val="28"/>
          <w:szCs w:val="28"/>
        </w:rPr>
        <w:t>.</w:t>
      </w:r>
    </w:p>
    <w:p w:rsidR="00917BEA" w:rsidRPr="00CF1668" w:rsidRDefault="00917BEA" w:rsidP="00CF1668">
      <w:pPr>
        <w:ind w:firstLine="709"/>
        <w:jc w:val="both"/>
        <w:rPr>
          <w:sz w:val="28"/>
          <w:szCs w:val="28"/>
        </w:rPr>
      </w:pPr>
      <w:r w:rsidRPr="00CF1668">
        <w:rPr>
          <w:sz w:val="28"/>
          <w:szCs w:val="28"/>
        </w:rPr>
        <w:t>В диссертации были использованы наработки и развиты идеи Дж. Кеннеди (</w:t>
      </w:r>
      <w:r w:rsidRPr="00CF1668">
        <w:rPr>
          <w:sz w:val="28"/>
          <w:szCs w:val="28"/>
          <w:lang w:val="en-US"/>
        </w:rPr>
        <w:t>Kennedy</w:t>
      </w:r>
      <w:r w:rsidRPr="00CF1668">
        <w:rPr>
          <w:sz w:val="28"/>
          <w:szCs w:val="28"/>
        </w:rPr>
        <w:t>) и У. Рассела (</w:t>
      </w:r>
      <w:r w:rsidRPr="00CF1668">
        <w:rPr>
          <w:sz w:val="28"/>
          <w:szCs w:val="28"/>
          <w:lang w:val="en-US"/>
        </w:rPr>
        <w:t>Russell</w:t>
      </w:r>
      <w:r w:rsidRPr="00CF1668">
        <w:rPr>
          <w:sz w:val="28"/>
          <w:szCs w:val="28"/>
        </w:rPr>
        <w:t>), которые предлагают для риторического анализа послания использовать процесс, состоящий из шести этапов.</w:t>
      </w:r>
    </w:p>
    <w:p w:rsidR="00917BEA" w:rsidRPr="00CF1668" w:rsidRDefault="00917BEA" w:rsidP="00CF1668">
      <w:pPr>
        <w:ind w:firstLine="709"/>
        <w:jc w:val="both"/>
        <w:rPr>
          <w:sz w:val="28"/>
          <w:szCs w:val="28"/>
        </w:rPr>
      </w:pPr>
      <w:r w:rsidRPr="00CF1668">
        <w:rPr>
          <w:sz w:val="28"/>
          <w:szCs w:val="28"/>
        </w:rPr>
        <w:t xml:space="preserve">Особое значение для данного исследования имели работы, которые обосновывают ключевое значение для богословия послания к Галатам его последних глав. </w:t>
      </w:r>
      <w:proofErr w:type="gramStart"/>
      <w:r w:rsidRPr="00CF1668">
        <w:rPr>
          <w:sz w:val="28"/>
          <w:szCs w:val="28"/>
        </w:rPr>
        <w:t>С. Крафтчик (</w:t>
      </w:r>
      <w:r w:rsidRPr="00CF1668">
        <w:rPr>
          <w:sz w:val="28"/>
          <w:szCs w:val="28"/>
          <w:lang w:val="en-US"/>
        </w:rPr>
        <w:t>Kraftchick</w:t>
      </w:r>
      <w:r w:rsidRPr="00CF1668">
        <w:rPr>
          <w:sz w:val="28"/>
          <w:szCs w:val="28"/>
        </w:rPr>
        <w:t>)</w:t>
      </w:r>
      <w:r w:rsidRPr="00CF1668">
        <w:rPr>
          <w:rStyle w:val="a5"/>
          <w:sz w:val="28"/>
          <w:szCs w:val="28"/>
        </w:rPr>
        <w:footnoteReference w:id="18"/>
      </w:r>
      <w:r w:rsidRPr="00CF1668">
        <w:rPr>
          <w:sz w:val="28"/>
          <w:szCs w:val="28"/>
        </w:rPr>
        <w:t xml:space="preserve"> и Ф. Матера (</w:t>
      </w:r>
      <w:r w:rsidRPr="00CF1668">
        <w:rPr>
          <w:sz w:val="28"/>
          <w:szCs w:val="28"/>
          <w:lang w:val="en-US"/>
        </w:rPr>
        <w:t>Matera</w:t>
      </w:r>
      <w:r w:rsidRPr="00CF1668">
        <w:rPr>
          <w:sz w:val="28"/>
          <w:szCs w:val="28"/>
        </w:rPr>
        <w:t>)</w:t>
      </w:r>
      <w:r w:rsidRPr="00CF1668">
        <w:rPr>
          <w:rStyle w:val="a5"/>
          <w:sz w:val="28"/>
          <w:szCs w:val="28"/>
        </w:rPr>
        <w:footnoteReference w:id="19"/>
      </w:r>
      <w:r w:rsidRPr="00CF1668">
        <w:rPr>
          <w:sz w:val="28"/>
          <w:szCs w:val="28"/>
        </w:rPr>
        <w:t xml:space="preserve"> развивают </w:t>
      </w:r>
      <w:r w:rsidR="00A95FB7">
        <w:rPr>
          <w:sz w:val="28"/>
          <w:szCs w:val="28"/>
        </w:rPr>
        <w:t>мнение</w:t>
      </w:r>
      <w:r w:rsidRPr="00CF1668">
        <w:rPr>
          <w:sz w:val="28"/>
          <w:szCs w:val="28"/>
        </w:rPr>
        <w:t xml:space="preserve"> о том, что в пятой и шестой главах следует видеть кульминацию этого письма, поскольку только в них апостол поднимает вопрос об обрезании, который является причиной написания письма, и объясняет новую жизнь христианина, независимую от Закона.</w:t>
      </w:r>
      <w:proofErr w:type="gramEnd"/>
    </w:p>
    <w:p w:rsidR="00917BEA" w:rsidRPr="00CF1668" w:rsidRDefault="00917BEA" w:rsidP="00CF1668">
      <w:pPr>
        <w:ind w:firstLine="709"/>
        <w:jc w:val="both"/>
        <w:rPr>
          <w:sz w:val="28"/>
          <w:szCs w:val="28"/>
        </w:rPr>
      </w:pPr>
      <w:r w:rsidRPr="00CF1668">
        <w:rPr>
          <w:sz w:val="28"/>
          <w:szCs w:val="28"/>
        </w:rPr>
        <w:t xml:space="preserve">Несмотря на то, что многие вопросы, относящиеся к проблеме определения </w:t>
      </w:r>
      <w:r w:rsidRPr="00CF1668">
        <w:rPr>
          <w:bCs/>
          <w:sz w:val="28"/>
          <w:szCs w:val="28"/>
        </w:rPr>
        <w:t>ключевых идей богословия ап. Павла и, в частности, его послания к Галатам в последние десятилетия оживленно обсуждались в современной мировой библеистике, сама проблема остается не решенной. Привлечение риторического исследования текста письма может помочь в деле ее разрешения.</w:t>
      </w:r>
    </w:p>
    <w:p w:rsidR="00917BEA" w:rsidRPr="00CF1668" w:rsidRDefault="00917BEA" w:rsidP="00CF1668">
      <w:pPr>
        <w:ind w:firstLine="709"/>
        <w:jc w:val="both"/>
        <w:rPr>
          <w:bCs/>
          <w:sz w:val="28"/>
          <w:szCs w:val="28"/>
        </w:rPr>
      </w:pPr>
      <w:r w:rsidRPr="00CF1668">
        <w:rPr>
          <w:b/>
          <w:bCs/>
          <w:sz w:val="28"/>
          <w:szCs w:val="28"/>
        </w:rPr>
        <w:t>Объектом исследования</w:t>
      </w:r>
      <w:r w:rsidRPr="00CF1668">
        <w:rPr>
          <w:sz w:val="28"/>
          <w:szCs w:val="28"/>
        </w:rPr>
        <w:t xml:space="preserve"> является</w:t>
      </w:r>
      <w:r w:rsidRPr="00CF1668">
        <w:rPr>
          <w:b/>
          <w:bCs/>
          <w:sz w:val="28"/>
          <w:szCs w:val="28"/>
        </w:rPr>
        <w:t xml:space="preserve"> </w:t>
      </w:r>
      <w:r w:rsidRPr="00CF1668">
        <w:rPr>
          <w:bCs/>
          <w:sz w:val="28"/>
          <w:szCs w:val="28"/>
        </w:rPr>
        <w:t xml:space="preserve">богословие и экзегетика посланий ап. Павла, особенно его послания к Галатам, а также совокупность связанных с ними вопросов: формирование и развитие понятия о богословском «центре» в Священном Писании, методика эпистолярного и риторического анализов </w:t>
      </w:r>
      <w:r w:rsidRPr="00CF1668">
        <w:rPr>
          <w:bCs/>
          <w:sz w:val="28"/>
          <w:szCs w:val="28"/>
        </w:rPr>
        <w:lastRenderedPageBreak/>
        <w:t>библейского текста.</w:t>
      </w:r>
    </w:p>
    <w:p w:rsidR="00917BEA" w:rsidRPr="00CF1668" w:rsidRDefault="00917BEA" w:rsidP="00CF1668">
      <w:pPr>
        <w:ind w:firstLine="709"/>
        <w:jc w:val="both"/>
        <w:rPr>
          <w:sz w:val="28"/>
          <w:szCs w:val="28"/>
        </w:rPr>
      </w:pPr>
      <w:r w:rsidRPr="00CF1668">
        <w:rPr>
          <w:b/>
          <w:bCs/>
          <w:sz w:val="28"/>
          <w:szCs w:val="28"/>
        </w:rPr>
        <w:t>Предметом исследования</w:t>
      </w:r>
      <w:r w:rsidRPr="00CF1668">
        <w:rPr>
          <w:sz w:val="28"/>
          <w:szCs w:val="28"/>
        </w:rPr>
        <w:t xml:space="preserve"> являются ключевые богословские идеи ап. Павла, </w:t>
      </w:r>
      <w:proofErr w:type="gramStart"/>
      <w:r w:rsidRPr="00CF1668">
        <w:rPr>
          <w:sz w:val="28"/>
          <w:szCs w:val="28"/>
        </w:rPr>
        <w:t>содержащиеся</w:t>
      </w:r>
      <w:proofErr w:type="gramEnd"/>
      <w:r w:rsidRPr="00CF1668">
        <w:rPr>
          <w:sz w:val="28"/>
          <w:szCs w:val="28"/>
        </w:rPr>
        <w:t xml:space="preserve"> в его послании к Галатам.</w:t>
      </w:r>
    </w:p>
    <w:p w:rsidR="00917BEA" w:rsidRPr="00CF1668" w:rsidRDefault="00917BEA" w:rsidP="00CF1668">
      <w:pPr>
        <w:ind w:firstLine="709"/>
        <w:jc w:val="both"/>
        <w:rPr>
          <w:sz w:val="28"/>
          <w:szCs w:val="28"/>
        </w:rPr>
      </w:pPr>
      <w:r w:rsidRPr="00CF1668">
        <w:rPr>
          <w:b/>
          <w:sz w:val="28"/>
          <w:szCs w:val="28"/>
        </w:rPr>
        <w:t xml:space="preserve">Цель диссертационного исследования </w:t>
      </w:r>
      <w:r w:rsidRPr="00CF1668">
        <w:rPr>
          <w:sz w:val="28"/>
          <w:szCs w:val="28"/>
        </w:rPr>
        <w:t>заключается в том, чтобы выявить ядро богословской мысли апостола в его письме к Галатам, определив, какие идеи его составляют, и положительно его изложить.</w:t>
      </w:r>
    </w:p>
    <w:p w:rsidR="00917BEA" w:rsidRPr="00CF1668" w:rsidRDefault="00917BEA" w:rsidP="00CF1668">
      <w:pPr>
        <w:ind w:firstLine="709"/>
        <w:jc w:val="both"/>
        <w:rPr>
          <w:sz w:val="28"/>
          <w:szCs w:val="28"/>
        </w:rPr>
      </w:pPr>
      <w:r w:rsidRPr="00CF1668">
        <w:rPr>
          <w:sz w:val="28"/>
          <w:szCs w:val="28"/>
        </w:rPr>
        <w:t xml:space="preserve">Для достижения поставленной в диссертации цели предлагается решить следующие </w:t>
      </w:r>
      <w:r w:rsidRPr="00CF1668">
        <w:rPr>
          <w:b/>
          <w:sz w:val="28"/>
          <w:szCs w:val="28"/>
        </w:rPr>
        <w:t>задачи</w:t>
      </w:r>
      <w:r w:rsidRPr="00CF1668">
        <w:rPr>
          <w:sz w:val="28"/>
          <w:szCs w:val="28"/>
        </w:rPr>
        <w:t xml:space="preserve">: </w:t>
      </w:r>
    </w:p>
    <w:p w:rsidR="00917BEA" w:rsidRPr="00CF1668" w:rsidRDefault="00917BEA" w:rsidP="00CF1668">
      <w:pPr>
        <w:ind w:firstLine="709"/>
        <w:jc w:val="both"/>
        <w:rPr>
          <w:sz w:val="28"/>
          <w:szCs w:val="28"/>
        </w:rPr>
      </w:pPr>
      <w:r w:rsidRPr="00CF1668">
        <w:rPr>
          <w:sz w:val="28"/>
          <w:szCs w:val="28"/>
        </w:rPr>
        <w:t>– представить предпосылки зарождения и историю развития в зарубежных исследованиях проблемы выявления ключевых богословских идей или богословского «центра» в Священном Писании в целом и в посланиях ап. Павла, в частности;</w:t>
      </w:r>
    </w:p>
    <w:p w:rsidR="00917BEA" w:rsidRPr="00CF1668" w:rsidRDefault="00917BEA" w:rsidP="00CF1668">
      <w:pPr>
        <w:ind w:firstLine="709"/>
        <w:jc w:val="both"/>
        <w:rPr>
          <w:sz w:val="28"/>
          <w:szCs w:val="28"/>
        </w:rPr>
      </w:pPr>
      <w:r w:rsidRPr="00CF1668">
        <w:rPr>
          <w:sz w:val="28"/>
          <w:szCs w:val="28"/>
        </w:rPr>
        <w:t>– сформулировать критерии или инструментарий, с помощью которых в послании можно определить ключевые идеи; рассмотреть современные методики эпистолографического и риторического анализов для последующего их применения в работе;</w:t>
      </w:r>
    </w:p>
    <w:p w:rsidR="00917BEA" w:rsidRPr="00CF1668" w:rsidRDefault="00917BEA" w:rsidP="00CF1668">
      <w:pPr>
        <w:ind w:firstLine="709"/>
        <w:jc w:val="both"/>
        <w:rPr>
          <w:sz w:val="28"/>
          <w:szCs w:val="28"/>
        </w:rPr>
      </w:pPr>
      <w:r w:rsidRPr="00CF1668">
        <w:rPr>
          <w:sz w:val="28"/>
          <w:szCs w:val="28"/>
        </w:rPr>
        <w:t>– провести последовательный комплексный риторико-эпистолографический анализ текста послания ап. Павла к Галатам и, применяя другие сформулированные критерии, установить ключевые богословские положения апостола, которые составляют ядро его богословия в данном послании;</w:t>
      </w:r>
    </w:p>
    <w:p w:rsidR="00917BEA" w:rsidRPr="00CF1668" w:rsidRDefault="00917BEA" w:rsidP="00CF1668">
      <w:pPr>
        <w:ind w:firstLine="709"/>
        <w:jc w:val="both"/>
        <w:rPr>
          <w:sz w:val="28"/>
          <w:szCs w:val="28"/>
        </w:rPr>
      </w:pPr>
      <w:r w:rsidRPr="00CF1668">
        <w:rPr>
          <w:sz w:val="28"/>
          <w:szCs w:val="28"/>
        </w:rPr>
        <w:t>– последовательно изложить выявленные ключевые положения священного автора.</w:t>
      </w:r>
    </w:p>
    <w:p w:rsidR="00917BEA" w:rsidRPr="00CF1668" w:rsidRDefault="00917BEA" w:rsidP="00CF1668">
      <w:pPr>
        <w:ind w:firstLine="709"/>
        <w:jc w:val="both"/>
        <w:rPr>
          <w:b/>
          <w:sz w:val="28"/>
          <w:szCs w:val="28"/>
        </w:rPr>
      </w:pPr>
      <w:r w:rsidRPr="00CF1668">
        <w:rPr>
          <w:b/>
          <w:sz w:val="28"/>
          <w:szCs w:val="28"/>
        </w:rPr>
        <w:t xml:space="preserve">Методология </w:t>
      </w:r>
      <w:r w:rsidR="00BA38BA" w:rsidRPr="00CF1668">
        <w:rPr>
          <w:b/>
          <w:sz w:val="28"/>
          <w:szCs w:val="28"/>
        </w:rPr>
        <w:t>работы</w:t>
      </w:r>
    </w:p>
    <w:p w:rsidR="00917BEA" w:rsidRPr="00CF1668" w:rsidRDefault="00917BEA" w:rsidP="00CF1668">
      <w:pPr>
        <w:ind w:firstLine="709"/>
        <w:jc w:val="both"/>
        <w:rPr>
          <w:sz w:val="28"/>
          <w:szCs w:val="28"/>
        </w:rPr>
      </w:pPr>
      <w:r w:rsidRPr="00CF1668">
        <w:rPr>
          <w:sz w:val="28"/>
          <w:szCs w:val="28"/>
        </w:rPr>
        <w:t>Для достижения поставленной цели и решения соответствующих задач необходимо сформулировать и обосновать основные критерии или инструментарий, с помощью которого можно пытаться определить богословское ядро (в зарубежных исследованиях «центр») ап. Павла</w:t>
      </w:r>
      <w:r w:rsidR="00A95FB7">
        <w:rPr>
          <w:sz w:val="28"/>
          <w:szCs w:val="28"/>
        </w:rPr>
        <w:t>.</w:t>
      </w:r>
    </w:p>
    <w:p w:rsidR="00917BEA" w:rsidRPr="00CF1668" w:rsidRDefault="00917BEA" w:rsidP="00CF1668">
      <w:pPr>
        <w:ind w:firstLine="709"/>
        <w:jc w:val="both"/>
        <w:rPr>
          <w:sz w:val="28"/>
          <w:szCs w:val="28"/>
        </w:rPr>
      </w:pPr>
      <w:r w:rsidRPr="00CF1668">
        <w:rPr>
          <w:sz w:val="28"/>
          <w:szCs w:val="28"/>
        </w:rPr>
        <w:t xml:space="preserve">Во-первых, предлагается установить природу ядра богословской мысли апостола, то есть, очертить содержательную богословскую область для ключевых понятий священного автора, которые его составляют. Этот критерий может быть назван </w:t>
      </w:r>
      <w:r w:rsidRPr="00CF1668">
        <w:rPr>
          <w:i/>
          <w:sz w:val="28"/>
          <w:szCs w:val="28"/>
        </w:rPr>
        <w:t>содержательным</w:t>
      </w:r>
      <w:r w:rsidRPr="00CF1668">
        <w:rPr>
          <w:sz w:val="28"/>
          <w:szCs w:val="28"/>
        </w:rPr>
        <w:t>.</w:t>
      </w:r>
    </w:p>
    <w:p w:rsidR="00917BEA" w:rsidRPr="00CF1668" w:rsidRDefault="00917BEA" w:rsidP="00CF1668">
      <w:pPr>
        <w:ind w:firstLine="709"/>
        <w:jc w:val="both"/>
        <w:rPr>
          <w:sz w:val="28"/>
          <w:szCs w:val="28"/>
        </w:rPr>
      </w:pPr>
      <w:r w:rsidRPr="00CF1668">
        <w:rPr>
          <w:sz w:val="28"/>
          <w:szCs w:val="28"/>
        </w:rPr>
        <w:t xml:space="preserve">Во-вторых, следует руководствоваться принципом, что центральные воззрения апостола не должны определяться влиянием традиции, в которой был воспитан апостол, или зависеть от случайных сложившихся исторических обстоятельств у адресата. То есть, ядро богословской мысли ап. Павла не должно обуславливаться историческим и культурным контекстом. Такой принцип можно назвать критерием </w:t>
      </w:r>
      <w:r w:rsidRPr="00CF1668">
        <w:rPr>
          <w:i/>
          <w:sz w:val="28"/>
          <w:szCs w:val="28"/>
        </w:rPr>
        <w:t>внеконтекстуальности</w:t>
      </w:r>
      <w:r w:rsidRPr="00CF1668">
        <w:rPr>
          <w:sz w:val="28"/>
          <w:szCs w:val="28"/>
        </w:rPr>
        <w:t xml:space="preserve">. </w:t>
      </w:r>
    </w:p>
    <w:p w:rsidR="00917BEA" w:rsidRPr="00CF1668" w:rsidRDefault="00917BEA" w:rsidP="00CF1668">
      <w:pPr>
        <w:ind w:firstLine="709"/>
        <w:jc w:val="both"/>
        <w:rPr>
          <w:sz w:val="28"/>
          <w:szCs w:val="28"/>
        </w:rPr>
      </w:pPr>
      <w:r w:rsidRPr="00CF1668">
        <w:rPr>
          <w:sz w:val="28"/>
          <w:szCs w:val="28"/>
        </w:rPr>
        <w:t xml:space="preserve">В-третьих, необходимо из расположения библейского материала попытаться определить наиболее важные, центральные темы для самого апостола. Священный автор был очень образованным человеком. Его сочинения свидетельствуют, что он хорошо знаком с эпистолярной практикой и ораторским искусством своего времени. Поэтому следует признать правильным суждение, что ключевые для апостола богословские положения, в силу их </w:t>
      </w:r>
      <w:r w:rsidRPr="00CF1668">
        <w:rPr>
          <w:sz w:val="28"/>
          <w:szCs w:val="28"/>
        </w:rPr>
        <w:lastRenderedPageBreak/>
        <w:t xml:space="preserve">важности для автора и его адресатов, выделяются из структуры послания посредством применения особых приемов риторического и эпистолографического искусства. Следовательно, при помощи комплексного риторико-эпистолографического анализа послания, который может при необходимости дополняться иными анализами текста, можно установить центральные для автора богословские идеи. Подобный критерий именуется </w:t>
      </w:r>
      <w:r w:rsidRPr="00CF1668">
        <w:rPr>
          <w:i/>
          <w:sz w:val="28"/>
          <w:szCs w:val="28"/>
        </w:rPr>
        <w:t>внутритекстовым</w:t>
      </w:r>
      <w:r w:rsidR="00A95FB7">
        <w:rPr>
          <w:sz w:val="28"/>
          <w:szCs w:val="28"/>
        </w:rPr>
        <w:t xml:space="preserve"> или сле</w:t>
      </w:r>
      <w:r w:rsidRPr="00CF1668">
        <w:rPr>
          <w:sz w:val="28"/>
          <w:szCs w:val="28"/>
        </w:rPr>
        <w:t>дующим из расположения материала.</w:t>
      </w:r>
    </w:p>
    <w:p w:rsidR="00917BEA" w:rsidRPr="00CF1668" w:rsidRDefault="00917BEA" w:rsidP="00CF1668">
      <w:pPr>
        <w:ind w:firstLine="709"/>
        <w:jc w:val="both"/>
        <w:rPr>
          <w:sz w:val="28"/>
          <w:szCs w:val="28"/>
        </w:rPr>
      </w:pPr>
      <w:r w:rsidRPr="00CF1668">
        <w:rPr>
          <w:sz w:val="28"/>
          <w:szCs w:val="28"/>
        </w:rPr>
        <w:t>Затем, руководствуясь сформулированными принципами, необходимо выявить и положительно изложить ключевые идеи послания ап. Павла к Галатам.</w:t>
      </w:r>
    </w:p>
    <w:p w:rsidR="00917BEA" w:rsidRPr="00CF1668" w:rsidRDefault="00917BEA" w:rsidP="00CF1668">
      <w:pPr>
        <w:ind w:firstLine="709"/>
        <w:jc w:val="both"/>
        <w:rPr>
          <w:sz w:val="28"/>
          <w:szCs w:val="28"/>
        </w:rPr>
      </w:pPr>
      <w:r w:rsidRPr="00CF1668">
        <w:rPr>
          <w:sz w:val="28"/>
          <w:szCs w:val="28"/>
        </w:rPr>
        <w:t xml:space="preserve">В соответствии со сказанным в данном исследовании были применены следующие </w:t>
      </w:r>
      <w:r w:rsidRPr="00CF1668">
        <w:rPr>
          <w:b/>
          <w:sz w:val="28"/>
          <w:szCs w:val="28"/>
        </w:rPr>
        <w:t>методы</w:t>
      </w:r>
      <w:r w:rsidRPr="00CF1668">
        <w:rPr>
          <w:sz w:val="28"/>
          <w:szCs w:val="28"/>
        </w:rPr>
        <w:t xml:space="preserve"> и подходы:</w:t>
      </w:r>
    </w:p>
    <w:p w:rsidR="00917BEA" w:rsidRPr="00CF1668" w:rsidRDefault="00917BEA" w:rsidP="00CF1668">
      <w:pPr>
        <w:ind w:firstLine="709"/>
        <w:jc w:val="both"/>
        <w:rPr>
          <w:sz w:val="28"/>
          <w:szCs w:val="28"/>
        </w:rPr>
      </w:pPr>
      <w:r w:rsidRPr="00CF1668">
        <w:rPr>
          <w:sz w:val="28"/>
          <w:szCs w:val="28"/>
        </w:rPr>
        <w:t xml:space="preserve">– историко-критический метод для изложения возникновения и развития </w:t>
      </w:r>
      <w:proofErr w:type="gramStart"/>
      <w:r w:rsidRPr="00CF1668">
        <w:rPr>
          <w:sz w:val="28"/>
          <w:szCs w:val="28"/>
        </w:rPr>
        <w:t>в</w:t>
      </w:r>
      <w:proofErr w:type="gramEnd"/>
      <w:r w:rsidRPr="00CF1668">
        <w:rPr>
          <w:sz w:val="28"/>
          <w:szCs w:val="28"/>
        </w:rPr>
        <w:t xml:space="preserve"> </w:t>
      </w:r>
      <w:proofErr w:type="gramStart"/>
      <w:r w:rsidRPr="00CF1668">
        <w:rPr>
          <w:sz w:val="28"/>
          <w:szCs w:val="28"/>
        </w:rPr>
        <w:t>зарубежной</w:t>
      </w:r>
      <w:proofErr w:type="gramEnd"/>
      <w:r w:rsidRPr="00CF1668">
        <w:rPr>
          <w:sz w:val="28"/>
          <w:szCs w:val="28"/>
        </w:rPr>
        <w:t xml:space="preserve"> библеистике проблемы выявления богословского «центра» в корпусе посланий ап. Павла и изложения современных методик анализа библейского текста. </w:t>
      </w:r>
    </w:p>
    <w:p w:rsidR="00917BEA" w:rsidRPr="00CF1668" w:rsidRDefault="00917BEA" w:rsidP="00CF1668">
      <w:pPr>
        <w:ind w:firstLine="709"/>
        <w:jc w:val="both"/>
        <w:rPr>
          <w:sz w:val="28"/>
          <w:szCs w:val="28"/>
        </w:rPr>
      </w:pPr>
      <w:r w:rsidRPr="00CF1668">
        <w:rPr>
          <w:sz w:val="28"/>
          <w:szCs w:val="28"/>
        </w:rPr>
        <w:t xml:space="preserve">– </w:t>
      </w:r>
      <w:proofErr w:type="gramStart"/>
      <w:r w:rsidRPr="00CF1668">
        <w:rPr>
          <w:sz w:val="28"/>
          <w:szCs w:val="28"/>
        </w:rPr>
        <w:t>риторический</w:t>
      </w:r>
      <w:proofErr w:type="gramEnd"/>
      <w:r w:rsidRPr="00CF1668">
        <w:rPr>
          <w:sz w:val="28"/>
          <w:szCs w:val="28"/>
        </w:rPr>
        <w:t xml:space="preserve"> и эпистолографический анализы для проведения комплексного исследования текста послания. </w:t>
      </w:r>
    </w:p>
    <w:p w:rsidR="00917BEA" w:rsidRPr="00CF1668" w:rsidRDefault="00917BEA" w:rsidP="00CF1668">
      <w:pPr>
        <w:ind w:firstLine="709"/>
        <w:jc w:val="both"/>
        <w:rPr>
          <w:sz w:val="28"/>
          <w:szCs w:val="28"/>
        </w:rPr>
      </w:pPr>
      <w:r w:rsidRPr="00CF1668">
        <w:rPr>
          <w:sz w:val="28"/>
          <w:szCs w:val="28"/>
        </w:rPr>
        <w:t>– историческо-экзегетический и богословско-экзегетический анализ для изложения установленных ключевых идей письма апостола к Галатам.</w:t>
      </w:r>
    </w:p>
    <w:p w:rsidR="00917BEA" w:rsidRPr="00CF1668" w:rsidRDefault="00917BEA" w:rsidP="00CF1668">
      <w:pPr>
        <w:autoSpaceDE w:val="0"/>
        <w:ind w:firstLine="709"/>
        <w:rPr>
          <w:b/>
          <w:sz w:val="28"/>
          <w:szCs w:val="28"/>
        </w:rPr>
      </w:pPr>
      <w:r w:rsidRPr="00CF1668">
        <w:rPr>
          <w:b/>
          <w:sz w:val="28"/>
          <w:szCs w:val="28"/>
        </w:rPr>
        <w:t>Источниковая база исследования</w:t>
      </w:r>
    </w:p>
    <w:p w:rsidR="00917BEA" w:rsidRPr="00CF1668" w:rsidRDefault="00917BEA" w:rsidP="00CF1668">
      <w:pPr>
        <w:autoSpaceDE w:val="0"/>
        <w:ind w:firstLine="709"/>
        <w:jc w:val="both"/>
        <w:rPr>
          <w:sz w:val="28"/>
          <w:szCs w:val="28"/>
        </w:rPr>
      </w:pPr>
      <w:r w:rsidRPr="00CF1668">
        <w:rPr>
          <w:sz w:val="28"/>
          <w:szCs w:val="28"/>
        </w:rPr>
        <w:t xml:space="preserve">Специфика предмета исследования предполагает комплексный анализ нескольких направлений различной по характеру литературы. Первую группу источников составляют святоотеческие толкования, посвященные посланию ап. Павла к Галатам, а также монографии и комментарии на данное послание </w:t>
      </w:r>
      <w:proofErr w:type="gramStart"/>
      <w:r w:rsidRPr="00CF1668">
        <w:rPr>
          <w:sz w:val="28"/>
          <w:szCs w:val="28"/>
        </w:rPr>
        <w:t>отечественных</w:t>
      </w:r>
      <w:proofErr w:type="gramEnd"/>
      <w:r w:rsidRPr="00CF1668">
        <w:rPr>
          <w:sz w:val="28"/>
          <w:szCs w:val="28"/>
        </w:rPr>
        <w:t xml:space="preserve"> библеистов. Здесь следует назвать комментарии на письмо, оставленные </w:t>
      </w:r>
      <w:r w:rsidR="00A95FB7">
        <w:rPr>
          <w:sz w:val="28"/>
          <w:szCs w:val="28"/>
        </w:rPr>
        <w:t xml:space="preserve">прп. Ефремом </w:t>
      </w:r>
      <w:proofErr w:type="spellStart"/>
      <w:r w:rsidR="00A95FB7">
        <w:rPr>
          <w:sz w:val="28"/>
          <w:szCs w:val="28"/>
        </w:rPr>
        <w:t>Сириным</w:t>
      </w:r>
      <w:proofErr w:type="spellEnd"/>
      <w:r w:rsidR="00A95FB7">
        <w:rPr>
          <w:sz w:val="28"/>
          <w:szCs w:val="28"/>
        </w:rPr>
        <w:t xml:space="preserve">, </w:t>
      </w:r>
      <w:r w:rsidRPr="00CF1668">
        <w:rPr>
          <w:sz w:val="28"/>
          <w:szCs w:val="28"/>
        </w:rPr>
        <w:t xml:space="preserve">свт. Иоанном Златоустом, блж. Иеронимом Стридонским, блж. Феодоритом Кирским, </w:t>
      </w:r>
      <w:r w:rsidR="00A95FB7">
        <w:rPr>
          <w:sz w:val="28"/>
          <w:szCs w:val="28"/>
        </w:rPr>
        <w:t xml:space="preserve">блж. </w:t>
      </w:r>
      <w:r w:rsidRPr="00CF1668">
        <w:rPr>
          <w:sz w:val="28"/>
          <w:szCs w:val="28"/>
        </w:rPr>
        <w:t xml:space="preserve">Феофилактом Болгарским, свт. Феофаном Затворником. Также необходимо упомянуть работы </w:t>
      </w:r>
      <w:r w:rsidR="003329BC">
        <w:rPr>
          <w:sz w:val="28"/>
          <w:szCs w:val="28"/>
        </w:rPr>
        <w:t>свт</w:t>
      </w:r>
      <w:r w:rsidR="003329BC" w:rsidRPr="00CF1668">
        <w:rPr>
          <w:sz w:val="28"/>
          <w:szCs w:val="28"/>
        </w:rPr>
        <w:t xml:space="preserve">. Филарета (Гумилевского), </w:t>
      </w:r>
      <w:r w:rsidRPr="00CF1668">
        <w:rPr>
          <w:sz w:val="28"/>
          <w:szCs w:val="28"/>
        </w:rPr>
        <w:t>архим. Агафангела, прот. Иакова Галахова, А.В. Иванова, еп. Никанора (Каменского), прот. Михаила Хераскова, проф. Н.Н. Глубоковского, еп. Кассиана (Безобразова).</w:t>
      </w:r>
    </w:p>
    <w:p w:rsidR="00917BEA" w:rsidRPr="00CF1668" w:rsidRDefault="00917BEA" w:rsidP="00CF1668">
      <w:pPr>
        <w:autoSpaceDE w:val="0"/>
        <w:ind w:firstLine="709"/>
        <w:jc w:val="both"/>
        <w:rPr>
          <w:sz w:val="28"/>
          <w:szCs w:val="28"/>
        </w:rPr>
      </w:pPr>
      <w:r w:rsidRPr="00CF1668">
        <w:rPr>
          <w:sz w:val="28"/>
          <w:szCs w:val="28"/>
        </w:rPr>
        <w:t>Следующую группу источников составляют работы, посвященные вопросу богословского центра в Священном Писании и, в особенности, в корпусе ап. Павла. Необходимо обозначить изложения богословия Священного Писания и монографии, в которых затрагивается и развивается данный вопрос. А именно, исследования В. Айхродта (</w:t>
      </w:r>
      <w:r w:rsidRPr="00CF1668">
        <w:rPr>
          <w:sz w:val="28"/>
          <w:szCs w:val="28"/>
          <w:lang w:val="en-US"/>
        </w:rPr>
        <w:t>Eichrodt</w:t>
      </w:r>
      <w:r w:rsidRPr="00CF1668">
        <w:rPr>
          <w:sz w:val="28"/>
          <w:szCs w:val="28"/>
        </w:rPr>
        <w:t>), Д. Бейкера (</w:t>
      </w:r>
      <w:r w:rsidRPr="00CF1668">
        <w:rPr>
          <w:sz w:val="28"/>
          <w:szCs w:val="28"/>
          <w:lang w:val="en-US"/>
        </w:rPr>
        <w:t>Baker</w:t>
      </w:r>
      <w:r w:rsidRPr="00CF1668">
        <w:rPr>
          <w:sz w:val="28"/>
          <w:szCs w:val="28"/>
        </w:rPr>
        <w:t>), К. Бекера (</w:t>
      </w:r>
      <w:r w:rsidRPr="00CF1668">
        <w:rPr>
          <w:sz w:val="28"/>
          <w:szCs w:val="28"/>
          <w:lang w:val="en-US"/>
        </w:rPr>
        <w:t>Becker</w:t>
      </w:r>
      <w:r w:rsidRPr="00CF1668">
        <w:rPr>
          <w:sz w:val="28"/>
          <w:szCs w:val="28"/>
        </w:rPr>
        <w:t>), Г.А. Дайсмана (</w:t>
      </w:r>
      <w:r w:rsidRPr="00CF1668">
        <w:rPr>
          <w:sz w:val="28"/>
          <w:szCs w:val="28"/>
          <w:lang w:val="en-US"/>
        </w:rPr>
        <w:t>Deissmann</w:t>
      </w:r>
      <w:r w:rsidRPr="00CF1668">
        <w:rPr>
          <w:sz w:val="28"/>
          <w:szCs w:val="28"/>
        </w:rPr>
        <w:t>), Дж. Данна, О. Кульмана (</w:t>
      </w:r>
      <w:r w:rsidRPr="00CF1668">
        <w:rPr>
          <w:sz w:val="28"/>
          <w:szCs w:val="28"/>
          <w:lang w:val="en-US"/>
        </w:rPr>
        <w:t>Cullmann</w:t>
      </w:r>
      <w:r w:rsidRPr="00CF1668">
        <w:rPr>
          <w:sz w:val="28"/>
          <w:szCs w:val="28"/>
        </w:rPr>
        <w:t>), Дж. Лэдда (</w:t>
      </w:r>
      <w:r w:rsidRPr="00CF1668">
        <w:rPr>
          <w:sz w:val="28"/>
          <w:szCs w:val="28"/>
          <w:lang w:val="en-US"/>
        </w:rPr>
        <w:t>Ladd</w:t>
      </w:r>
      <w:r w:rsidRPr="00CF1668">
        <w:rPr>
          <w:sz w:val="28"/>
          <w:szCs w:val="28"/>
        </w:rPr>
        <w:t>), С. Портера (</w:t>
      </w:r>
      <w:r w:rsidRPr="00CF1668">
        <w:rPr>
          <w:sz w:val="28"/>
          <w:szCs w:val="28"/>
          <w:lang w:val="en-US"/>
        </w:rPr>
        <w:t>Porter</w:t>
      </w:r>
      <w:r w:rsidRPr="00CF1668">
        <w:rPr>
          <w:sz w:val="28"/>
          <w:szCs w:val="28"/>
        </w:rPr>
        <w:t>), Х. Райсанена (</w:t>
      </w:r>
      <w:r w:rsidRPr="00CF1668">
        <w:rPr>
          <w:sz w:val="28"/>
          <w:szCs w:val="28"/>
          <w:lang w:val="en-US"/>
        </w:rPr>
        <w:t>Raisanen</w:t>
      </w:r>
      <w:r w:rsidRPr="00CF1668">
        <w:rPr>
          <w:sz w:val="28"/>
          <w:szCs w:val="28"/>
        </w:rPr>
        <w:t>), Г. Риддербоса (</w:t>
      </w:r>
      <w:r w:rsidRPr="00CF1668">
        <w:rPr>
          <w:sz w:val="28"/>
          <w:szCs w:val="28"/>
          <w:lang w:val="en-US"/>
        </w:rPr>
        <w:t>Ridderbos</w:t>
      </w:r>
      <w:r w:rsidRPr="00CF1668">
        <w:rPr>
          <w:sz w:val="28"/>
          <w:szCs w:val="28"/>
        </w:rPr>
        <w:t>), Э. Сандерса (</w:t>
      </w:r>
      <w:r w:rsidRPr="00CF1668">
        <w:rPr>
          <w:sz w:val="28"/>
          <w:szCs w:val="28"/>
          <w:lang w:val="en-US"/>
        </w:rPr>
        <w:t>Sanders</w:t>
      </w:r>
      <w:r w:rsidRPr="00CF1668">
        <w:rPr>
          <w:sz w:val="28"/>
          <w:szCs w:val="28"/>
        </w:rPr>
        <w:t>), Г. Хазела (</w:t>
      </w:r>
      <w:r w:rsidRPr="00CF1668">
        <w:rPr>
          <w:sz w:val="28"/>
          <w:szCs w:val="28"/>
          <w:lang w:val="en-US"/>
        </w:rPr>
        <w:t>Hasel</w:t>
      </w:r>
      <w:r w:rsidRPr="00CF1668">
        <w:rPr>
          <w:sz w:val="28"/>
          <w:szCs w:val="28"/>
        </w:rPr>
        <w:t>), Дж. Хейза (Hayes), А. Швейцера (</w:t>
      </w:r>
      <w:r w:rsidRPr="00CF1668">
        <w:rPr>
          <w:sz w:val="28"/>
          <w:szCs w:val="28"/>
          <w:lang w:val="en-US"/>
        </w:rPr>
        <w:t>Schweitzer</w:t>
      </w:r>
      <w:r w:rsidRPr="00CF1668">
        <w:rPr>
          <w:sz w:val="28"/>
          <w:szCs w:val="28"/>
        </w:rPr>
        <w:t>), Э. Эллис (</w:t>
      </w:r>
      <w:r w:rsidRPr="00CF1668">
        <w:rPr>
          <w:sz w:val="28"/>
          <w:szCs w:val="28"/>
          <w:lang w:val="en-US"/>
        </w:rPr>
        <w:t>Ellis</w:t>
      </w:r>
      <w:r w:rsidRPr="00CF1668">
        <w:rPr>
          <w:sz w:val="28"/>
          <w:szCs w:val="28"/>
        </w:rPr>
        <w:t>). Статьи по теме Дж. Барра (</w:t>
      </w:r>
      <w:r w:rsidRPr="00CF1668">
        <w:rPr>
          <w:sz w:val="28"/>
          <w:szCs w:val="28"/>
          <w:shd w:val="clear" w:color="auto" w:fill="FFFFFF"/>
          <w:lang w:val="en-US"/>
        </w:rPr>
        <w:t>Barr</w:t>
      </w:r>
      <w:r w:rsidRPr="00CF1668">
        <w:rPr>
          <w:sz w:val="28"/>
          <w:szCs w:val="28"/>
        </w:rPr>
        <w:t>), Ч. Додда (</w:t>
      </w:r>
      <w:r w:rsidRPr="00CF1668">
        <w:rPr>
          <w:sz w:val="28"/>
          <w:szCs w:val="28"/>
          <w:lang w:val="en-US"/>
        </w:rPr>
        <w:t>Dodd</w:t>
      </w:r>
      <w:r w:rsidRPr="00CF1668">
        <w:rPr>
          <w:sz w:val="28"/>
          <w:szCs w:val="28"/>
        </w:rPr>
        <w:t>), У. Кайзера (</w:t>
      </w:r>
      <w:r w:rsidRPr="00CF1668">
        <w:rPr>
          <w:sz w:val="28"/>
          <w:szCs w:val="28"/>
          <w:lang w:val="en-US"/>
        </w:rPr>
        <w:t>Kaiser</w:t>
      </w:r>
      <w:r w:rsidRPr="00CF1668">
        <w:rPr>
          <w:sz w:val="28"/>
          <w:szCs w:val="28"/>
        </w:rPr>
        <w:t>), М.В. Ковшова, Р. Никсона (</w:t>
      </w:r>
      <w:r w:rsidRPr="00CF1668">
        <w:rPr>
          <w:sz w:val="28"/>
          <w:szCs w:val="28"/>
          <w:lang w:val="en-US"/>
        </w:rPr>
        <w:t>Nixon</w:t>
      </w:r>
      <w:r w:rsidRPr="00CF1668">
        <w:rPr>
          <w:sz w:val="28"/>
          <w:szCs w:val="28"/>
        </w:rPr>
        <w:t>), Б. Лубсера, Дж. Плевника, Ф. Феншама (</w:t>
      </w:r>
      <w:r w:rsidRPr="00CF1668">
        <w:rPr>
          <w:sz w:val="28"/>
          <w:szCs w:val="28"/>
          <w:lang w:val="en-US"/>
        </w:rPr>
        <w:t>Fensham</w:t>
      </w:r>
      <w:r w:rsidRPr="00CF1668">
        <w:rPr>
          <w:sz w:val="28"/>
          <w:szCs w:val="28"/>
        </w:rPr>
        <w:t>), П. Фэннона (</w:t>
      </w:r>
      <w:r w:rsidRPr="00CF1668">
        <w:rPr>
          <w:sz w:val="28"/>
          <w:szCs w:val="28"/>
          <w:lang w:val="en-US"/>
        </w:rPr>
        <w:t>Fannon</w:t>
      </w:r>
      <w:r w:rsidRPr="00CF1668">
        <w:rPr>
          <w:sz w:val="28"/>
          <w:szCs w:val="28"/>
        </w:rPr>
        <w:t>), С. Хейфмана, Д. Хоувелла (</w:t>
      </w:r>
      <w:r w:rsidRPr="00CF1668">
        <w:rPr>
          <w:sz w:val="28"/>
          <w:szCs w:val="28"/>
          <w:lang w:val="en-US"/>
        </w:rPr>
        <w:t>Howell</w:t>
      </w:r>
      <w:r w:rsidRPr="00CF1668">
        <w:rPr>
          <w:sz w:val="28"/>
          <w:szCs w:val="28"/>
        </w:rPr>
        <w:t>) и др.</w:t>
      </w:r>
    </w:p>
    <w:p w:rsidR="00917BEA" w:rsidRPr="00CF1668" w:rsidRDefault="00917BEA" w:rsidP="00CF1668">
      <w:pPr>
        <w:autoSpaceDE w:val="0"/>
        <w:ind w:firstLine="709"/>
        <w:jc w:val="both"/>
        <w:rPr>
          <w:sz w:val="28"/>
          <w:szCs w:val="28"/>
        </w:rPr>
      </w:pPr>
      <w:r w:rsidRPr="00CF1668">
        <w:rPr>
          <w:sz w:val="28"/>
          <w:szCs w:val="28"/>
        </w:rPr>
        <w:lastRenderedPageBreak/>
        <w:t xml:space="preserve">Другой пласт источников относится к </w:t>
      </w:r>
      <w:proofErr w:type="gramStart"/>
      <w:r w:rsidRPr="00CF1668">
        <w:rPr>
          <w:sz w:val="28"/>
          <w:szCs w:val="28"/>
        </w:rPr>
        <w:t>риторическому</w:t>
      </w:r>
      <w:proofErr w:type="gramEnd"/>
      <w:r w:rsidRPr="00CF1668">
        <w:rPr>
          <w:sz w:val="28"/>
          <w:szCs w:val="28"/>
        </w:rPr>
        <w:t xml:space="preserve"> и эпистолографическому анализам, а также связанным с ними вопросам. Здесь следует отметить руководства по риторике Аристотеля, Квинтилиана, неизвестного автора сочинения «Риторика для Геренния». Монографии, посвященные риторическому анализу, и комментарии на послание к Галатам, опирающиеся на этот анализ: Р. Андерсена (</w:t>
      </w:r>
      <w:r w:rsidRPr="00CF1668">
        <w:rPr>
          <w:sz w:val="28"/>
          <w:szCs w:val="28"/>
          <w:lang w:val="en-US"/>
        </w:rPr>
        <w:t>Anderson</w:t>
      </w:r>
      <w:r w:rsidRPr="00CF1668">
        <w:rPr>
          <w:sz w:val="28"/>
          <w:szCs w:val="28"/>
        </w:rPr>
        <w:t>), Г.Д. Бетца, Б. Бринсмида (</w:t>
      </w:r>
      <w:r w:rsidRPr="00CF1668">
        <w:rPr>
          <w:sz w:val="28"/>
          <w:szCs w:val="28"/>
          <w:lang w:val="en-US"/>
        </w:rPr>
        <w:t>Brinsmead</w:t>
      </w:r>
      <w:r w:rsidRPr="00CF1668">
        <w:rPr>
          <w:sz w:val="28"/>
          <w:szCs w:val="28"/>
        </w:rPr>
        <w:t>), Дж. Кеннеди. Ф. Керна (</w:t>
      </w:r>
      <w:r w:rsidRPr="00CF1668">
        <w:rPr>
          <w:sz w:val="28"/>
          <w:szCs w:val="28"/>
          <w:lang w:val="en-US"/>
        </w:rPr>
        <w:t>Kern</w:t>
      </w:r>
      <w:r w:rsidRPr="00CF1668">
        <w:rPr>
          <w:sz w:val="28"/>
          <w:szCs w:val="28"/>
        </w:rPr>
        <w:t>), К. Классена (</w:t>
      </w:r>
      <w:r w:rsidRPr="00CF1668">
        <w:rPr>
          <w:sz w:val="28"/>
          <w:szCs w:val="28"/>
          <w:lang w:val="en-US"/>
        </w:rPr>
        <w:t>Classen</w:t>
      </w:r>
      <w:r w:rsidRPr="00CF1668">
        <w:rPr>
          <w:sz w:val="28"/>
          <w:szCs w:val="28"/>
        </w:rPr>
        <w:t>), Ч. Косгроува (</w:t>
      </w:r>
      <w:r w:rsidRPr="00CF1668">
        <w:rPr>
          <w:sz w:val="28"/>
          <w:szCs w:val="28"/>
          <w:shd w:val="clear" w:color="auto" w:fill="FFFFFF"/>
          <w:lang w:val="en-US"/>
        </w:rPr>
        <w:t>Cosgrove</w:t>
      </w:r>
      <w:r w:rsidRPr="00CF1668">
        <w:rPr>
          <w:sz w:val="28"/>
          <w:szCs w:val="28"/>
        </w:rPr>
        <w:t>), Р. Лонженекера (</w:t>
      </w:r>
      <w:r w:rsidRPr="00CF1668">
        <w:rPr>
          <w:sz w:val="28"/>
          <w:szCs w:val="28"/>
          <w:lang w:val="en-US"/>
        </w:rPr>
        <w:t>Longenecker</w:t>
      </w:r>
      <w:r w:rsidRPr="00CF1668">
        <w:rPr>
          <w:sz w:val="28"/>
          <w:szCs w:val="28"/>
        </w:rPr>
        <w:t>), Б. Мака (</w:t>
      </w:r>
      <w:r w:rsidRPr="00CF1668">
        <w:rPr>
          <w:sz w:val="28"/>
          <w:szCs w:val="28"/>
          <w:lang w:val="en-US"/>
        </w:rPr>
        <w:t>Mack</w:t>
      </w:r>
      <w:r w:rsidRPr="00CF1668">
        <w:rPr>
          <w:sz w:val="28"/>
          <w:szCs w:val="28"/>
        </w:rPr>
        <w:t xml:space="preserve">), Д. Толми, Б. Уизерингтона </w:t>
      </w:r>
      <w:r w:rsidRPr="00CF1668">
        <w:rPr>
          <w:sz w:val="28"/>
          <w:szCs w:val="28"/>
          <w:lang w:val="en-US"/>
        </w:rPr>
        <w:t>III</w:t>
      </w:r>
      <w:r w:rsidRPr="00CF1668">
        <w:rPr>
          <w:sz w:val="28"/>
          <w:szCs w:val="28"/>
        </w:rPr>
        <w:t xml:space="preserve"> (</w:t>
      </w:r>
      <w:r w:rsidRPr="00CF1668">
        <w:rPr>
          <w:sz w:val="28"/>
          <w:szCs w:val="28"/>
          <w:lang w:val="en-US"/>
        </w:rPr>
        <w:t>Witherington</w:t>
      </w:r>
      <w:r w:rsidRPr="00CF1668">
        <w:rPr>
          <w:sz w:val="28"/>
          <w:szCs w:val="28"/>
        </w:rPr>
        <w:t xml:space="preserve"> </w:t>
      </w:r>
      <w:r w:rsidRPr="00CF1668">
        <w:rPr>
          <w:sz w:val="28"/>
          <w:szCs w:val="28"/>
          <w:lang w:val="en-US"/>
        </w:rPr>
        <w:t>III</w:t>
      </w:r>
      <w:r w:rsidRPr="00CF1668">
        <w:rPr>
          <w:sz w:val="28"/>
          <w:szCs w:val="28"/>
        </w:rPr>
        <w:t>), М. Хиетанена (</w:t>
      </w:r>
      <w:r w:rsidRPr="00CF1668">
        <w:rPr>
          <w:sz w:val="28"/>
          <w:szCs w:val="28"/>
          <w:lang w:val="en-US"/>
        </w:rPr>
        <w:t>Hietanen</w:t>
      </w:r>
      <w:r w:rsidRPr="00CF1668">
        <w:rPr>
          <w:sz w:val="28"/>
          <w:szCs w:val="28"/>
        </w:rPr>
        <w:t>), Р. Холла (</w:t>
      </w:r>
      <w:r w:rsidRPr="00CF1668">
        <w:rPr>
          <w:sz w:val="28"/>
          <w:szCs w:val="28"/>
          <w:lang w:val="en-US"/>
        </w:rPr>
        <w:t>Hall</w:t>
      </w:r>
      <w:r w:rsidRPr="00CF1668">
        <w:rPr>
          <w:sz w:val="28"/>
          <w:szCs w:val="28"/>
        </w:rPr>
        <w:t>), Д. Уотсона (</w:t>
      </w:r>
      <w:r w:rsidRPr="00CF1668">
        <w:rPr>
          <w:sz w:val="28"/>
          <w:szCs w:val="28"/>
          <w:lang w:val="en-US"/>
        </w:rPr>
        <w:t>Watson</w:t>
      </w:r>
      <w:r w:rsidRPr="00CF1668">
        <w:rPr>
          <w:sz w:val="28"/>
          <w:szCs w:val="28"/>
        </w:rPr>
        <w:t>) и др. Статьи, посвященные риторико-эпистолографическому анализу послания: Ф. Вуги (</w:t>
      </w:r>
      <w:r w:rsidRPr="00CF1668">
        <w:rPr>
          <w:sz w:val="28"/>
          <w:szCs w:val="28"/>
          <w:shd w:val="clear" w:color="auto" w:fill="FFFFFF"/>
          <w:lang w:val="en-US"/>
        </w:rPr>
        <w:t>Vouga</w:t>
      </w:r>
      <w:r w:rsidRPr="00CF1668">
        <w:rPr>
          <w:sz w:val="28"/>
          <w:szCs w:val="28"/>
        </w:rPr>
        <w:t>), Дж. Хестера (</w:t>
      </w:r>
      <w:r w:rsidRPr="00CF1668">
        <w:rPr>
          <w:sz w:val="28"/>
          <w:szCs w:val="28"/>
          <w:lang w:val="en-US"/>
        </w:rPr>
        <w:t>Hester</w:t>
      </w:r>
      <w:r w:rsidRPr="00CF1668">
        <w:rPr>
          <w:sz w:val="28"/>
          <w:szCs w:val="28"/>
        </w:rPr>
        <w:t>), Ф. Матеры, У. Рассела, Дж. Баркли (</w:t>
      </w:r>
      <w:r w:rsidRPr="00CF1668">
        <w:rPr>
          <w:sz w:val="28"/>
          <w:szCs w:val="28"/>
          <w:lang w:val="en-US"/>
        </w:rPr>
        <w:t>Barclay</w:t>
      </w:r>
      <w:r w:rsidRPr="00CF1668">
        <w:rPr>
          <w:sz w:val="28"/>
          <w:szCs w:val="28"/>
        </w:rPr>
        <w:t>), Дж. Данна, Б. Гавенты (</w:t>
      </w:r>
      <w:r w:rsidRPr="00CF1668">
        <w:rPr>
          <w:sz w:val="28"/>
          <w:szCs w:val="28"/>
          <w:lang w:val="en-US"/>
        </w:rPr>
        <w:t>Gaventa</w:t>
      </w:r>
      <w:r w:rsidRPr="00CF1668">
        <w:rPr>
          <w:sz w:val="28"/>
          <w:szCs w:val="28"/>
        </w:rPr>
        <w:t>), Й. Смита (</w:t>
      </w:r>
      <w:r w:rsidRPr="00CF1668">
        <w:rPr>
          <w:sz w:val="28"/>
          <w:szCs w:val="28"/>
          <w:shd w:val="clear" w:color="auto" w:fill="FFFFFF"/>
          <w:lang w:val="en-US"/>
        </w:rPr>
        <w:t>Smit</w:t>
      </w:r>
      <w:r w:rsidRPr="00CF1668">
        <w:rPr>
          <w:sz w:val="28"/>
          <w:szCs w:val="28"/>
        </w:rPr>
        <w:t>), Г. Хюбнера (</w:t>
      </w:r>
      <w:r w:rsidRPr="00CF1668">
        <w:rPr>
          <w:sz w:val="28"/>
          <w:szCs w:val="28"/>
          <w:lang w:val="en-US"/>
        </w:rPr>
        <w:t>H</w:t>
      </w:r>
      <w:r w:rsidRPr="00CF1668">
        <w:rPr>
          <w:sz w:val="28"/>
          <w:szCs w:val="28"/>
        </w:rPr>
        <w:t>ü</w:t>
      </w:r>
      <w:r w:rsidRPr="00CF1668">
        <w:rPr>
          <w:sz w:val="28"/>
          <w:szCs w:val="28"/>
          <w:lang w:val="en-US"/>
        </w:rPr>
        <w:t>bner</w:t>
      </w:r>
      <w:r w:rsidRPr="00CF1668">
        <w:rPr>
          <w:sz w:val="28"/>
          <w:szCs w:val="28"/>
        </w:rPr>
        <w:t>), Д. Кон-Шербока (</w:t>
      </w:r>
      <w:r w:rsidRPr="00CF1668">
        <w:rPr>
          <w:sz w:val="28"/>
          <w:szCs w:val="28"/>
          <w:lang w:val="en-US"/>
        </w:rPr>
        <w:t>Cohn</w:t>
      </w:r>
      <w:r w:rsidRPr="00CF1668">
        <w:rPr>
          <w:sz w:val="28"/>
          <w:szCs w:val="28"/>
        </w:rPr>
        <w:t>-</w:t>
      </w:r>
      <w:r w:rsidRPr="00CF1668">
        <w:rPr>
          <w:sz w:val="28"/>
          <w:szCs w:val="28"/>
          <w:lang w:val="en-US"/>
        </w:rPr>
        <w:t>Sherbok</w:t>
      </w:r>
      <w:r w:rsidRPr="00CF1668">
        <w:rPr>
          <w:sz w:val="28"/>
          <w:szCs w:val="28"/>
        </w:rPr>
        <w:t>) и др.</w:t>
      </w:r>
    </w:p>
    <w:p w:rsidR="00917BEA" w:rsidRPr="00CF1668" w:rsidRDefault="00917BEA" w:rsidP="00CF1668">
      <w:pPr>
        <w:autoSpaceDE w:val="0"/>
        <w:ind w:firstLine="709"/>
        <w:jc w:val="both"/>
        <w:rPr>
          <w:sz w:val="28"/>
          <w:szCs w:val="28"/>
        </w:rPr>
      </w:pPr>
      <w:r w:rsidRPr="00CF1668">
        <w:rPr>
          <w:sz w:val="28"/>
          <w:szCs w:val="28"/>
        </w:rPr>
        <w:t xml:space="preserve">Следующую группу источников составляют изложения богословия и экзегеза послания ап. Павла к Галатам зарубежными авторами. Сюда относятся работы Дж. Баркли, Б. </w:t>
      </w:r>
      <w:proofErr w:type="spellStart"/>
      <w:r w:rsidRPr="00CF1668">
        <w:rPr>
          <w:sz w:val="28"/>
          <w:szCs w:val="28"/>
        </w:rPr>
        <w:t>Бирна</w:t>
      </w:r>
      <w:proofErr w:type="spellEnd"/>
      <w:r w:rsidRPr="00CF1668">
        <w:rPr>
          <w:sz w:val="28"/>
          <w:szCs w:val="28"/>
        </w:rPr>
        <w:t xml:space="preserve"> (</w:t>
      </w:r>
      <w:r w:rsidRPr="00CF1668">
        <w:rPr>
          <w:sz w:val="28"/>
          <w:szCs w:val="28"/>
          <w:lang w:val="en-US"/>
        </w:rPr>
        <w:t>B</w:t>
      </w:r>
      <w:r w:rsidRPr="00CF1668">
        <w:rPr>
          <w:rFonts w:eastAsia="Times New Roman"/>
          <w:sz w:val="28"/>
          <w:szCs w:val="28"/>
          <w:lang w:val="en-US" w:eastAsia="ru-RU"/>
        </w:rPr>
        <w:t>yrne</w:t>
      </w:r>
      <w:r w:rsidRPr="00CF1668">
        <w:rPr>
          <w:sz w:val="28"/>
          <w:szCs w:val="28"/>
        </w:rPr>
        <w:t xml:space="preserve">), Дж. Данна, Дж. </w:t>
      </w:r>
      <w:proofErr w:type="spellStart"/>
      <w:r w:rsidRPr="00CF1668">
        <w:rPr>
          <w:sz w:val="28"/>
          <w:szCs w:val="28"/>
        </w:rPr>
        <w:t>Кэрда</w:t>
      </w:r>
      <w:proofErr w:type="spellEnd"/>
      <w:r w:rsidRPr="00CF1668">
        <w:rPr>
          <w:sz w:val="28"/>
          <w:szCs w:val="28"/>
        </w:rPr>
        <w:t xml:space="preserve"> (</w:t>
      </w:r>
      <w:proofErr w:type="spellStart"/>
      <w:r w:rsidRPr="00CF1668">
        <w:rPr>
          <w:rFonts w:eastAsia="Times-Roman"/>
          <w:sz w:val="28"/>
          <w:szCs w:val="28"/>
          <w:lang w:val="en-US"/>
        </w:rPr>
        <w:t>Caird</w:t>
      </w:r>
      <w:proofErr w:type="spellEnd"/>
      <w:r w:rsidRPr="00CF1668">
        <w:rPr>
          <w:sz w:val="28"/>
          <w:szCs w:val="28"/>
        </w:rPr>
        <w:t xml:space="preserve">), Ч. Косгроува, Дж. Лэдда, М. Ч. </w:t>
      </w:r>
      <w:proofErr w:type="spellStart"/>
      <w:r w:rsidRPr="00CF1668">
        <w:rPr>
          <w:sz w:val="28"/>
          <w:szCs w:val="28"/>
        </w:rPr>
        <w:t>Баррета</w:t>
      </w:r>
      <w:proofErr w:type="spellEnd"/>
      <w:r w:rsidRPr="00CF1668">
        <w:rPr>
          <w:sz w:val="28"/>
          <w:szCs w:val="28"/>
        </w:rPr>
        <w:t xml:space="preserve"> (</w:t>
      </w:r>
      <w:proofErr w:type="spellStart"/>
      <w:r w:rsidRPr="00CF1668">
        <w:rPr>
          <w:sz w:val="28"/>
          <w:szCs w:val="28"/>
          <w:lang w:val="en-US"/>
        </w:rPr>
        <w:t>Barret</w:t>
      </w:r>
      <w:proofErr w:type="spellEnd"/>
      <w:r w:rsidRPr="00CF1668">
        <w:rPr>
          <w:sz w:val="28"/>
          <w:szCs w:val="28"/>
        </w:rPr>
        <w:t>), Дж. Мартина (</w:t>
      </w:r>
      <w:proofErr w:type="spellStart"/>
      <w:r w:rsidRPr="00CF1668">
        <w:rPr>
          <w:sz w:val="28"/>
          <w:szCs w:val="28"/>
          <w:lang w:val="en-US"/>
        </w:rPr>
        <w:t>Martyn</w:t>
      </w:r>
      <w:proofErr w:type="spellEnd"/>
      <w:r w:rsidRPr="00CF1668">
        <w:rPr>
          <w:sz w:val="28"/>
          <w:szCs w:val="28"/>
        </w:rPr>
        <w:t xml:space="preserve">), Дж. </w:t>
      </w:r>
      <w:proofErr w:type="spellStart"/>
      <w:r w:rsidRPr="00CF1668">
        <w:rPr>
          <w:sz w:val="28"/>
          <w:szCs w:val="28"/>
        </w:rPr>
        <w:t>Макрея</w:t>
      </w:r>
      <w:proofErr w:type="spellEnd"/>
      <w:r w:rsidRPr="00CF1668">
        <w:rPr>
          <w:sz w:val="28"/>
          <w:szCs w:val="28"/>
        </w:rPr>
        <w:t>, Дж. Скотт (</w:t>
      </w:r>
      <w:r w:rsidRPr="00CF1668">
        <w:rPr>
          <w:sz w:val="28"/>
          <w:szCs w:val="28"/>
          <w:lang w:val="en-US"/>
        </w:rPr>
        <w:t>Scott</w:t>
      </w:r>
      <w:r w:rsidRPr="00CF1668">
        <w:rPr>
          <w:sz w:val="28"/>
          <w:szCs w:val="28"/>
        </w:rPr>
        <w:t xml:space="preserve">), </w:t>
      </w:r>
      <w:proofErr w:type="spellStart"/>
      <w:r w:rsidRPr="00CF1668">
        <w:rPr>
          <w:sz w:val="28"/>
          <w:szCs w:val="28"/>
        </w:rPr>
        <w:t>Хуббарта</w:t>
      </w:r>
      <w:proofErr w:type="spellEnd"/>
      <w:r w:rsidRPr="00CF1668">
        <w:rPr>
          <w:sz w:val="28"/>
          <w:szCs w:val="28"/>
        </w:rPr>
        <w:t xml:space="preserve"> (</w:t>
      </w:r>
      <w:r w:rsidRPr="00CF1668">
        <w:rPr>
          <w:rFonts w:eastAsia="Times-Roman"/>
          <w:sz w:val="28"/>
          <w:szCs w:val="28"/>
          <w:lang w:val="en-US"/>
        </w:rPr>
        <w:t>Hubbard</w:t>
      </w:r>
      <w:r w:rsidRPr="00CF1668">
        <w:rPr>
          <w:sz w:val="28"/>
          <w:szCs w:val="28"/>
        </w:rPr>
        <w:t>) и др.</w:t>
      </w:r>
    </w:p>
    <w:p w:rsidR="00917BEA" w:rsidRPr="00CF1668" w:rsidRDefault="00917BEA" w:rsidP="00CF1668">
      <w:pPr>
        <w:ind w:firstLine="709"/>
        <w:jc w:val="both"/>
        <w:rPr>
          <w:b/>
          <w:sz w:val="28"/>
          <w:szCs w:val="28"/>
        </w:rPr>
      </w:pPr>
      <w:r w:rsidRPr="00CF1668">
        <w:rPr>
          <w:b/>
          <w:sz w:val="28"/>
          <w:szCs w:val="28"/>
        </w:rPr>
        <w:t>Научная новизна исследования состоит в получении следующих результатов:</w:t>
      </w:r>
    </w:p>
    <w:p w:rsidR="00917BEA" w:rsidRPr="00CF1668" w:rsidRDefault="00917BEA" w:rsidP="00CF1668">
      <w:pPr>
        <w:ind w:firstLine="709"/>
        <w:jc w:val="both"/>
        <w:rPr>
          <w:sz w:val="28"/>
          <w:szCs w:val="28"/>
        </w:rPr>
      </w:pPr>
      <w:r w:rsidRPr="00CF1668">
        <w:rPr>
          <w:sz w:val="28"/>
          <w:szCs w:val="28"/>
        </w:rPr>
        <w:t>– представлены предпосылки зарождения и история развития проблемы выявления ключевых богословских идей или богословского «центра» в Священном Писании в целом и в посланиях ап. Павла в частности;</w:t>
      </w:r>
    </w:p>
    <w:p w:rsidR="00917BEA" w:rsidRPr="00CF1668" w:rsidRDefault="00917BEA" w:rsidP="00CF1668">
      <w:pPr>
        <w:ind w:firstLine="709"/>
        <w:jc w:val="both"/>
        <w:rPr>
          <w:sz w:val="28"/>
          <w:szCs w:val="28"/>
        </w:rPr>
      </w:pPr>
      <w:r w:rsidRPr="00CF1668">
        <w:rPr>
          <w:sz w:val="28"/>
          <w:szCs w:val="28"/>
        </w:rPr>
        <w:t>– сформулирован и обоснован ряд критериев или инструментарий, позволяющий определить ключевые идеи в сочинениях корпуса Паулинум;</w:t>
      </w:r>
    </w:p>
    <w:p w:rsidR="00917BEA" w:rsidRPr="00CF1668" w:rsidRDefault="00917BEA" w:rsidP="00CF1668">
      <w:pPr>
        <w:ind w:firstLine="709"/>
        <w:jc w:val="both"/>
        <w:rPr>
          <w:sz w:val="28"/>
          <w:szCs w:val="28"/>
        </w:rPr>
      </w:pPr>
      <w:r w:rsidRPr="00CF1668">
        <w:rPr>
          <w:sz w:val="28"/>
          <w:szCs w:val="28"/>
        </w:rPr>
        <w:t xml:space="preserve">– рассмотрены и проанализированы современные методики эпистолографического и </w:t>
      </w:r>
      <w:proofErr w:type="gramStart"/>
      <w:r w:rsidRPr="00CF1668">
        <w:rPr>
          <w:sz w:val="28"/>
          <w:szCs w:val="28"/>
        </w:rPr>
        <w:t>риторического</w:t>
      </w:r>
      <w:proofErr w:type="gramEnd"/>
      <w:r w:rsidRPr="00CF1668">
        <w:rPr>
          <w:sz w:val="28"/>
          <w:szCs w:val="28"/>
        </w:rPr>
        <w:t xml:space="preserve"> анализов библейских текстов;</w:t>
      </w:r>
    </w:p>
    <w:p w:rsidR="00917BEA" w:rsidRPr="00CF1668" w:rsidRDefault="00917BEA" w:rsidP="00CF1668">
      <w:pPr>
        <w:ind w:firstLine="709"/>
        <w:jc w:val="both"/>
        <w:rPr>
          <w:sz w:val="28"/>
          <w:szCs w:val="28"/>
        </w:rPr>
      </w:pPr>
      <w:r w:rsidRPr="00CF1668">
        <w:rPr>
          <w:sz w:val="28"/>
          <w:szCs w:val="28"/>
        </w:rPr>
        <w:t>– проведен последовательный комплексный риторико-эпистолографический анализ текста послания ап. Павла к Галатам;</w:t>
      </w:r>
    </w:p>
    <w:p w:rsidR="00917BEA" w:rsidRPr="00CF1668" w:rsidRDefault="00917BEA" w:rsidP="00CF1668">
      <w:pPr>
        <w:ind w:firstLine="709"/>
        <w:jc w:val="both"/>
        <w:rPr>
          <w:sz w:val="28"/>
          <w:szCs w:val="28"/>
        </w:rPr>
      </w:pPr>
      <w:r w:rsidRPr="00CF1668">
        <w:rPr>
          <w:sz w:val="28"/>
          <w:szCs w:val="28"/>
        </w:rPr>
        <w:t>– установлены ключевые богословские положения апостола, которые составляют ядро его богословия в послании к Галатам;</w:t>
      </w:r>
    </w:p>
    <w:p w:rsidR="00917BEA" w:rsidRPr="00CF1668" w:rsidRDefault="00917BEA" w:rsidP="00CF1668">
      <w:pPr>
        <w:ind w:firstLine="709"/>
        <w:jc w:val="both"/>
        <w:rPr>
          <w:sz w:val="28"/>
          <w:szCs w:val="28"/>
        </w:rPr>
      </w:pPr>
      <w:r w:rsidRPr="00CF1668">
        <w:rPr>
          <w:sz w:val="28"/>
          <w:szCs w:val="28"/>
        </w:rPr>
        <w:t>– последовательно изложены выявленные идеи священного автора.</w:t>
      </w:r>
    </w:p>
    <w:p w:rsidR="00917BEA" w:rsidRPr="00CF1668" w:rsidRDefault="00917BEA" w:rsidP="00CF1668">
      <w:pPr>
        <w:ind w:firstLine="709"/>
        <w:jc w:val="both"/>
        <w:rPr>
          <w:b/>
          <w:iCs/>
          <w:sz w:val="28"/>
          <w:szCs w:val="28"/>
        </w:rPr>
      </w:pPr>
      <w:r w:rsidRPr="00CF1668">
        <w:rPr>
          <w:b/>
          <w:iCs/>
          <w:sz w:val="28"/>
          <w:szCs w:val="28"/>
        </w:rPr>
        <w:t xml:space="preserve">Практическая значимость исследования </w:t>
      </w:r>
      <w:r w:rsidRPr="00CF1668">
        <w:rPr>
          <w:iCs/>
          <w:sz w:val="28"/>
          <w:szCs w:val="28"/>
        </w:rPr>
        <w:t xml:space="preserve">определяется его актуальностью. </w:t>
      </w:r>
      <w:proofErr w:type="gramStart"/>
      <w:r w:rsidRPr="00CF1668">
        <w:rPr>
          <w:iCs/>
          <w:sz w:val="28"/>
          <w:szCs w:val="28"/>
        </w:rPr>
        <w:t>В нем представлено систематическое критическое рассмотрение существующей в современной библейской науки проблемы, связанной с определением богословского «центра» ап.</w:t>
      </w:r>
      <w:proofErr w:type="gramEnd"/>
      <w:r w:rsidRPr="00CF1668">
        <w:rPr>
          <w:iCs/>
          <w:sz w:val="28"/>
          <w:szCs w:val="28"/>
        </w:rPr>
        <w:t xml:space="preserve"> Павла. Работа знакомит с современными методиками анализа библейского текста и проводит исследование текста послания к Галатам, которое может быть полезно для изучения других текстов Священного Писания. У</w:t>
      </w:r>
      <w:r w:rsidRPr="00CF1668">
        <w:rPr>
          <w:sz w:val="28"/>
          <w:szCs w:val="28"/>
        </w:rPr>
        <w:t>становлены ключевые идеи послания к Галатам, что представляется важным в деле выявления ключевых тем всего богословия ап. Павла.</w:t>
      </w:r>
    </w:p>
    <w:p w:rsidR="00917BEA" w:rsidRPr="00CF1668" w:rsidRDefault="00917BEA" w:rsidP="00CF1668">
      <w:pPr>
        <w:autoSpaceDE w:val="0"/>
        <w:ind w:firstLine="709"/>
        <w:jc w:val="both"/>
        <w:rPr>
          <w:iCs/>
          <w:sz w:val="28"/>
          <w:szCs w:val="28"/>
        </w:rPr>
      </w:pPr>
      <w:r w:rsidRPr="00CF1668">
        <w:rPr>
          <w:b/>
          <w:iCs/>
          <w:sz w:val="28"/>
          <w:szCs w:val="28"/>
        </w:rPr>
        <w:t>Положения, выносимые на защиту</w:t>
      </w:r>
    </w:p>
    <w:p w:rsidR="00917BEA" w:rsidRPr="00CF1668" w:rsidRDefault="00917BEA" w:rsidP="00CF1668">
      <w:pPr>
        <w:ind w:firstLine="709"/>
        <w:jc w:val="both"/>
        <w:rPr>
          <w:sz w:val="28"/>
          <w:szCs w:val="28"/>
        </w:rPr>
      </w:pPr>
      <w:r w:rsidRPr="00CF1668">
        <w:rPr>
          <w:sz w:val="28"/>
          <w:szCs w:val="28"/>
        </w:rPr>
        <w:t xml:space="preserve">1. В богословии послания ап. Павла к Галатам, как и в других книгах </w:t>
      </w:r>
      <w:r w:rsidRPr="00CF1668">
        <w:rPr>
          <w:sz w:val="28"/>
          <w:szCs w:val="28"/>
        </w:rPr>
        <w:lastRenderedPageBreak/>
        <w:t xml:space="preserve">Священного Писания, можно попытаться выделить ключевые идеи, которые составляют ядро богословской мысли священного автора. Правильное определение данных тем помогает </w:t>
      </w:r>
      <w:proofErr w:type="gramStart"/>
      <w:r w:rsidRPr="00CF1668">
        <w:rPr>
          <w:sz w:val="28"/>
          <w:szCs w:val="28"/>
        </w:rPr>
        <w:t>верно</w:t>
      </w:r>
      <w:proofErr w:type="gramEnd"/>
      <w:r w:rsidRPr="00CF1668">
        <w:rPr>
          <w:sz w:val="28"/>
          <w:szCs w:val="28"/>
        </w:rPr>
        <w:t xml:space="preserve"> осмыслить богословие исследуемого элемента Священного Писания. И, наоборот, неправильное их определение ведет к неверному пониманию как богословия послания к Галатам, так и всего богословия этого апостола. Богословское ядро корпуса Паулинум следует видеть не в одной конкретной идее, а в ряде тем, касающи</w:t>
      </w:r>
      <w:r w:rsidR="003525D3" w:rsidRPr="00CF1668">
        <w:rPr>
          <w:sz w:val="28"/>
          <w:szCs w:val="28"/>
        </w:rPr>
        <w:t>хся христологии и сотериологии.</w:t>
      </w:r>
    </w:p>
    <w:p w:rsidR="00917BEA" w:rsidRPr="00CF1668" w:rsidRDefault="00917BEA" w:rsidP="00CF1668">
      <w:pPr>
        <w:ind w:firstLine="709"/>
        <w:jc w:val="both"/>
        <w:rPr>
          <w:sz w:val="28"/>
          <w:szCs w:val="28"/>
        </w:rPr>
      </w:pPr>
      <w:r w:rsidRPr="00CF1668">
        <w:rPr>
          <w:sz w:val="28"/>
          <w:szCs w:val="28"/>
        </w:rPr>
        <w:t>2. Риторико-эпистолярный анализ применим к посланиям ап. Павла, в частности, к его письму к Галатам. Данный анализ позволяет выявить «внутренний» критерий для определения ключевых идей, составляющих богословское ядра священного автора. Он состоит в том, что из самого расположения библейского материала можно попытаться определить наиболее важные, центральные для апостола темы. Такие идеи выделяются автором из структуры послания посредством применения особых приемов риторического и эпистолографического искусств, хорошо ему известных. Ключевыми идеями послания к Галатам вопреки мнениям многих современных исследователей следует считать не оправдание верой или отношение к Закону Моисееву, а идеи усыновления Богу (4 гл.), свободы во Христе (5 гл.) и «нового творения» (6 гл.).</w:t>
      </w:r>
    </w:p>
    <w:p w:rsidR="00917BEA" w:rsidRPr="00CF1668" w:rsidRDefault="00917BEA" w:rsidP="00CF1668">
      <w:pPr>
        <w:ind w:firstLine="709"/>
        <w:jc w:val="both"/>
        <w:rPr>
          <w:sz w:val="28"/>
          <w:szCs w:val="28"/>
        </w:rPr>
      </w:pPr>
      <w:r w:rsidRPr="00CF1668">
        <w:rPr>
          <w:sz w:val="28"/>
          <w:szCs w:val="28"/>
        </w:rPr>
        <w:t xml:space="preserve">3. Ключевые идеи богословия послания к Галатам раскрываются постепенно. Вопросы оправдания верой, легитимности и актуальности для христиан из язычников Закона Моисеева, которые обуславливаются историческим контекстом написания, подводят галат к важнейшему положению сотериологии апостола – усыновления спасаемых Богу. Далее указанная тема развивается в учении о свободе во Христе и представлении о свободных и усыновленных во Христе Богу как «новом творении». </w:t>
      </w:r>
    </w:p>
    <w:p w:rsidR="00917BEA" w:rsidRPr="00CF1668" w:rsidRDefault="00917BEA" w:rsidP="00CF1668">
      <w:pPr>
        <w:ind w:firstLine="709"/>
        <w:jc w:val="both"/>
        <w:rPr>
          <w:sz w:val="28"/>
          <w:szCs w:val="28"/>
        </w:rPr>
      </w:pPr>
      <w:r w:rsidRPr="00CF1668">
        <w:rPr>
          <w:sz w:val="28"/>
          <w:szCs w:val="28"/>
        </w:rPr>
        <w:t xml:space="preserve">4. Критерии и инструментарий, которые использовались для определения ключевых богословских тем ап. </w:t>
      </w:r>
      <w:proofErr w:type="gramStart"/>
      <w:r w:rsidRPr="00CF1668">
        <w:rPr>
          <w:sz w:val="28"/>
          <w:szCs w:val="28"/>
        </w:rPr>
        <w:t>Павла в его послании к Галатам, могут быть применимы для решения аналогичного вопроса ко всем сочинениям апостола.</w:t>
      </w:r>
      <w:proofErr w:type="gramEnd"/>
      <w:r w:rsidRPr="00CF1668">
        <w:rPr>
          <w:sz w:val="28"/>
          <w:szCs w:val="28"/>
        </w:rPr>
        <w:t xml:space="preserve"> Однако эффективность такого использования может зависеть от особенностей конкретного письма этого священного автора.</w:t>
      </w:r>
    </w:p>
    <w:p w:rsidR="00917BEA" w:rsidRPr="00CF1668" w:rsidRDefault="00BA38BA" w:rsidP="00CF1668">
      <w:pPr>
        <w:ind w:firstLine="709"/>
        <w:rPr>
          <w:b/>
          <w:iCs/>
          <w:sz w:val="28"/>
          <w:szCs w:val="28"/>
        </w:rPr>
      </w:pPr>
      <w:r w:rsidRPr="00CF1668">
        <w:rPr>
          <w:b/>
          <w:iCs/>
          <w:sz w:val="28"/>
          <w:szCs w:val="28"/>
        </w:rPr>
        <w:t>Апробация исследования</w:t>
      </w:r>
    </w:p>
    <w:p w:rsidR="007B08BB" w:rsidRPr="00CF1668" w:rsidRDefault="00917BEA" w:rsidP="00CF1668">
      <w:pPr>
        <w:ind w:firstLine="709"/>
        <w:jc w:val="both"/>
        <w:rPr>
          <w:color w:val="000000"/>
          <w:sz w:val="28"/>
          <w:szCs w:val="28"/>
        </w:rPr>
      </w:pPr>
      <w:r w:rsidRPr="00CF1668">
        <w:rPr>
          <w:iCs/>
          <w:sz w:val="28"/>
          <w:szCs w:val="28"/>
        </w:rPr>
        <w:t xml:space="preserve">Результаты исследования </w:t>
      </w:r>
      <w:r w:rsidR="000B183B" w:rsidRPr="00CF1668">
        <w:rPr>
          <w:iCs/>
          <w:sz w:val="28"/>
          <w:szCs w:val="28"/>
        </w:rPr>
        <w:t xml:space="preserve">были </w:t>
      </w:r>
      <w:r w:rsidRPr="00CF1668">
        <w:rPr>
          <w:iCs/>
          <w:sz w:val="28"/>
          <w:szCs w:val="28"/>
        </w:rPr>
        <w:t>представлены на</w:t>
      </w:r>
      <w:r w:rsidR="000B183B" w:rsidRPr="00CF1668">
        <w:rPr>
          <w:iCs/>
          <w:sz w:val="28"/>
          <w:szCs w:val="28"/>
        </w:rPr>
        <w:t xml:space="preserve"> обсуждение в ряде студенческих и преподавательских конференций, проходивших в МПДА, </w:t>
      </w:r>
      <w:proofErr w:type="spellStart"/>
      <w:r w:rsidR="000B183B" w:rsidRPr="00CF1668">
        <w:rPr>
          <w:iCs/>
          <w:sz w:val="28"/>
          <w:szCs w:val="28"/>
        </w:rPr>
        <w:t>СПбДА</w:t>
      </w:r>
      <w:proofErr w:type="spellEnd"/>
      <w:r w:rsidR="000B183B" w:rsidRPr="00CF1668">
        <w:rPr>
          <w:iCs/>
          <w:sz w:val="28"/>
          <w:szCs w:val="28"/>
        </w:rPr>
        <w:t xml:space="preserve">, ПСТГУ, МГУ, Томском ГУ, Коломенской ДС, а также на заседаниях кафедры </w:t>
      </w:r>
      <w:proofErr w:type="spellStart"/>
      <w:r w:rsidR="000B183B" w:rsidRPr="00CF1668">
        <w:rPr>
          <w:iCs/>
          <w:sz w:val="28"/>
          <w:szCs w:val="28"/>
        </w:rPr>
        <w:t>библеистики</w:t>
      </w:r>
      <w:proofErr w:type="spellEnd"/>
      <w:r w:rsidR="000B183B" w:rsidRPr="00CF1668">
        <w:rPr>
          <w:iCs/>
          <w:sz w:val="28"/>
          <w:szCs w:val="28"/>
        </w:rPr>
        <w:t xml:space="preserve"> МПДА</w:t>
      </w:r>
      <w:r w:rsidRPr="00CF1668">
        <w:rPr>
          <w:iCs/>
          <w:sz w:val="28"/>
          <w:szCs w:val="28"/>
        </w:rPr>
        <w:t>.</w:t>
      </w:r>
      <w:r w:rsidR="000B183B" w:rsidRPr="00CF1668">
        <w:rPr>
          <w:iCs/>
          <w:sz w:val="28"/>
          <w:szCs w:val="28"/>
        </w:rPr>
        <w:t xml:space="preserve"> По теме докладов </w:t>
      </w:r>
      <w:r w:rsidR="007B08BB" w:rsidRPr="00CF1668">
        <w:rPr>
          <w:iCs/>
          <w:sz w:val="28"/>
          <w:szCs w:val="28"/>
        </w:rPr>
        <w:t xml:space="preserve">было </w:t>
      </w:r>
      <w:r w:rsidR="000B183B" w:rsidRPr="00CF1668">
        <w:rPr>
          <w:iCs/>
          <w:sz w:val="28"/>
          <w:szCs w:val="28"/>
        </w:rPr>
        <w:t xml:space="preserve">подготовлено </w:t>
      </w:r>
      <w:r w:rsidR="007B08BB" w:rsidRPr="00CF1668">
        <w:rPr>
          <w:iCs/>
          <w:sz w:val="28"/>
          <w:szCs w:val="28"/>
        </w:rPr>
        <w:t xml:space="preserve">девять публикаций. </w:t>
      </w:r>
      <w:r w:rsidR="007B08BB" w:rsidRPr="00CF1668">
        <w:rPr>
          <w:bCs/>
          <w:color w:val="000000"/>
          <w:sz w:val="28"/>
          <w:szCs w:val="28"/>
          <w:shd w:val="clear" w:color="auto" w:fill="FFFFFF"/>
        </w:rPr>
        <w:t>Кроме того, ведется работа в рамках проекта Российского гуманитарного научного фонда по теме: «Сюжетно-композиционная и идейно-содержательная специфика посланий апостола Павла к Римлянам и Галатам</w:t>
      </w:r>
      <w:r w:rsidR="007B08BB" w:rsidRPr="00CF1668">
        <w:rPr>
          <w:color w:val="000000"/>
          <w:sz w:val="28"/>
          <w:szCs w:val="28"/>
          <w:shd w:val="clear" w:color="auto" w:fill="FFFFFF"/>
        </w:rPr>
        <w:t>» (№</w:t>
      </w:r>
      <w:r w:rsidR="007B08BB" w:rsidRPr="00CF1668">
        <w:rPr>
          <w:color w:val="000000"/>
          <w:sz w:val="28"/>
          <w:szCs w:val="28"/>
        </w:rPr>
        <w:t xml:space="preserve"> 15-34-01304).</w:t>
      </w:r>
    </w:p>
    <w:p w:rsidR="00BA38BA" w:rsidRPr="00CF1668" w:rsidRDefault="00917BEA" w:rsidP="00CF1668">
      <w:pPr>
        <w:ind w:firstLine="709"/>
        <w:jc w:val="both"/>
        <w:rPr>
          <w:b/>
          <w:sz w:val="28"/>
          <w:szCs w:val="28"/>
        </w:rPr>
      </w:pPr>
      <w:r w:rsidRPr="00CF1668">
        <w:rPr>
          <w:b/>
          <w:sz w:val="28"/>
          <w:szCs w:val="28"/>
        </w:rPr>
        <w:t>Структура исследования</w:t>
      </w:r>
      <w:r w:rsidR="00BA38BA" w:rsidRPr="00CF1668">
        <w:rPr>
          <w:b/>
          <w:sz w:val="28"/>
          <w:szCs w:val="28"/>
        </w:rPr>
        <w:t xml:space="preserve"> и его объем</w:t>
      </w:r>
    </w:p>
    <w:p w:rsidR="00BE27D2" w:rsidRPr="00CF1668" w:rsidRDefault="00917BEA" w:rsidP="00CF1668">
      <w:pPr>
        <w:ind w:firstLine="709"/>
        <w:jc w:val="both"/>
        <w:rPr>
          <w:sz w:val="28"/>
          <w:szCs w:val="28"/>
        </w:rPr>
      </w:pPr>
      <w:r w:rsidRPr="00CF1668">
        <w:rPr>
          <w:sz w:val="28"/>
          <w:szCs w:val="28"/>
        </w:rPr>
        <w:t xml:space="preserve">Диссертация состоит из </w:t>
      </w:r>
      <w:r w:rsidR="00E31BAC" w:rsidRPr="00CF1668">
        <w:rPr>
          <w:sz w:val="28"/>
          <w:szCs w:val="28"/>
        </w:rPr>
        <w:t>в</w:t>
      </w:r>
      <w:r w:rsidRPr="00CF1668">
        <w:rPr>
          <w:sz w:val="28"/>
          <w:szCs w:val="28"/>
        </w:rPr>
        <w:t>ведения, четырех</w:t>
      </w:r>
      <w:r w:rsidR="00E31BAC" w:rsidRPr="00CF1668">
        <w:rPr>
          <w:sz w:val="28"/>
          <w:szCs w:val="28"/>
        </w:rPr>
        <w:t xml:space="preserve"> глав, заключения, </w:t>
      </w:r>
      <w:r w:rsidR="00BE27D2" w:rsidRPr="00CF1668">
        <w:rPr>
          <w:sz w:val="28"/>
          <w:szCs w:val="28"/>
        </w:rPr>
        <w:t xml:space="preserve">списка источников и использованной литературы, включающего в </w:t>
      </w:r>
      <w:r w:rsidR="00BA38BA" w:rsidRPr="00CF1668">
        <w:rPr>
          <w:sz w:val="28"/>
          <w:szCs w:val="28"/>
        </w:rPr>
        <w:t xml:space="preserve">себя </w:t>
      </w:r>
      <w:r w:rsidR="00BE27D2" w:rsidRPr="00CF1668">
        <w:rPr>
          <w:sz w:val="28"/>
          <w:szCs w:val="28"/>
        </w:rPr>
        <w:t>260</w:t>
      </w:r>
      <w:r w:rsidR="00BA38BA" w:rsidRPr="00CF1668">
        <w:rPr>
          <w:sz w:val="28"/>
          <w:szCs w:val="28"/>
        </w:rPr>
        <w:t xml:space="preserve"> наименований</w:t>
      </w:r>
      <w:r w:rsidR="003329BC">
        <w:rPr>
          <w:sz w:val="28"/>
          <w:szCs w:val="28"/>
        </w:rPr>
        <w:t>, и двух приложений.</w:t>
      </w:r>
      <w:r w:rsidR="00BE27D2" w:rsidRPr="00CF1668">
        <w:rPr>
          <w:sz w:val="28"/>
          <w:szCs w:val="28"/>
        </w:rPr>
        <w:t xml:space="preserve"> Общий объем работы составляет 228 </w:t>
      </w:r>
      <w:r w:rsidR="00BE27D2" w:rsidRPr="00CF1668">
        <w:rPr>
          <w:sz w:val="28"/>
          <w:szCs w:val="28"/>
        </w:rPr>
        <w:lastRenderedPageBreak/>
        <w:t>страниц.</w:t>
      </w:r>
    </w:p>
    <w:p w:rsidR="00917BEA" w:rsidRPr="00CF1668" w:rsidRDefault="00917BEA" w:rsidP="00CF1668">
      <w:pPr>
        <w:ind w:firstLine="709"/>
        <w:jc w:val="both"/>
        <w:rPr>
          <w:sz w:val="28"/>
          <w:szCs w:val="28"/>
        </w:rPr>
      </w:pPr>
      <w:r w:rsidRPr="00CF1668">
        <w:rPr>
          <w:sz w:val="28"/>
          <w:szCs w:val="28"/>
        </w:rPr>
        <w:t>.</w:t>
      </w:r>
    </w:p>
    <w:p w:rsidR="00621E28" w:rsidRPr="00CF1668" w:rsidRDefault="00621E28" w:rsidP="00CF1668">
      <w:pPr>
        <w:pStyle w:val="text-osn"/>
        <w:widowControl w:val="0"/>
        <w:spacing w:line="240" w:lineRule="auto"/>
        <w:ind w:firstLine="709"/>
        <w:jc w:val="center"/>
        <w:rPr>
          <w:b/>
          <w:spacing w:val="-4"/>
          <w:sz w:val="28"/>
          <w:szCs w:val="28"/>
        </w:rPr>
      </w:pPr>
      <w:r w:rsidRPr="00CF1668">
        <w:rPr>
          <w:b/>
          <w:spacing w:val="-4"/>
          <w:sz w:val="28"/>
          <w:szCs w:val="28"/>
        </w:rPr>
        <w:t xml:space="preserve">ОСНОВНОЕ СОДЕРЖАНИЕ ДИССЕРТАЦИИ </w:t>
      </w:r>
    </w:p>
    <w:p w:rsidR="00F54048" w:rsidRPr="00CF1668" w:rsidRDefault="00F54048" w:rsidP="00CF1668">
      <w:pPr>
        <w:ind w:firstLine="709"/>
        <w:jc w:val="center"/>
        <w:rPr>
          <w:sz w:val="28"/>
          <w:szCs w:val="28"/>
        </w:rPr>
      </w:pPr>
    </w:p>
    <w:p w:rsidR="00081B3A" w:rsidRPr="00CF1668" w:rsidRDefault="00081B3A" w:rsidP="00CF1668">
      <w:pPr>
        <w:ind w:firstLine="709"/>
        <w:jc w:val="both"/>
        <w:rPr>
          <w:sz w:val="28"/>
          <w:szCs w:val="28"/>
        </w:rPr>
      </w:pPr>
      <w:r w:rsidRPr="00CF1668">
        <w:rPr>
          <w:sz w:val="28"/>
          <w:szCs w:val="28"/>
        </w:rPr>
        <w:t>Текст диссертационного исследования предваряет</w:t>
      </w:r>
      <w:r w:rsidR="004C2B32" w:rsidRPr="00CF1668">
        <w:rPr>
          <w:sz w:val="28"/>
          <w:szCs w:val="28"/>
        </w:rPr>
        <w:t>ся</w:t>
      </w:r>
      <w:r w:rsidRPr="00CF1668">
        <w:rPr>
          <w:sz w:val="28"/>
          <w:szCs w:val="28"/>
        </w:rPr>
        <w:t xml:space="preserve"> </w:t>
      </w:r>
      <w:r w:rsidR="004C2B32" w:rsidRPr="00CF1668">
        <w:rPr>
          <w:sz w:val="28"/>
          <w:szCs w:val="28"/>
        </w:rPr>
        <w:t>списком</w:t>
      </w:r>
      <w:r w:rsidRPr="00CF1668">
        <w:rPr>
          <w:sz w:val="28"/>
          <w:szCs w:val="28"/>
        </w:rPr>
        <w:t xml:space="preserve"> основных обозначений и сокраще</w:t>
      </w:r>
      <w:r w:rsidR="004C2B32" w:rsidRPr="00CF1668">
        <w:rPr>
          <w:sz w:val="28"/>
          <w:szCs w:val="28"/>
        </w:rPr>
        <w:t>ний,</w:t>
      </w:r>
      <w:r w:rsidRPr="00CF1668">
        <w:rPr>
          <w:sz w:val="28"/>
          <w:szCs w:val="28"/>
        </w:rPr>
        <w:t xml:space="preserve"> </w:t>
      </w:r>
      <w:r w:rsidR="004C2B32" w:rsidRPr="00CF1668">
        <w:rPr>
          <w:sz w:val="28"/>
          <w:szCs w:val="28"/>
        </w:rPr>
        <w:t>использованных в нем. Здесь приводятся журналы, серии монографий и комментариев</w:t>
      </w:r>
      <w:r w:rsidR="005C0231" w:rsidRPr="00CF1668">
        <w:rPr>
          <w:sz w:val="28"/>
          <w:szCs w:val="28"/>
        </w:rPr>
        <w:t>.</w:t>
      </w:r>
    </w:p>
    <w:p w:rsidR="005C0231" w:rsidRPr="00A95FB7" w:rsidRDefault="00081B3A" w:rsidP="00CF1668">
      <w:pPr>
        <w:ind w:firstLine="709"/>
        <w:jc w:val="both"/>
        <w:rPr>
          <w:sz w:val="28"/>
          <w:szCs w:val="28"/>
        </w:rPr>
      </w:pPr>
      <w:proofErr w:type="gramStart"/>
      <w:r w:rsidRPr="00CF1668">
        <w:rPr>
          <w:sz w:val="28"/>
          <w:szCs w:val="28"/>
        </w:rPr>
        <w:t xml:space="preserve">Во </w:t>
      </w:r>
      <w:r w:rsidRPr="00CF1668">
        <w:rPr>
          <w:b/>
          <w:sz w:val="28"/>
          <w:szCs w:val="28"/>
        </w:rPr>
        <w:t>Введении</w:t>
      </w:r>
      <w:r w:rsidRPr="00CF1668">
        <w:rPr>
          <w:sz w:val="28"/>
          <w:szCs w:val="28"/>
        </w:rPr>
        <w:t xml:space="preserve"> обосновывается актуальность данного исследования, </w:t>
      </w:r>
      <w:r w:rsidR="005818C6" w:rsidRPr="00CF1668">
        <w:rPr>
          <w:sz w:val="28"/>
          <w:szCs w:val="28"/>
        </w:rPr>
        <w:t>и</w:t>
      </w:r>
      <w:r w:rsidR="005C0231" w:rsidRPr="00CF1668">
        <w:rPr>
          <w:sz w:val="28"/>
          <w:szCs w:val="28"/>
        </w:rPr>
        <w:t xml:space="preserve">злагается степень научной теоретической разработанности темы в отечественной и зарубежной библейской науке, определяются объект и предмет исследования, формулируются его цель и задачи, </w:t>
      </w:r>
      <w:r w:rsidR="000955A5" w:rsidRPr="00CF1668">
        <w:rPr>
          <w:sz w:val="28"/>
          <w:szCs w:val="28"/>
        </w:rPr>
        <w:t>описывается</w:t>
      </w:r>
      <w:r w:rsidR="005C0231" w:rsidRPr="00CF1668">
        <w:rPr>
          <w:sz w:val="28"/>
          <w:szCs w:val="28"/>
        </w:rPr>
        <w:t xml:space="preserve"> методология работы, </w:t>
      </w:r>
      <w:r w:rsidR="000955A5" w:rsidRPr="00CF1668">
        <w:rPr>
          <w:sz w:val="28"/>
          <w:szCs w:val="28"/>
        </w:rPr>
        <w:t>представляется</w:t>
      </w:r>
      <w:r w:rsidR="005C0231" w:rsidRPr="00CF1668">
        <w:rPr>
          <w:sz w:val="28"/>
          <w:szCs w:val="28"/>
        </w:rPr>
        <w:t xml:space="preserve"> источниковая база исследования, </w:t>
      </w:r>
      <w:r w:rsidR="000955A5" w:rsidRPr="00CF1668">
        <w:rPr>
          <w:sz w:val="28"/>
          <w:szCs w:val="28"/>
        </w:rPr>
        <w:t xml:space="preserve">его научная новизна и </w:t>
      </w:r>
      <w:r w:rsidR="005C0231" w:rsidRPr="00CF1668">
        <w:rPr>
          <w:sz w:val="28"/>
          <w:szCs w:val="28"/>
        </w:rPr>
        <w:t xml:space="preserve">практическая значимость, </w:t>
      </w:r>
      <w:r w:rsidR="00AB52C3" w:rsidRPr="00CF1668">
        <w:rPr>
          <w:sz w:val="28"/>
          <w:szCs w:val="28"/>
        </w:rPr>
        <w:t xml:space="preserve">перечисляются </w:t>
      </w:r>
      <w:r w:rsidR="005C0231" w:rsidRPr="00CF1668">
        <w:rPr>
          <w:sz w:val="28"/>
          <w:szCs w:val="28"/>
        </w:rPr>
        <w:t xml:space="preserve">положения, выносимые на защиту, </w:t>
      </w:r>
      <w:r w:rsidR="000955A5" w:rsidRPr="00CF1668">
        <w:rPr>
          <w:sz w:val="28"/>
          <w:szCs w:val="28"/>
        </w:rPr>
        <w:t>приводятся сведения об апробации данного исследования</w:t>
      </w:r>
      <w:r w:rsidR="005C0231" w:rsidRPr="00CF1668">
        <w:rPr>
          <w:sz w:val="28"/>
          <w:szCs w:val="28"/>
        </w:rPr>
        <w:t xml:space="preserve"> и </w:t>
      </w:r>
      <w:r w:rsidR="000955A5" w:rsidRPr="00CF1668">
        <w:rPr>
          <w:sz w:val="28"/>
          <w:szCs w:val="28"/>
        </w:rPr>
        <w:t>его структуре</w:t>
      </w:r>
      <w:r w:rsidR="005C0231" w:rsidRPr="00CF1668">
        <w:rPr>
          <w:sz w:val="28"/>
          <w:szCs w:val="28"/>
        </w:rPr>
        <w:t>.</w:t>
      </w:r>
      <w:proofErr w:type="gramEnd"/>
    </w:p>
    <w:p w:rsidR="00AB52C3" w:rsidRPr="00CF1668" w:rsidRDefault="00E738BC" w:rsidP="00CF1668">
      <w:pPr>
        <w:ind w:firstLine="709"/>
        <w:jc w:val="both"/>
        <w:rPr>
          <w:sz w:val="28"/>
          <w:szCs w:val="28"/>
        </w:rPr>
      </w:pPr>
      <w:bookmarkStart w:id="1" w:name="_Toc419880813"/>
      <w:r w:rsidRPr="00CF1668">
        <w:rPr>
          <w:b/>
          <w:sz w:val="28"/>
          <w:szCs w:val="28"/>
        </w:rPr>
        <w:t>П</w:t>
      </w:r>
      <w:r w:rsidR="00AB52C3" w:rsidRPr="00CF1668">
        <w:rPr>
          <w:b/>
          <w:sz w:val="28"/>
          <w:szCs w:val="28"/>
        </w:rPr>
        <w:t>ерв</w:t>
      </w:r>
      <w:r w:rsidRPr="00CF1668">
        <w:rPr>
          <w:b/>
          <w:sz w:val="28"/>
          <w:szCs w:val="28"/>
        </w:rPr>
        <w:t>ая</w:t>
      </w:r>
      <w:r w:rsidR="00AB52C3" w:rsidRPr="00CF1668">
        <w:rPr>
          <w:b/>
          <w:sz w:val="28"/>
          <w:szCs w:val="28"/>
        </w:rPr>
        <w:t xml:space="preserve"> глав</w:t>
      </w:r>
      <w:r w:rsidRPr="00CF1668">
        <w:rPr>
          <w:b/>
          <w:sz w:val="28"/>
          <w:szCs w:val="28"/>
        </w:rPr>
        <w:t>а</w:t>
      </w:r>
      <w:r w:rsidRPr="00CF1668">
        <w:rPr>
          <w:sz w:val="28"/>
          <w:szCs w:val="28"/>
        </w:rPr>
        <w:t xml:space="preserve"> </w:t>
      </w:r>
      <w:r w:rsidR="00AF1AF2" w:rsidRPr="00CF1668">
        <w:rPr>
          <w:sz w:val="28"/>
          <w:szCs w:val="28"/>
        </w:rPr>
        <w:t xml:space="preserve">называется </w:t>
      </w:r>
      <w:r w:rsidRPr="00CF1668">
        <w:rPr>
          <w:sz w:val="28"/>
          <w:szCs w:val="28"/>
        </w:rPr>
        <w:t>«</w:t>
      </w:r>
      <w:r w:rsidRPr="00CF1668">
        <w:rPr>
          <w:b/>
          <w:sz w:val="28"/>
          <w:szCs w:val="28"/>
        </w:rPr>
        <w:t xml:space="preserve">Выявление ключевых </w:t>
      </w:r>
      <w:r w:rsidR="00AF1AF2" w:rsidRPr="00CF1668">
        <w:rPr>
          <w:b/>
          <w:sz w:val="28"/>
          <w:szCs w:val="28"/>
        </w:rPr>
        <w:t>богословских идей (богословского центра) в Священном Писании</w:t>
      </w:r>
      <w:r w:rsidRPr="00CF1668">
        <w:rPr>
          <w:sz w:val="28"/>
          <w:szCs w:val="28"/>
        </w:rPr>
        <w:t>»</w:t>
      </w:r>
      <w:r w:rsidR="00AF1AF2" w:rsidRPr="00CF1668">
        <w:rPr>
          <w:sz w:val="28"/>
          <w:szCs w:val="28"/>
        </w:rPr>
        <w:t>.</w:t>
      </w:r>
      <w:r w:rsidR="00772C20" w:rsidRPr="00CF1668">
        <w:rPr>
          <w:sz w:val="28"/>
          <w:szCs w:val="28"/>
        </w:rPr>
        <w:t xml:space="preserve"> Она состоит из пяти разделов. Здесь</w:t>
      </w:r>
      <w:r w:rsidR="00843CA2" w:rsidRPr="00CF1668">
        <w:rPr>
          <w:sz w:val="28"/>
          <w:szCs w:val="28"/>
        </w:rPr>
        <w:t xml:space="preserve"> излагается </w:t>
      </w:r>
      <w:bookmarkEnd w:id="1"/>
      <w:r w:rsidR="00C043CD" w:rsidRPr="00CF1668">
        <w:rPr>
          <w:sz w:val="28"/>
          <w:szCs w:val="28"/>
        </w:rPr>
        <w:t>история вопроса</w:t>
      </w:r>
      <w:r w:rsidR="00843CA2" w:rsidRPr="00CF1668">
        <w:rPr>
          <w:sz w:val="28"/>
          <w:szCs w:val="28"/>
        </w:rPr>
        <w:t xml:space="preserve">, который, начиная со второй половины </w:t>
      </w:r>
      <w:r w:rsidR="00843CA2" w:rsidRPr="00CF1668">
        <w:rPr>
          <w:sz w:val="28"/>
          <w:szCs w:val="28"/>
          <w:lang w:val="en-US"/>
        </w:rPr>
        <w:t>XX</w:t>
      </w:r>
      <w:r w:rsidR="00843CA2" w:rsidRPr="00CF1668">
        <w:rPr>
          <w:sz w:val="28"/>
          <w:szCs w:val="28"/>
        </w:rPr>
        <w:t xml:space="preserve"> столетия и до наших дней, составляет предмет оживленных споров в мировой библейской науке – определение центрального </w:t>
      </w:r>
      <w:r w:rsidR="00C043CD" w:rsidRPr="00CF1668">
        <w:rPr>
          <w:sz w:val="28"/>
          <w:szCs w:val="28"/>
        </w:rPr>
        <w:t xml:space="preserve">богословского </w:t>
      </w:r>
      <w:r w:rsidR="00843CA2" w:rsidRPr="00CF1668">
        <w:rPr>
          <w:sz w:val="28"/>
          <w:szCs w:val="28"/>
        </w:rPr>
        <w:t xml:space="preserve">концепта </w:t>
      </w:r>
      <w:r w:rsidR="00C043CD" w:rsidRPr="00CF1668">
        <w:rPr>
          <w:sz w:val="28"/>
          <w:szCs w:val="28"/>
        </w:rPr>
        <w:t xml:space="preserve">(«центра») </w:t>
      </w:r>
      <w:r w:rsidR="00843CA2" w:rsidRPr="00CF1668">
        <w:rPr>
          <w:sz w:val="28"/>
          <w:szCs w:val="28"/>
        </w:rPr>
        <w:t>Библии</w:t>
      </w:r>
      <w:r w:rsidR="00C043CD" w:rsidRPr="00CF1668">
        <w:rPr>
          <w:sz w:val="28"/>
          <w:szCs w:val="28"/>
        </w:rPr>
        <w:t xml:space="preserve"> или ее отдельной части. </w:t>
      </w:r>
      <w:r w:rsidR="00772C20" w:rsidRPr="00CF1668">
        <w:rPr>
          <w:sz w:val="28"/>
          <w:szCs w:val="28"/>
        </w:rPr>
        <w:t>Этот вопрос тесно связан с идеей единства Священного Писания и относится к области библейского богословия.</w:t>
      </w:r>
    </w:p>
    <w:p w:rsidR="00772C20" w:rsidRPr="00CF1668" w:rsidRDefault="00772C20" w:rsidP="00CF1668">
      <w:pPr>
        <w:ind w:firstLine="709"/>
        <w:jc w:val="both"/>
        <w:rPr>
          <w:sz w:val="28"/>
          <w:szCs w:val="28"/>
        </w:rPr>
      </w:pPr>
      <w:r w:rsidRPr="003329BC">
        <w:rPr>
          <w:b/>
          <w:i/>
          <w:sz w:val="28"/>
          <w:szCs w:val="28"/>
        </w:rPr>
        <w:t>Первый раздел</w:t>
      </w:r>
      <w:r w:rsidRPr="00CF1668">
        <w:rPr>
          <w:sz w:val="28"/>
          <w:szCs w:val="28"/>
        </w:rPr>
        <w:t xml:space="preserve"> </w:t>
      </w:r>
      <w:r w:rsidR="00904C77" w:rsidRPr="00CF1668">
        <w:rPr>
          <w:sz w:val="28"/>
          <w:szCs w:val="28"/>
        </w:rPr>
        <w:t xml:space="preserve">– «Решение вопроса относительно Библии в целом» – </w:t>
      </w:r>
      <w:r w:rsidR="00303DCB" w:rsidRPr="00CF1668">
        <w:rPr>
          <w:sz w:val="28"/>
          <w:szCs w:val="28"/>
        </w:rPr>
        <w:t>содержит краткое изложение различных точек зрений зарубежных исследователей</w:t>
      </w:r>
      <w:r w:rsidR="00EB4967" w:rsidRPr="00CF1668">
        <w:rPr>
          <w:sz w:val="28"/>
          <w:szCs w:val="28"/>
        </w:rPr>
        <w:t>,</w:t>
      </w:r>
      <w:r w:rsidR="00303DCB" w:rsidRPr="00CF1668">
        <w:rPr>
          <w:sz w:val="28"/>
          <w:szCs w:val="28"/>
        </w:rPr>
        <w:t xml:space="preserve"> </w:t>
      </w:r>
      <w:r w:rsidR="005C2ABA" w:rsidRPr="00CF1668">
        <w:rPr>
          <w:sz w:val="28"/>
          <w:szCs w:val="28"/>
        </w:rPr>
        <w:t xml:space="preserve">пытавшихся указать на определенный «центр» всей Библии. </w:t>
      </w:r>
      <w:proofErr w:type="gramStart"/>
      <w:r w:rsidR="009E7B23">
        <w:rPr>
          <w:sz w:val="28"/>
          <w:szCs w:val="28"/>
        </w:rPr>
        <w:t>Сообщается, что о</w:t>
      </w:r>
      <w:r w:rsidR="005C2ABA" w:rsidRPr="00CF1668">
        <w:rPr>
          <w:sz w:val="28"/>
          <w:szCs w:val="28"/>
        </w:rPr>
        <w:t xml:space="preserve">дни </w:t>
      </w:r>
      <w:r w:rsidR="009E7B23">
        <w:rPr>
          <w:sz w:val="28"/>
          <w:szCs w:val="28"/>
        </w:rPr>
        <w:t xml:space="preserve">исследователи </w:t>
      </w:r>
      <w:r w:rsidR="005C2ABA" w:rsidRPr="00CF1668">
        <w:rPr>
          <w:sz w:val="28"/>
          <w:szCs w:val="28"/>
        </w:rPr>
        <w:t xml:space="preserve">усматривали его в идеи «Царства Божия», другие – в теме «завета», третьи – в </w:t>
      </w:r>
      <w:r w:rsidR="00EB4967" w:rsidRPr="00CF1668">
        <w:rPr>
          <w:sz w:val="28"/>
          <w:szCs w:val="28"/>
        </w:rPr>
        <w:t xml:space="preserve">концепте </w:t>
      </w:r>
      <w:r w:rsidR="005C2ABA" w:rsidRPr="00CF1668">
        <w:rPr>
          <w:sz w:val="28"/>
          <w:szCs w:val="28"/>
        </w:rPr>
        <w:t>«</w:t>
      </w:r>
      <w:r w:rsidR="00EB4967" w:rsidRPr="00CF1668">
        <w:rPr>
          <w:sz w:val="28"/>
          <w:szCs w:val="28"/>
        </w:rPr>
        <w:t>история</w:t>
      </w:r>
      <w:r w:rsidR="005C2ABA" w:rsidRPr="00CF1668">
        <w:rPr>
          <w:sz w:val="28"/>
          <w:szCs w:val="28"/>
        </w:rPr>
        <w:t xml:space="preserve"> спасения» или иных положениях.</w:t>
      </w:r>
      <w:proofErr w:type="gramEnd"/>
      <w:r w:rsidR="005C2ABA" w:rsidRPr="00CF1668">
        <w:rPr>
          <w:sz w:val="28"/>
          <w:szCs w:val="28"/>
        </w:rPr>
        <w:t xml:space="preserve"> </w:t>
      </w:r>
      <w:r w:rsidR="00EB4967" w:rsidRPr="00CF1668">
        <w:rPr>
          <w:sz w:val="28"/>
          <w:szCs w:val="28"/>
        </w:rPr>
        <w:t>Этот раздел является началом или введением к изложению вопроса, которому посвящена</w:t>
      </w:r>
      <w:r w:rsidR="00303DCB" w:rsidRPr="00CF1668">
        <w:rPr>
          <w:sz w:val="28"/>
          <w:szCs w:val="28"/>
        </w:rPr>
        <w:t xml:space="preserve"> </w:t>
      </w:r>
      <w:r w:rsidR="00EB4967" w:rsidRPr="00CF1668">
        <w:rPr>
          <w:sz w:val="28"/>
          <w:szCs w:val="28"/>
        </w:rPr>
        <w:t>первая глава. Он призван показать</w:t>
      </w:r>
      <w:r w:rsidR="005C2ABA" w:rsidRPr="00CF1668">
        <w:rPr>
          <w:sz w:val="28"/>
          <w:szCs w:val="28"/>
        </w:rPr>
        <w:t>, что у</w:t>
      </w:r>
      <w:r w:rsidR="00303DCB" w:rsidRPr="00CF1668">
        <w:rPr>
          <w:sz w:val="28"/>
          <w:szCs w:val="28"/>
        </w:rPr>
        <w:t xml:space="preserve"> </w:t>
      </w:r>
      <w:proofErr w:type="gramStart"/>
      <w:r w:rsidR="00303DCB" w:rsidRPr="00CF1668">
        <w:rPr>
          <w:sz w:val="28"/>
          <w:szCs w:val="28"/>
        </w:rPr>
        <w:t>современных</w:t>
      </w:r>
      <w:proofErr w:type="gramEnd"/>
      <w:r w:rsidR="00303DCB" w:rsidRPr="00CF1668">
        <w:rPr>
          <w:sz w:val="28"/>
          <w:szCs w:val="28"/>
        </w:rPr>
        <w:t xml:space="preserve"> библеистов нет </w:t>
      </w:r>
      <w:r w:rsidR="005C2ABA" w:rsidRPr="00CF1668">
        <w:rPr>
          <w:sz w:val="28"/>
          <w:szCs w:val="28"/>
        </w:rPr>
        <w:t xml:space="preserve">единогласного мнения в этом </w:t>
      </w:r>
      <w:r w:rsidR="00EB4967" w:rsidRPr="00CF1668">
        <w:rPr>
          <w:sz w:val="28"/>
          <w:szCs w:val="28"/>
        </w:rPr>
        <w:t>вопросе.</w:t>
      </w:r>
    </w:p>
    <w:p w:rsidR="00625B64" w:rsidRPr="00CF1668" w:rsidRDefault="00EB4967" w:rsidP="00CF1668">
      <w:pPr>
        <w:ind w:firstLine="709"/>
        <w:jc w:val="both"/>
        <w:rPr>
          <w:sz w:val="28"/>
          <w:szCs w:val="28"/>
        </w:rPr>
      </w:pPr>
      <w:r w:rsidRPr="003329BC">
        <w:rPr>
          <w:b/>
          <w:i/>
          <w:sz w:val="28"/>
          <w:szCs w:val="28"/>
        </w:rPr>
        <w:t>Второй раздел</w:t>
      </w:r>
      <w:r w:rsidRPr="00CF1668">
        <w:rPr>
          <w:sz w:val="28"/>
          <w:szCs w:val="28"/>
        </w:rPr>
        <w:t xml:space="preserve"> – «Решение вопроса относительно Ветхого Завета» – начинает более подробное рассмотрение </w:t>
      </w:r>
      <w:r w:rsidR="00753D54" w:rsidRPr="00CF1668">
        <w:rPr>
          <w:sz w:val="28"/>
          <w:szCs w:val="28"/>
        </w:rPr>
        <w:t>проблемы</w:t>
      </w:r>
      <w:r w:rsidRPr="00CF1668">
        <w:rPr>
          <w:sz w:val="28"/>
          <w:szCs w:val="28"/>
        </w:rPr>
        <w:t xml:space="preserve">. </w:t>
      </w:r>
      <w:r w:rsidR="00753D54" w:rsidRPr="00CF1668">
        <w:rPr>
          <w:sz w:val="28"/>
          <w:szCs w:val="28"/>
        </w:rPr>
        <w:t xml:space="preserve">Здесь освещаются попытки исследователей найти главную, центральную тему Ветхого Завета. Поскольку проблема связана с идеей единства Священного Писания и имеет отношение к спорам касательно природы библейского богословия, то здесь </w:t>
      </w:r>
      <w:r w:rsidR="00C37C6B" w:rsidRPr="00CF1668">
        <w:rPr>
          <w:sz w:val="28"/>
          <w:szCs w:val="28"/>
        </w:rPr>
        <w:t xml:space="preserve">сначала </w:t>
      </w:r>
      <w:r w:rsidR="00625B64" w:rsidRPr="00CF1668">
        <w:rPr>
          <w:sz w:val="28"/>
          <w:szCs w:val="28"/>
        </w:rPr>
        <w:t>перечисляются</w:t>
      </w:r>
      <w:r w:rsidR="00753D54" w:rsidRPr="00CF1668">
        <w:rPr>
          <w:sz w:val="28"/>
          <w:szCs w:val="28"/>
        </w:rPr>
        <w:t xml:space="preserve"> основные подходы к библейскому богословию: систематический, исторический и тематический.</w:t>
      </w:r>
      <w:r w:rsidR="00625B64" w:rsidRPr="00CF1668">
        <w:rPr>
          <w:sz w:val="28"/>
          <w:szCs w:val="28"/>
        </w:rPr>
        <w:t xml:space="preserve"> Последнее направление имеет прямое отношение в проблеме выявления богословского «центра» Священного Писания, и поэтому оно рассматривается подробнее.</w:t>
      </w:r>
      <w:r w:rsidR="00D6413F" w:rsidRPr="00CF1668">
        <w:rPr>
          <w:sz w:val="28"/>
          <w:szCs w:val="28"/>
        </w:rPr>
        <w:t xml:space="preserve"> </w:t>
      </w:r>
      <w:r w:rsidR="005B28D5">
        <w:rPr>
          <w:sz w:val="28"/>
          <w:szCs w:val="28"/>
        </w:rPr>
        <w:t>Излагаются различные предложения зарубежных исследователей относительно организационного принципа (центра) Ветхого Завета.</w:t>
      </w:r>
    </w:p>
    <w:p w:rsidR="00753D54" w:rsidRPr="00CF1668" w:rsidRDefault="00D6413F" w:rsidP="00CF1668">
      <w:pPr>
        <w:ind w:firstLine="709"/>
        <w:jc w:val="both"/>
        <w:rPr>
          <w:sz w:val="28"/>
          <w:szCs w:val="28"/>
        </w:rPr>
      </w:pPr>
      <w:r w:rsidRPr="003329BC">
        <w:rPr>
          <w:b/>
          <w:i/>
          <w:sz w:val="28"/>
          <w:szCs w:val="28"/>
        </w:rPr>
        <w:t>Третий раздел</w:t>
      </w:r>
      <w:r w:rsidRPr="00CF1668">
        <w:rPr>
          <w:sz w:val="28"/>
          <w:szCs w:val="28"/>
        </w:rPr>
        <w:t xml:space="preserve"> – «Решение вопроса относительно Нового Завета» – излагает историю обсуждения </w:t>
      </w:r>
      <w:r w:rsidR="00D93BCD" w:rsidRPr="00CF1668">
        <w:rPr>
          <w:sz w:val="28"/>
          <w:szCs w:val="28"/>
        </w:rPr>
        <w:t xml:space="preserve">проблемы «центра» Нового Завета. Он разделен на четыре подраздела. </w:t>
      </w:r>
      <w:r w:rsidR="00A0125D" w:rsidRPr="00CF1668">
        <w:rPr>
          <w:sz w:val="28"/>
          <w:szCs w:val="28"/>
        </w:rPr>
        <w:t xml:space="preserve">В первом из них </w:t>
      </w:r>
      <w:r w:rsidR="004136D0" w:rsidRPr="00CF1668">
        <w:rPr>
          <w:sz w:val="28"/>
          <w:szCs w:val="28"/>
        </w:rPr>
        <w:t xml:space="preserve">излагается мнение ряда исследователей, </w:t>
      </w:r>
      <w:r w:rsidR="004136D0" w:rsidRPr="00CF1668">
        <w:rPr>
          <w:sz w:val="28"/>
          <w:szCs w:val="28"/>
        </w:rPr>
        <w:lastRenderedPageBreak/>
        <w:t>среди которых выделяются Рудольф Бультман и его ученик Х. Браун, которые представляли антропологию как внутренний связующий центр Нового Завета. Во втором подразделе рассматривается предположение зарубежных авторов, считавших историю спасения главным концептом Нового Завета. Здесь особо</w:t>
      </w:r>
      <w:r w:rsidR="00401362" w:rsidRPr="00CF1668">
        <w:rPr>
          <w:sz w:val="28"/>
          <w:szCs w:val="28"/>
        </w:rPr>
        <w:t>е внимание у</w:t>
      </w:r>
      <w:r w:rsidR="004136D0" w:rsidRPr="00CF1668">
        <w:rPr>
          <w:sz w:val="28"/>
          <w:szCs w:val="28"/>
        </w:rPr>
        <w:t>деляется Оскар</w:t>
      </w:r>
      <w:r w:rsidR="00401362" w:rsidRPr="00CF1668">
        <w:rPr>
          <w:sz w:val="28"/>
          <w:szCs w:val="28"/>
        </w:rPr>
        <w:t>у</w:t>
      </w:r>
      <w:r w:rsidR="004136D0" w:rsidRPr="00CF1668">
        <w:rPr>
          <w:sz w:val="28"/>
          <w:szCs w:val="28"/>
        </w:rPr>
        <w:t xml:space="preserve"> Кульман</w:t>
      </w:r>
      <w:r w:rsidR="00401362" w:rsidRPr="00CF1668">
        <w:rPr>
          <w:sz w:val="28"/>
          <w:szCs w:val="28"/>
        </w:rPr>
        <w:t>у</w:t>
      </w:r>
      <w:r w:rsidR="004136D0" w:rsidRPr="00CF1668">
        <w:rPr>
          <w:sz w:val="28"/>
          <w:szCs w:val="28"/>
        </w:rPr>
        <w:t xml:space="preserve">, который наиболее всесторонне разработал вопрос касательно </w:t>
      </w:r>
      <w:r w:rsidR="00401362" w:rsidRPr="00CF1668">
        <w:rPr>
          <w:sz w:val="28"/>
          <w:szCs w:val="28"/>
        </w:rPr>
        <w:t>идеи истории спасения. В третьем пункте излагается ряд других воззрений, среди которых выделяется тема «завета». В последнем пункте разбирается мнения, которые так или иначе были связаны с Иисусом Христом, то есть рассматривали христологию</w:t>
      </w:r>
      <w:r w:rsidR="00CB3D3D" w:rsidRPr="00CF1668">
        <w:rPr>
          <w:sz w:val="28"/>
          <w:szCs w:val="28"/>
        </w:rPr>
        <w:t>,</w:t>
      </w:r>
      <w:r w:rsidR="00401362" w:rsidRPr="00CF1668">
        <w:rPr>
          <w:sz w:val="28"/>
          <w:szCs w:val="28"/>
        </w:rPr>
        <w:t xml:space="preserve"> </w:t>
      </w:r>
      <w:r w:rsidR="00CB3D3D" w:rsidRPr="00CF1668">
        <w:rPr>
          <w:sz w:val="28"/>
          <w:szCs w:val="28"/>
        </w:rPr>
        <w:t>как «центр» Нового Завета.</w:t>
      </w:r>
    </w:p>
    <w:p w:rsidR="009309BE" w:rsidRPr="00CF1668" w:rsidRDefault="00CB3D3D" w:rsidP="00CF1668">
      <w:pPr>
        <w:ind w:firstLine="709"/>
        <w:jc w:val="both"/>
        <w:rPr>
          <w:sz w:val="28"/>
          <w:szCs w:val="28"/>
        </w:rPr>
      </w:pPr>
      <w:r w:rsidRPr="003329BC">
        <w:rPr>
          <w:b/>
          <w:i/>
          <w:sz w:val="28"/>
          <w:szCs w:val="28"/>
        </w:rPr>
        <w:t>Четвертый раздел</w:t>
      </w:r>
      <w:r w:rsidRPr="00CF1668">
        <w:rPr>
          <w:sz w:val="28"/>
          <w:szCs w:val="28"/>
        </w:rPr>
        <w:t xml:space="preserve"> – «Поиски центрального положения в богословии ап. Павла» – переходит к обозрению решения рассматриваемой проблемы в корпусе Паулинум. </w:t>
      </w:r>
      <w:r w:rsidR="00E65CE7" w:rsidRPr="00CF1668">
        <w:rPr>
          <w:sz w:val="28"/>
          <w:szCs w:val="28"/>
        </w:rPr>
        <w:t xml:space="preserve">Он имеет наибольшее значение для темы нашего диссертационного исследования. </w:t>
      </w:r>
      <w:r w:rsidR="009309BE" w:rsidRPr="00CF1668">
        <w:rPr>
          <w:sz w:val="28"/>
          <w:szCs w:val="28"/>
        </w:rPr>
        <w:t xml:space="preserve">Именно в работах, посвященных богословию апостола язычников, данный вопрос получил </w:t>
      </w:r>
      <w:r w:rsidR="00DB2A5A">
        <w:rPr>
          <w:sz w:val="28"/>
          <w:szCs w:val="28"/>
        </w:rPr>
        <w:t>широкое</w:t>
      </w:r>
      <w:r w:rsidR="009309BE" w:rsidRPr="00CF1668">
        <w:rPr>
          <w:sz w:val="28"/>
          <w:szCs w:val="28"/>
        </w:rPr>
        <w:t xml:space="preserve"> развитие. По замечанию исследователей, определение центра мысли ап. Павла может быть сравним с проблемой поиска исторического Иисуса в изучении синоптических Евангелий. Особенно активно эту проблему обсуждали немецкоязычные исследователи. Поиск «центра» (</w:t>
      </w:r>
      <w:r w:rsidR="009309BE" w:rsidRPr="00CF1668">
        <w:rPr>
          <w:sz w:val="28"/>
          <w:szCs w:val="28"/>
          <w:lang w:val="en-US"/>
        </w:rPr>
        <w:t>Mitte</w:t>
      </w:r>
      <w:r w:rsidR="009309BE" w:rsidRPr="00CF1668">
        <w:rPr>
          <w:sz w:val="28"/>
          <w:szCs w:val="28"/>
        </w:rPr>
        <w:t xml:space="preserve">, </w:t>
      </w:r>
      <w:r w:rsidR="009309BE" w:rsidRPr="00CF1668">
        <w:rPr>
          <w:sz w:val="28"/>
          <w:szCs w:val="28"/>
          <w:lang w:val="en-US"/>
        </w:rPr>
        <w:t>centrum</w:t>
      </w:r>
      <w:r w:rsidR="009309BE" w:rsidRPr="00CF1668">
        <w:rPr>
          <w:sz w:val="28"/>
          <w:szCs w:val="28"/>
        </w:rPr>
        <w:t xml:space="preserve"> </w:t>
      </w:r>
      <w:r w:rsidR="009309BE" w:rsidRPr="00CF1668">
        <w:rPr>
          <w:sz w:val="28"/>
          <w:szCs w:val="28"/>
          <w:lang w:val="en-US"/>
        </w:rPr>
        <w:t>Paulinum</w:t>
      </w:r>
      <w:r w:rsidR="009309BE" w:rsidRPr="00CF1668">
        <w:rPr>
          <w:sz w:val="28"/>
          <w:szCs w:val="28"/>
        </w:rPr>
        <w:t xml:space="preserve">) богословия ап. Павла стал популярным в Германии с 1960-х гг. и продолжает развиваться в различных направлениях и в </w:t>
      </w:r>
      <w:r w:rsidR="009309BE" w:rsidRPr="00CF1668">
        <w:rPr>
          <w:sz w:val="28"/>
          <w:szCs w:val="28"/>
          <w:lang w:val="en-US"/>
        </w:rPr>
        <w:t>XXI</w:t>
      </w:r>
      <w:r w:rsidR="008833E2" w:rsidRPr="00CF1668">
        <w:rPr>
          <w:sz w:val="28"/>
          <w:szCs w:val="28"/>
        </w:rPr>
        <w:t xml:space="preserve"> в</w:t>
      </w:r>
      <w:r w:rsidR="009309BE" w:rsidRPr="00CF1668">
        <w:rPr>
          <w:sz w:val="28"/>
          <w:szCs w:val="28"/>
        </w:rPr>
        <w:t>.</w:t>
      </w:r>
    </w:p>
    <w:p w:rsidR="00E65CE7" w:rsidRPr="00CF1668" w:rsidRDefault="00DB2A5A" w:rsidP="00CF1668">
      <w:pPr>
        <w:ind w:firstLine="709"/>
        <w:jc w:val="both"/>
        <w:rPr>
          <w:sz w:val="28"/>
          <w:szCs w:val="28"/>
        </w:rPr>
      </w:pPr>
      <w:r>
        <w:rPr>
          <w:sz w:val="28"/>
          <w:szCs w:val="28"/>
        </w:rPr>
        <w:t xml:space="preserve">Излагается решение вопроса в посланиях ап. Павла зарубежными исследователями со второй половины </w:t>
      </w:r>
      <w:r>
        <w:rPr>
          <w:sz w:val="28"/>
          <w:szCs w:val="28"/>
          <w:lang w:val="en-US"/>
        </w:rPr>
        <w:t>XX</w:t>
      </w:r>
      <w:r w:rsidRPr="00DB2A5A">
        <w:rPr>
          <w:sz w:val="28"/>
          <w:szCs w:val="28"/>
        </w:rPr>
        <w:t xml:space="preserve"> </w:t>
      </w:r>
      <w:r>
        <w:rPr>
          <w:sz w:val="28"/>
          <w:szCs w:val="28"/>
        </w:rPr>
        <w:t xml:space="preserve">столетия. Отмечается, что было </w:t>
      </w:r>
      <w:r w:rsidR="00E65CE7" w:rsidRPr="00CF1668">
        <w:rPr>
          <w:sz w:val="28"/>
          <w:szCs w:val="28"/>
        </w:rPr>
        <w:t>предложено немало вариантов для возможного ядра или центра богословия ап. Павла. Так, до середины 1970-х гг. большинство немецких исследователей разделяли традиционное для Реформации воззрение, что такой темой было оправдание верой. Подобное понимание богословия апостола находит много сторонников и в наше время. Среди тех, кто разделял такой подход</w:t>
      </w:r>
      <w:r w:rsidR="00F91EC8">
        <w:rPr>
          <w:sz w:val="28"/>
          <w:szCs w:val="28"/>
        </w:rPr>
        <w:t>,</w:t>
      </w:r>
      <w:r w:rsidR="00E65CE7" w:rsidRPr="00CF1668">
        <w:rPr>
          <w:sz w:val="28"/>
          <w:szCs w:val="28"/>
        </w:rPr>
        <w:t xml:space="preserve"> </w:t>
      </w:r>
      <w:r w:rsidR="00F91EC8">
        <w:rPr>
          <w:sz w:val="28"/>
          <w:szCs w:val="28"/>
        </w:rPr>
        <w:t xml:space="preserve">называются Ф.Х. </w:t>
      </w:r>
      <w:proofErr w:type="spellStart"/>
      <w:r w:rsidR="00F91EC8">
        <w:rPr>
          <w:sz w:val="28"/>
          <w:szCs w:val="28"/>
        </w:rPr>
        <w:t>Баур</w:t>
      </w:r>
      <w:proofErr w:type="spellEnd"/>
      <w:r w:rsidR="00F91EC8">
        <w:rPr>
          <w:sz w:val="28"/>
          <w:szCs w:val="28"/>
        </w:rPr>
        <w:t>, Р. Бультман,</w:t>
      </w:r>
      <w:r w:rsidR="00E65CE7" w:rsidRPr="00CF1668">
        <w:rPr>
          <w:sz w:val="28"/>
          <w:szCs w:val="28"/>
        </w:rPr>
        <w:t xml:space="preserve"> Э. Кеземан</w:t>
      </w:r>
      <w:r w:rsidR="00F91EC8">
        <w:rPr>
          <w:sz w:val="28"/>
          <w:szCs w:val="28"/>
        </w:rPr>
        <w:t xml:space="preserve">, М. </w:t>
      </w:r>
      <w:proofErr w:type="spellStart"/>
      <w:r w:rsidR="00F91EC8">
        <w:rPr>
          <w:sz w:val="28"/>
          <w:szCs w:val="28"/>
        </w:rPr>
        <w:t>Сейфрид</w:t>
      </w:r>
      <w:proofErr w:type="spellEnd"/>
      <w:r w:rsidR="00E65CE7" w:rsidRPr="00CF1668">
        <w:rPr>
          <w:sz w:val="28"/>
          <w:szCs w:val="28"/>
        </w:rPr>
        <w:t xml:space="preserve"> (</w:t>
      </w:r>
      <w:r w:rsidR="00E65CE7" w:rsidRPr="00CF1668">
        <w:rPr>
          <w:iCs/>
          <w:sz w:val="28"/>
          <w:szCs w:val="28"/>
          <w:lang w:val="en-US"/>
        </w:rPr>
        <w:t>Seifrid</w:t>
      </w:r>
      <w:r w:rsidR="00E65CE7" w:rsidRPr="00CF1668">
        <w:rPr>
          <w:sz w:val="28"/>
          <w:szCs w:val="28"/>
        </w:rPr>
        <w:t>)</w:t>
      </w:r>
      <w:r w:rsidR="00F91EC8">
        <w:rPr>
          <w:sz w:val="28"/>
          <w:szCs w:val="28"/>
        </w:rPr>
        <w:t xml:space="preserve"> и др.</w:t>
      </w:r>
      <w:r w:rsidR="00E65CE7" w:rsidRPr="00CF1668">
        <w:rPr>
          <w:sz w:val="28"/>
          <w:szCs w:val="28"/>
        </w:rPr>
        <w:t xml:space="preserve"> </w:t>
      </w:r>
      <w:r w:rsidR="00F91EC8">
        <w:rPr>
          <w:sz w:val="28"/>
          <w:szCs w:val="28"/>
        </w:rPr>
        <w:t>Сообщается, что д</w:t>
      </w:r>
      <w:r w:rsidR="00E65CE7" w:rsidRPr="00CF1668">
        <w:rPr>
          <w:sz w:val="28"/>
          <w:szCs w:val="28"/>
        </w:rPr>
        <w:t>ругие исследователи усматривали «центр» богословской мысли апостола в «мистике Христа», эсхатологии, примирении, Кресте, Святом Духе и иных темах.</w:t>
      </w:r>
    </w:p>
    <w:p w:rsidR="00401362" w:rsidRPr="00CF1668" w:rsidRDefault="00E65CE7" w:rsidP="00CF1668">
      <w:pPr>
        <w:ind w:firstLine="709"/>
        <w:jc w:val="both"/>
        <w:rPr>
          <w:sz w:val="28"/>
          <w:szCs w:val="28"/>
        </w:rPr>
      </w:pPr>
      <w:r w:rsidRPr="00CF1668">
        <w:rPr>
          <w:sz w:val="28"/>
          <w:szCs w:val="28"/>
        </w:rPr>
        <w:t xml:space="preserve">В этом разделе отмечается зависимость вопроса от проблемы единства богословия ап. Павла. </w:t>
      </w:r>
      <w:r w:rsidR="002763DA" w:rsidRPr="00CF1668">
        <w:rPr>
          <w:sz w:val="28"/>
          <w:szCs w:val="28"/>
        </w:rPr>
        <w:t>Р</w:t>
      </w:r>
      <w:r w:rsidRPr="00CF1668">
        <w:rPr>
          <w:sz w:val="28"/>
          <w:szCs w:val="28"/>
        </w:rPr>
        <w:t>азбираются подходы к определению богословского «центра» апостола.</w:t>
      </w:r>
      <w:r w:rsidR="002763DA" w:rsidRPr="00CF1668">
        <w:rPr>
          <w:sz w:val="28"/>
          <w:szCs w:val="28"/>
        </w:rPr>
        <w:t xml:space="preserve"> Так, первый подход заключается в том, что ядро мысли священного автора усматривается в одном конкретном его положении. Другой подход говорит о развивающемся богословском «центре» ап. Павла. </w:t>
      </w:r>
      <w:r w:rsidR="004B7102" w:rsidRPr="00CF1668">
        <w:rPr>
          <w:sz w:val="28"/>
          <w:szCs w:val="28"/>
        </w:rPr>
        <w:t xml:space="preserve">Выдвигались предположения, что «центр» Паулинум представляет собой некую фундаментальную структуру богословия апостола. Со временем утвердилось мнение, что если ядро мысли ап. </w:t>
      </w:r>
      <w:proofErr w:type="gramStart"/>
      <w:r w:rsidR="004B7102" w:rsidRPr="00CF1668">
        <w:rPr>
          <w:sz w:val="28"/>
          <w:szCs w:val="28"/>
        </w:rPr>
        <w:t xml:space="preserve">Павла и может быть установлено, то оно должно включать в себя не одну конкретную идею, а ряд положений, выражающих представления священного автора о Христе и </w:t>
      </w:r>
      <w:r w:rsidR="000759D9" w:rsidRPr="00CF1668">
        <w:rPr>
          <w:sz w:val="28"/>
          <w:szCs w:val="28"/>
        </w:rPr>
        <w:t xml:space="preserve">значении </w:t>
      </w:r>
      <w:r w:rsidR="004B7102" w:rsidRPr="00CF1668">
        <w:rPr>
          <w:sz w:val="28"/>
          <w:szCs w:val="28"/>
        </w:rPr>
        <w:t xml:space="preserve">Его </w:t>
      </w:r>
      <w:r w:rsidR="000759D9" w:rsidRPr="00CF1668">
        <w:rPr>
          <w:sz w:val="28"/>
          <w:szCs w:val="28"/>
        </w:rPr>
        <w:t>искупительного</w:t>
      </w:r>
      <w:r w:rsidR="004B7102" w:rsidRPr="00CF1668">
        <w:rPr>
          <w:sz w:val="28"/>
          <w:szCs w:val="28"/>
        </w:rPr>
        <w:t xml:space="preserve"> подвиг</w:t>
      </w:r>
      <w:r w:rsidR="000759D9" w:rsidRPr="00CF1668">
        <w:rPr>
          <w:sz w:val="28"/>
          <w:szCs w:val="28"/>
        </w:rPr>
        <w:t>а</w:t>
      </w:r>
      <w:r w:rsidR="004B7102" w:rsidRPr="00CF1668">
        <w:rPr>
          <w:rStyle w:val="a5"/>
          <w:sz w:val="28"/>
          <w:szCs w:val="28"/>
        </w:rPr>
        <w:footnoteReference w:id="20"/>
      </w:r>
      <w:r w:rsidR="004B7102" w:rsidRPr="00CF1668">
        <w:rPr>
          <w:sz w:val="28"/>
          <w:szCs w:val="28"/>
        </w:rPr>
        <w:t>.</w:t>
      </w:r>
      <w:r w:rsidR="000759D9" w:rsidRPr="00CF1668">
        <w:rPr>
          <w:sz w:val="28"/>
          <w:szCs w:val="28"/>
        </w:rPr>
        <w:t xml:space="preserve"> В этом разделе особо выделяется метод </w:t>
      </w:r>
      <w:proofErr w:type="spellStart"/>
      <w:r w:rsidR="000759D9" w:rsidRPr="00CF1668">
        <w:rPr>
          <w:sz w:val="28"/>
          <w:szCs w:val="28"/>
        </w:rPr>
        <w:t>Кристиана</w:t>
      </w:r>
      <w:proofErr w:type="spellEnd"/>
      <w:r w:rsidR="000759D9" w:rsidRPr="00CF1668">
        <w:rPr>
          <w:sz w:val="28"/>
          <w:szCs w:val="28"/>
        </w:rPr>
        <w:t xml:space="preserve"> </w:t>
      </w:r>
      <w:r w:rsidR="000759D9" w:rsidRPr="00CF1668">
        <w:rPr>
          <w:sz w:val="28"/>
          <w:szCs w:val="28"/>
        </w:rPr>
        <w:lastRenderedPageBreak/>
        <w:t>Бекера, который пытался сохранить и последовательность мысли апостола, и случайность или ситуативность его различных выражений.</w:t>
      </w:r>
      <w:proofErr w:type="gramEnd"/>
      <w:r w:rsidR="000759D9" w:rsidRPr="00CF1668">
        <w:rPr>
          <w:sz w:val="28"/>
          <w:szCs w:val="28"/>
        </w:rPr>
        <w:t xml:space="preserve"> Он предложил модель последовательно</w:t>
      </w:r>
      <w:r w:rsidR="004D642B" w:rsidRPr="00CF1668">
        <w:rPr>
          <w:sz w:val="28"/>
          <w:szCs w:val="28"/>
        </w:rPr>
        <w:t>го богословского центра, который</w:t>
      </w:r>
      <w:r w:rsidR="000759D9" w:rsidRPr="00CF1668">
        <w:rPr>
          <w:sz w:val="28"/>
          <w:szCs w:val="28"/>
        </w:rPr>
        <w:t xml:space="preserve"> следует усматривать на внутреннем уровне текста.</w:t>
      </w:r>
      <w:r w:rsidR="004D642B" w:rsidRPr="00CF1668">
        <w:rPr>
          <w:sz w:val="28"/>
          <w:szCs w:val="28"/>
        </w:rPr>
        <w:t xml:space="preserve"> По мнению исследователя, ядро богословия апостола представляет собой определенную символическую структуру, которая имеет эсхатологический язык.</w:t>
      </w:r>
      <w:r w:rsidR="000457E9" w:rsidRPr="00CF1668">
        <w:rPr>
          <w:sz w:val="28"/>
          <w:szCs w:val="28"/>
        </w:rPr>
        <w:t xml:space="preserve"> В разделе также акцентируется внимание на работе Дж. Робертса</w:t>
      </w:r>
      <w:r w:rsidR="000457E9" w:rsidRPr="00CF1668">
        <w:rPr>
          <w:rStyle w:val="a5"/>
          <w:sz w:val="28"/>
          <w:szCs w:val="28"/>
        </w:rPr>
        <w:footnoteReference w:id="21"/>
      </w:r>
      <w:r w:rsidR="000457E9" w:rsidRPr="00CF1668">
        <w:rPr>
          <w:sz w:val="28"/>
          <w:szCs w:val="28"/>
        </w:rPr>
        <w:t xml:space="preserve">, который делает замечание, что </w:t>
      </w:r>
      <w:r w:rsidR="00D63012" w:rsidRPr="00CF1668">
        <w:rPr>
          <w:sz w:val="28"/>
          <w:szCs w:val="28"/>
        </w:rPr>
        <w:t>ядро богословия ап. Павла должно отличаться от тем, раскрытие которых было обусловлено историческими обстоятельствами адресатов.</w:t>
      </w:r>
    </w:p>
    <w:p w:rsidR="00D63012" w:rsidRPr="00CF1668" w:rsidRDefault="000457E9" w:rsidP="00CF1668">
      <w:pPr>
        <w:ind w:firstLine="709"/>
        <w:jc w:val="both"/>
        <w:rPr>
          <w:sz w:val="28"/>
          <w:szCs w:val="28"/>
        </w:rPr>
      </w:pPr>
      <w:r w:rsidRPr="00CF1668">
        <w:rPr>
          <w:sz w:val="28"/>
          <w:szCs w:val="28"/>
        </w:rPr>
        <w:t xml:space="preserve">В </w:t>
      </w:r>
      <w:r w:rsidR="00D63012" w:rsidRPr="008E11A4">
        <w:rPr>
          <w:b/>
          <w:i/>
          <w:sz w:val="28"/>
          <w:szCs w:val="28"/>
        </w:rPr>
        <w:t>пятом разделе</w:t>
      </w:r>
      <w:r w:rsidR="00D63012" w:rsidRPr="00CF1668">
        <w:rPr>
          <w:sz w:val="28"/>
          <w:szCs w:val="28"/>
        </w:rPr>
        <w:t xml:space="preserve"> – «Выводы» – подводится итог обзору решения зарубежными исследователями вопроса богословских ключевых идей Священного Писания, и, в особенности, корпуса писем ап. Павла. Формулируется первый критерий </w:t>
      </w:r>
      <w:r w:rsidR="009F406B" w:rsidRPr="00CF1668">
        <w:rPr>
          <w:sz w:val="28"/>
          <w:szCs w:val="28"/>
        </w:rPr>
        <w:t xml:space="preserve">для определения ядра богословской мысли ап. Павла – критерий по содержанию. Во-первых, его следует относить к области христологии и сотериологии. Во-вторых, оно не должно ограничиваться одной определенной темой, а включать в себя ряд важнейших и первостепенных для спасения положений апостола, которые в диссертационном исследовании именуются </w:t>
      </w:r>
      <w:proofErr w:type="gramStart"/>
      <w:r w:rsidR="009F406B" w:rsidRPr="00CF1668">
        <w:rPr>
          <w:sz w:val="28"/>
          <w:szCs w:val="28"/>
        </w:rPr>
        <w:t>ключевыми</w:t>
      </w:r>
      <w:proofErr w:type="gramEnd"/>
      <w:r w:rsidR="009F406B" w:rsidRPr="00CF1668">
        <w:rPr>
          <w:sz w:val="28"/>
          <w:szCs w:val="28"/>
        </w:rPr>
        <w:t>.</w:t>
      </w:r>
    </w:p>
    <w:p w:rsidR="00753D54" w:rsidRPr="00CF1668" w:rsidRDefault="008B6AA0" w:rsidP="00CF1668">
      <w:pPr>
        <w:ind w:firstLine="709"/>
        <w:jc w:val="both"/>
        <w:rPr>
          <w:sz w:val="28"/>
          <w:szCs w:val="28"/>
        </w:rPr>
      </w:pPr>
      <w:r w:rsidRPr="00CF1668">
        <w:rPr>
          <w:b/>
          <w:sz w:val="28"/>
          <w:szCs w:val="28"/>
        </w:rPr>
        <w:t>Вторая глава</w:t>
      </w:r>
      <w:r w:rsidRPr="00CF1668">
        <w:rPr>
          <w:sz w:val="28"/>
          <w:szCs w:val="28"/>
        </w:rPr>
        <w:t xml:space="preserve"> называется «</w:t>
      </w:r>
      <w:r w:rsidRPr="00CF1668">
        <w:rPr>
          <w:b/>
          <w:sz w:val="28"/>
          <w:szCs w:val="28"/>
        </w:rPr>
        <w:t>Риторико-эпистолографический анализ как инструментарий для выявления ключевых богословских идей св.</w:t>
      </w:r>
      <w:r w:rsidR="0098100D" w:rsidRPr="00CF1668">
        <w:rPr>
          <w:b/>
          <w:sz w:val="28"/>
          <w:szCs w:val="28"/>
        </w:rPr>
        <w:t xml:space="preserve"> </w:t>
      </w:r>
      <w:r w:rsidRPr="00CF1668">
        <w:rPr>
          <w:b/>
          <w:sz w:val="28"/>
          <w:szCs w:val="28"/>
        </w:rPr>
        <w:t>ап. Павла</w:t>
      </w:r>
      <w:r w:rsidRPr="00CF1668">
        <w:rPr>
          <w:sz w:val="28"/>
          <w:szCs w:val="28"/>
        </w:rPr>
        <w:t>».</w:t>
      </w:r>
      <w:r w:rsidR="0098100D" w:rsidRPr="00CF1668">
        <w:rPr>
          <w:sz w:val="28"/>
          <w:szCs w:val="28"/>
        </w:rPr>
        <w:t xml:space="preserve"> Она посвящена разработке следующего критерия для определения составляющих богословского ядра апостола язычников, который основывается на </w:t>
      </w:r>
      <w:proofErr w:type="gramStart"/>
      <w:r w:rsidR="0098100D" w:rsidRPr="00CF1668">
        <w:rPr>
          <w:sz w:val="28"/>
          <w:szCs w:val="28"/>
        </w:rPr>
        <w:t>риторическом</w:t>
      </w:r>
      <w:proofErr w:type="gramEnd"/>
      <w:r w:rsidR="0098100D" w:rsidRPr="00CF1668">
        <w:rPr>
          <w:sz w:val="28"/>
          <w:szCs w:val="28"/>
        </w:rPr>
        <w:t xml:space="preserve"> и эпистолографическом анализах теста его писем. </w:t>
      </w:r>
      <w:r w:rsidR="00DB2A5A">
        <w:rPr>
          <w:sz w:val="28"/>
          <w:szCs w:val="28"/>
        </w:rPr>
        <w:t>Г</w:t>
      </w:r>
      <w:r w:rsidR="0098100D" w:rsidRPr="00CF1668">
        <w:rPr>
          <w:sz w:val="28"/>
          <w:szCs w:val="28"/>
        </w:rPr>
        <w:t xml:space="preserve">лава состоит из </w:t>
      </w:r>
      <w:r w:rsidR="00957912" w:rsidRPr="00CF1668">
        <w:rPr>
          <w:sz w:val="28"/>
          <w:szCs w:val="28"/>
        </w:rPr>
        <w:t>трех</w:t>
      </w:r>
      <w:r w:rsidR="0098100D" w:rsidRPr="00CF1668">
        <w:rPr>
          <w:sz w:val="28"/>
          <w:szCs w:val="28"/>
        </w:rPr>
        <w:t xml:space="preserve"> разделов. </w:t>
      </w:r>
    </w:p>
    <w:p w:rsidR="00236B7B" w:rsidRDefault="0098100D" w:rsidP="00CF1668">
      <w:pPr>
        <w:ind w:firstLine="709"/>
        <w:jc w:val="both"/>
        <w:rPr>
          <w:sz w:val="28"/>
          <w:szCs w:val="28"/>
        </w:rPr>
      </w:pPr>
      <w:r w:rsidRPr="00CF1668">
        <w:rPr>
          <w:b/>
          <w:i/>
          <w:sz w:val="28"/>
          <w:szCs w:val="28"/>
        </w:rPr>
        <w:t>Первый раздел</w:t>
      </w:r>
      <w:r w:rsidRPr="00CF1668">
        <w:rPr>
          <w:sz w:val="28"/>
          <w:szCs w:val="28"/>
        </w:rPr>
        <w:t xml:space="preserve"> – «Риторико-эпистолографический анализ посланий ап. </w:t>
      </w:r>
      <w:proofErr w:type="gramStart"/>
      <w:r w:rsidRPr="00CF1668">
        <w:rPr>
          <w:sz w:val="28"/>
          <w:szCs w:val="28"/>
        </w:rPr>
        <w:t xml:space="preserve">Павла» – </w:t>
      </w:r>
      <w:r w:rsidR="008A154B" w:rsidRPr="00CF1668">
        <w:rPr>
          <w:sz w:val="28"/>
          <w:szCs w:val="28"/>
        </w:rPr>
        <w:t>кратко рассматривает общие вопросы, связанные с привлечением внимания современных библеистов на риторическое искусство апостола, которое прослеживается в его сочинениях.</w:t>
      </w:r>
      <w:proofErr w:type="gramEnd"/>
      <w:r w:rsidR="008A154B" w:rsidRPr="00CF1668">
        <w:rPr>
          <w:sz w:val="28"/>
          <w:szCs w:val="28"/>
        </w:rPr>
        <w:t xml:space="preserve"> Раздел включает в себя четыре пункта</w:t>
      </w:r>
      <w:r w:rsidR="00A704C2" w:rsidRPr="00CF1668">
        <w:rPr>
          <w:sz w:val="28"/>
          <w:szCs w:val="28"/>
        </w:rPr>
        <w:t xml:space="preserve">. </w:t>
      </w:r>
      <w:r w:rsidR="008A154B" w:rsidRPr="00CF1668">
        <w:rPr>
          <w:i/>
          <w:sz w:val="28"/>
          <w:szCs w:val="28"/>
        </w:rPr>
        <w:t>В первом</w:t>
      </w:r>
      <w:r w:rsidR="008A154B" w:rsidRPr="00CF1668">
        <w:rPr>
          <w:sz w:val="28"/>
          <w:szCs w:val="28"/>
        </w:rPr>
        <w:t xml:space="preserve"> излагается понятие о рит</w:t>
      </w:r>
      <w:r w:rsidR="00A704C2" w:rsidRPr="00CF1668">
        <w:rPr>
          <w:sz w:val="28"/>
          <w:szCs w:val="28"/>
        </w:rPr>
        <w:t>орике.</w:t>
      </w:r>
      <w:r w:rsidR="00BD725C" w:rsidRPr="00CF1668">
        <w:rPr>
          <w:sz w:val="28"/>
          <w:szCs w:val="28"/>
        </w:rPr>
        <w:t xml:space="preserve"> Приводятся его определения классическими авторами, такими, как Аристотель, Квинтилиан, автор сочинения «Риторики к </w:t>
      </w:r>
      <w:proofErr w:type="spellStart"/>
      <w:r w:rsidR="00BD725C" w:rsidRPr="00CF1668">
        <w:rPr>
          <w:sz w:val="28"/>
          <w:szCs w:val="28"/>
        </w:rPr>
        <w:t>Гереннию</w:t>
      </w:r>
      <w:proofErr w:type="spellEnd"/>
      <w:r w:rsidR="00BD725C" w:rsidRPr="00CF1668">
        <w:rPr>
          <w:sz w:val="28"/>
          <w:szCs w:val="28"/>
        </w:rPr>
        <w:t xml:space="preserve">». </w:t>
      </w:r>
      <w:r w:rsidR="00BD725C" w:rsidRPr="00CF1668">
        <w:rPr>
          <w:i/>
          <w:sz w:val="28"/>
          <w:szCs w:val="28"/>
        </w:rPr>
        <w:t>Следующим пунктом</w:t>
      </w:r>
      <w:r w:rsidR="00BD725C" w:rsidRPr="00CF1668">
        <w:rPr>
          <w:sz w:val="28"/>
          <w:szCs w:val="28"/>
        </w:rPr>
        <w:t xml:space="preserve"> выступает рассмотрение влияние риторики на послания ап. Павла.</w:t>
      </w:r>
      <w:r w:rsidR="00511AB1">
        <w:rPr>
          <w:sz w:val="28"/>
          <w:szCs w:val="28"/>
        </w:rPr>
        <w:t xml:space="preserve"> Здесь приводятся</w:t>
      </w:r>
      <w:r w:rsidR="00BD725C" w:rsidRPr="00CF1668">
        <w:rPr>
          <w:sz w:val="28"/>
          <w:szCs w:val="28"/>
        </w:rPr>
        <w:t xml:space="preserve"> две главных позиции исследователей по этому поводу. Первая заключается в том, что новозаветные послания являются</w:t>
      </w:r>
      <w:r w:rsidR="001A71C1" w:rsidRPr="00CF1668">
        <w:rPr>
          <w:sz w:val="28"/>
          <w:szCs w:val="28"/>
        </w:rPr>
        <w:t>, прежде всего,</w:t>
      </w:r>
      <w:r w:rsidR="00BD725C" w:rsidRPr="00CF1668">
        <w:rPr>
          <w:sz w:val="28"/>
          <w:szCs w:val="28"/>
        </w:rPr>
        <w:t xml:space="preserve"> </w:t>
      </w:r>
      <w:r w:rsidR="001A71C1" w:rsidRPr="00CF1668">
        <w:rPr>
          <w:sz w:val="28"/>
          <w:szCs w:val="28"/>
        </w:rPr>
        <w:t xml:space="preserve">сочинениями эпистолярного жанра и риторика имеет в них лишь второстепенное значение. Вторая позиция состоит в признании, что эти письма являются речами в эпистолярной форме и, следовательно, могут быть проанализированы с помощью использования греко-римской риторической теории в ее трех основных частях: художественность, расположение материала (структура) и стиль. </w:t>
      </w:r>
      <w:r w:rsidR="001A71C1" w:rsidRPr="00CF1668">
        <w:rPr>
          <w:i/>
          <w:sz w:val="28"/>
          <w:szCs w:val="28"/>
        </w:rPr>
        <w:t>Третий пункт</w:t>
      </w:r>
      <w:r w:rsidR="001A71C1" w:rsidRPr="00CF1668">
        <w:rPr>
          <w:sz w:val="28"/>
          <w:szCs w:val="28"/>
        </w:rPr>
        <w:t xml:space="preserve"> обосновывает применимость риторического анализа к сочинениям ап. Павла, и, в частности, к его посланию к Галатам.</w:t>
      </w:r>
      <w:r w:rsidR="0031622A" w:rsidRPr="00CF1668">
        <w:rPr>
          <w:sz w:val="28"/>
          <w:szCs w:val="28"/>
        </w:rPr>
        <w:t xml:space="preserve"> Несмотря на то, что апостол не получил систематического греческого образования, и, </w:t>
      </w:r>
      <w:r w:rsidR="0031622A" w:rsidRPr="00CF1668">
        <w:rPr>
          <w:sz w:val="28"/>
          <w:szCs w:val="28"/>
        </w:rPr>
        <w:lastRenderedPageBreak/>
        <w:t xml:space="preserve">следовательно, не обучался специально обширному курсу классического красноречия, он мог получить базовые знания ораторского искусства </w:t>
      </w:r>
      <w:r w:rsidR="005E3D25" w:rsidRPr="00CF1668">
        <w:rPr>
          <w:sz w:val="28"/>
          <w:szCs w:val="28"/>
        </w:rPr>
        <w:t xml:space="preserve">при обучении </w:t>
      </w:r>
      <w:r w:rsidR="0031622A" w:rsidRPr="00CF1668">
        <w:rPr>
          <w:sz w:val="28"/>
          <w:szCs w:val="28"/>
        </w:rPr>
        <w:t xml:space="preserve">в Тарсе или </w:t>
      </w:r>
      <w:r w:rsidR="005E3D25" w:rsidRPr="00CF1668">
        <w:rPr>
          <w:sz w:val="28"/>
          <w:szCs w:val="28"/>
        </w:rPr>
        <w:t xml:space="preserve">в </w:t>
      </w:r>
      <w:r w:rsidR="0031622A" w:rsidRPr="00CF1668">
        <w:rPr>
          <w:sz w:val="28"/>
          <w:szCs w:val="28"/>
        </w:rPr>
        <w:t>Иерусалиме</w:t>
      </w:r>
      <w:r w:rsidR="005E3D25" w:rsidRPr="00CF1668">
        <w:rPr>
          <w:sz w:val="28"/>
          <w:szCs w:val="28"/>
        </w:rPr>
        <w:t xml:space="preserve">. За законность риторического анализа послания к Галатам </w:t>
      </w:r>
      <w:r w:rsidR="00A05917">
        <w:rPr>
          <w:sz w:val="28"/>
          <w:szCs w:val="28"/>
        </w:rPr>
        <w:t>приводится</w:t>
      </w:r>
      <w:r w:rsidR="005E3D25" w:rsidRPr="00CF1668">
        <w:rPr>
          <w:sz w:val="28"/>
          <w:szCs w:val="28"/>
        </w:rPr>
        <w:t xml:space="preserve"> также аргумент философского характера. Хотя риторика различается в зависимости от традиций и обычаев общества, в котором она применяется, она является универсальным явлением, которое обусловлено основной деятельностью человеческого ума и сердца и природой всего человеческого общества. В этой части работы также отмечается, что </w:t>
      </w:r>
      <w:r w:rsidR="00EF6159" w:rsidRPr="00CF1668">
        <w:rPr>
          <w:sz w:val="28"/>
          <w:szCs w:val="28"/>
        </w:rPr>
        <w:t xml:space="preserve">хотя древняя риторическая практика и была для священного автора важным инструментом в деле проповеди слова Божия, но все же она имела вспомогательный характер. Сила Павлова благовестия заключалась не в том, как он его искусно преподносил, а в том, что он возвещал, будучи вдохновлен Духом Святым (ср. 1 Кор. 2:4; 2 Кор. 11:6). Поэтому риторический анализ послания в данном исследовании расценивается как важный инструмент для понимания письма апостола и полезный в деле определения ядра богословия апостола в конкретном его сочинении, но не как определяющий. </w:t>
      </w:r>
      <w:r w:rsidR="00511AB1">
        <w:rPr>
          <w:sz w:val="28"/>
          <w:szCs w:val="28"/>
        </w:rPr>
        <w:t>Подчеркивается, что л</w:t>
      </w:r>
      <w:r w:rsidR="00EF6159" w:rsidRPr="00CF1668">
        <w:rPr>
          <w:sz w:val="28"/>
          <w:szCs w:val="28"/>
        </w:rPr>
        <w:t xml:space="preserve">ишь комплексное применение сформулированных критериев и методик может позволить прийти к верному решению проблемы. В заключительном </w:t>
      </w:r>
      <w:r w:rsidR="00EF6159" w:rsidRPr="00CF1668">
        <w:rPr>
          <w:i/>
          <w:sz w:val="28"/>
          <w:szCs w:val="28"/>
        </w:rPr>
        <w:t>четвертом пункте</w:t>
      </w:r>
      <w:r w:rsidR="00EF6159" w:rsidRPr="00CF1668">
        <w:rPr>
          <w:sz w:val="28"/>
          <w:szCs w:val="28"/>
        </w:rPr>
        <w:t xml:space="preserve"> указывается полезность </w:t>
      </w:r>
      <w:r w:rsidR="00C246D4" w:rsidRPr="00CF1668">
        <w:rPr>
          <w:sz w:val="28"/>
          <w:szCs w:val="28"/>
        </w:rPr>
        <w:t>объединения эпистолярного и риторического анализов в единый инструментарий для исследования письма, а также определяется сам про</w:t>
      </w:r>
      <w:r w:rsidR="00511AB1">
        <w:rPr>
          <w:sz w:val="28"/>
          <w:szCs w:val="28"/>
        </w:rPr>
        <w:t>цесс для подобного исследования, который опирается</w:t>
      </w:r>
      <w:r w:rsidR="00236B7B">
        <w:rPr>
          <w:sz w:val="28"/>
          <w:szCs w:val="28"/>
        </w:rPr>
        <w:t xml:space="preserve"> на наработки и опыт в этом вопросе современных исследователей.</w:t>
      </w:r>
      <w:r w:rsidR="00C246D4" w:rsidRPr="00CF1668">
        <w:rPr>
          <w:sz w:val="28"/>
          <w:szCs w:val="28"/>
        </w:rPr>
        <w:t xml:space="preserve"> </w:t>
      </w:r>
      <w:r w:rsidR="00236B7B">
        <w:rPr>
          <w:sz w:val="28"/>
          <w:szCs w:val="28"/>
        </w:rPr>
        <w:t>Предлагается использовать в работе изложенную Дж. Кеннеди методологию</w:t>
      </w:r>
      <w:r w:rsidR="00C246D4" w:rsidRPr="00CF1668">
        <w:rPr>
          <w:sz w:val="28"/>
          <w:szCs w:val="28"/>
        </w:rPr>
        <w:t xml:space="preserve"> ри</w:t>
      </w:r>
      <w:r w:rsidR="00236B7B">
        <w:rPr>
          <w:sz w:val="28"/>
          <w:szCs w:val="28"/>
        </w:rPr>
        <w:t>торического анализа, состоящую</w:t>
      </w:r>
      <w:r w:rsidR="00C246D4" w:rsidRPr="00CF1668">
        <w:rPr>
          <w:sz w:val="28"/>
          <w:szCs w:val="28"/>
        </w:rPr>
        <w:t xml:space="preserve"> из шести стадий:</w:t>
      </w:r>
      <w:r w:rsidR="000E328E" w:rsidRPr="00CF1668">
        <w:rPr>
          <w:sz w:val="28"/>
          <w:szCs w:val="28"/>
        </w:rPr>
        <w:t xml:space="preserve"> 1</w:t>
      </w:r>
      <w:r w:rsidR="00C246D4" w:rsidRPr="00CF1668">
        <w:rPr>
          <w:sz w:val="28"/>
          <w:szCs w:val="28"/>
        </w:rPr>
        <w:t xml:space="preserve">. Определение исследуемой риторической единицы. </w:t>
      </w:r>
      <w:r w:rsidR="000E328E" w:rsidRPr="00CF1668">
        <w:rPr>
          <w:sz w:val="28"/>
          <w:szCs w:val="28"/>
        </w:rPr>
        <w:t>2</w:t>
      </w:r>
      <w:r w:rsidR="00C246D4" w:rsidRPr="00CF1668">
        <w:rPr>
          <w:sz w:val="28"/>
          <w:szCs w:val="28"/>
        </w:rPr>
        <w:t xml:space="preserve">. Определение риторической ситуации отрывка. </w:t>
      </w:r>
      <w:r w:rsidR="000E328E" w:rsidRPr="00CF1668">
        <w:rPr>
          <w:sz w:val="28"/>
          <w:szCs w:val="28"/>
        </w:rPr>
        <w:t>3</w:t>
      </w:r>
      <w:r w:rsidR="00C246D4" w:rsidRPr="00CF1668">
        <w:rPr>
          <w:sz w:val="28"/>
          <w:szCs w:val="28"/>
        </w:rPr>
        <w:t xml:space="preserve">. Определение важнейшей риторической проблемы. </w:t>
      </w:r>
      <w:r w:rsidR="000E328E" w:rsidRPr="00CF1668">
        <w:rPr>
          <w:sz w:val="28"/>
          <w:szCs w:val="28"/>
        </w:rPr>
        <w:t>4</w:t>
      </w:r>
      <w:r w:rsidR="00C246D4" w:rsidRPr="00CF1668">
        <w:rPr>
          <w:sz w:val="28"/>
          <w:szCs w:val="28"/>
        </w:rPr>
        <w:t xml:space="preserve">. Определение, какому из трех жанров риторики соответствует риторический отрывок – судебной, совещательной или эпидейктической. </w:t>
      </w:r>
      <w:r w:rsidR="000E328E" w:rsidRPr="00CF1668">
        <w:rPr>
          <w:sz w:val="28"/>
          <w:szCs w:val="28"/>
        </w:rPr>
        <w:t>5</w:t>
      </w:r>
      <w:r w:rsidR="00C246D4" w:rsidRPr="00CF1668">
        <w:rPr>
          <w:sz w:val="28"/>
          <w:szCs w:val="28"/>
        </w:rPr>
        <w:t xml:space="preserve">. Рассмотрение расположения материала в отрывке. </w:t>
      </w:r>
      <w:r w:rsidR="000E328E" w:rsidRPr="00CF1668">
        <w:rPr>
          <w:sz w:val="28"/>
          <w:szCs w:val="28"/>
        </w:rPr>
        <w:t>6</w:t>
      </w:r>
      <w:r w:rsidR="00C246D4" w:rsidRPr="00CF1668">
        <w:rPr>
          <w:sz w:val="28"/>
          <w:szCs w:val="28"/>
        </w:rPr>
        <w:t xml:space="preserve">. Обзор </w:t>
      </w:r>
      <w:r w:rsidR="000E328E" w:rsidRPr="00CF1668">
        <w:rPr>
          <w:sz w:val="28"/>
          <w:szCs w:val="28"/>
        </w:rPr>
        <w:t>проведенного анализа</w:t>
      </w:r>
      <w:r w:rsidR="00C246D4" w:rsidRPr="00CF1668">
        <w:rPr>
          <w:rStyle w:val="a5"/>
          <w:sz w:val="28"/>
          <w:szCs w:val="28"/>
        </w:rPr>
        <w:footnoteReference w:id="22"/>
      </w:r>
      <w:r w:rsidR="00C246D4" w:rsidRPr="00CF1668">
        <w:rPr>
          <w:sz w:val="28"/>
          <w:szCs w:val="28"/>
        </w:rPr>
        <w:t>.</w:t>
      </w:r>
      <w:r w:rsidR="000E328E" w:rsidRPr="00CF1668">
        <w:rPr>
          <w:sz w:val="28"/>
          <w:szCs w:val="28"/>
        </w:rPr>
        <w:t xml:space="preserve"> </w:t>
      </w:r>
    </w:p>
    <w:p w:rsidR="008E74E3" w:rsidRPr="00CF1668" w:rsidRDefault="009A6F60" w:rsidP="00CF1668">
      <w:pPr>
        <w:ind w:firstLine="709"/>
        <w:jc w:val="both"/>
        <w:rPr>
          <w:sz w:val="28"/>
          <w:szCs w:val="28"/>
        </w:rPr>
      </w:pPr>
      <w:r w:rsidRPr="00CF1668">
        <w:rPr>
          <w:b/>
          <w:i/>
          <w:sz w:val="28"/>
          <w:szCs w:val="28"/>
        </w:rPr>
        <w:t>Второй раздел</w:t>
      </w:r>
      <w:r w:rsidRPr="00CF1668">
        <w:rPr>
          <w:sz w:val="28"/>
          <w:szCs w:val="28"/>
        </w:rPr>
        <w:t xml:space="preserve"> – «Пролегомены к риторико-эпистолографическому анализу послания к Галатам» – рассматривает ряд вопросов, связанных с предстоящим анализом текста послания. Он состоит из </w:t>
      </w:r>
      <w:r w:rsidR="008E74E3" w:rsidRPr="00CF1668">
        <w:rPr>
          <w:sz w:val="28"/>
          <w:szCs w:val="28"/>
        </w:rPr>
        <w:t>трех</w:t>
      </w:r>
      <w:r w:rsidRPr="00CF1668">
        <w:rPr>
          <w:sz w:val="28"/>
          <w:szCs w:val="28"/>
        </w:rPr>
        <w:t xml:space="preserve"> параграфов.</w:t>
      </w:r>
    </w:p>
    <w:p w:rsidR="001500E7" w:rsidRPr="00CF1668" w:rsidRDefault="009A6F60" w:rsidP="00CF1668">
      <w:pPr>
        <w:ind w:firstLine="709"/>
        <w:jc w:val="both"/>
        <w:rPr>
          <w:sz w:val="28"/>
          <w:szCs w:val="28"/>
        </w:rPr>
      </w:pPr>
      <w:r w:rsidRPr="00CF1668">
        <w:rPr>
          <w:i/>
          <w:sz w:val="28"/>
          <w:szCs w:val="28"/>
        </w:rPr>
        <w:t>В первом</w:t>
      </w:r>
      <w:r w:rsidRPr="00CF1668">
        <w:rPr>
          <w:sz w:val="28"/>
          <w:szCs w:val="28"/>
        </w:rPr>
        <w:t xml:space="preserve"> </w:t>
      </w:r>
      <w:r w:rsidR="008E74E3" w:rsidRPr="00CF1668">
        <w:rPr>
          <w:i/>
          <w:sz w:val="28"/>
          <w:szCs w:val="28"/>
        </w:rPr>
        <w:t>параграфе</w:t>
      </w:r>
      <w:r w:rsidRPr="00CF1668">
        <w:rPr>
          <w:sz w:val="28"/>
          <w:szCs w:val="28"/>
        </w:rPr>
        <w:t xml:space="preserve"> </w:t>
      </w:r>
      <w:r w:rsidR="00505B19" w:rsidRPr="00CF1668">
        <w:rPr>
          <w:sz w:val="28"/>
          <w:szCs w:val="28"/>
        </w:rPr>
        <w:t>послание</w:t>
      </w:r>
      <w:r w:rsidRPr="00CF1668">
        <w:rPr>
          <w:sz w:val="28"/>
          <w:szCs w:val="28"/>
        </w:rPr>
        <w:t xml:space="preserve"> к Галатам </w:t>
      </w:r>
      <w:r w:rsidR="00505B19" w:rsidRPr="00CF1668">
        <w:rPr>
          <w:sz w:val="28"/>
          <w:szCs w:val="28"/>
        </w:rPr>
        <w:t>представляется как риторическая</w:t>
      </w:r>
      <w:r w:rsidR="00236B7B">
        <w:rPr>
          <w:sz w:val="28"/>
          <w:szCs w:val="28"/>
        </w:rPr>
        <w:t xml:space="preserve"> единица</w:t>
      </w:r>
      <w:r w:rsidR="00505B19" w:rsidRPr="00CF1668">
        <w:rPr>
          <w:sz w:val="28"/>
          <w:szCs w:val="28"/>
        </w:rPr>
        <w:t xml:space="preserve">. </w:t>
      </w:r>
      <w:r w:rsidR="00236B7B">
        <w:rPr>
          <w:sz w:val="28"/>
          <w:szCs w:val="28"/>
        </w:rPr>
        <w:t>У</w:t>
      </w:r>
      <w:r w:rsidR="00236B7B" w:rsidRPr="00CF1668">
        <w:rPr>
          <w:sz w:val="28"/>
          <w:szCs w:val="28"/>
        </w:rPr>
        <w:t xml:space="preserve">станавливается </w:t>
      </w:r>
      <w:r w:rsidR="00236B7B">
        <w:rPr>
          <w:sz w:val="28"/>
          <w:szCs w:val="28"/>
        </w:rPr>
        <w:t>риторическая ситуация</w:t>
      </w:r>
      <w:r w:rsidR="002A5636" w:rsidRPr="00CF1668">
        <w:rPr>
          <w:sz w:val="28"/>
          <w:szCs w:val="28"/>
        </w:rPr>
        <w:t xml:space="preserve"> письма</w:t>
      </w:r>
      <w:r w:rsidR="00236B7B">
        <w:rPr>
          <w:sz w:val="28"/>
          <w:szCs w:val="28"/>
        </w:rPr>
        <w:t>, которая заключается в</w:t>
      </w:r>
      <w:r w:rsidR="002A5636" w:rsidRPr="00CF1668">
        <w:rPr>
          <w:sz w:val="28"/>
          <w:szCs w:val="28"/>
        </w:rPr>
        <w:t xml:space="preserve"> приход</w:t>
      </w:r>
      <w:r w:rsidR="00236B7B">
        <w:rPr>
          <w:sz w:val="28"/>
          <w:szCs w:val="28"/>
        </w:rPr>
        <w:t>е</w:t>
      </w:r>
      <w:r w:rsidR="002A5636" w:rsidRPr="00CF1668">
        <w:rPr>
          <w:sz w:val="28"/>
          <w:szCs w:val="28"/>
        </w:rPr>
        <w:t xml:space="preserve"> в Галатию иудействующих христианских проповедников, которые защищали необходимость для обращающихся </w:t>
      </w:r>
      <w:proofErr w:type="gramStart"/>
      <w:r w:rsidR="002A5636" w:rsidRPr="00CF1668">
        <w:rPr>
          <w:sz w:val="28"/>
          <w:szCs w:val="28"/>
        </w:rPr>
        <w:t>ко</w:t>
      </w:r>
      <w:proofErr w:type="gramEnd"/>
      <w:r w:rsidR="002A5636" w:rsidRPr="00CF1668">
        <w:rPr>
          <w:sz w:val="28"/>
          <w:szCs w:val="28"/>
        </w:rPr>
        <w:t xml:space="preserve"> Христу язычников принятие обряда обрезания и других предписаний Закона Моисеева. </w:t>
      </w:r>
      <w:r w:rsidR="00236B7B">
        <w:rPr>
          <w:sz w:val="28"/>
          <w:szCs w:val="28"/>
        </w:rPr>
        <w:t>Определяется риторическая</w:t>
      </w:r>
      <w:r w:rsidR="002A5636" w:rsidRPr="00CF1668">
        <w:rPr>
          <w:sz w:val="28"/>
          <w:szCs w:val="28"/>
        </w:rPr>
        <w:t xml:space="preserve"> проблем</w:t>
      </w:r>
      <w:r w:rsidR="00236B7B">
        <w:rPr>
          <w:sz w:val="28"/>
          <w:szCs w:val="28"/>
        </w:rPr>
        <w:t>а</w:t>
      </w:r>
      <w:r w:rsidR="002A5636" w:rsidRPr="00CF1668">
        <w:rPr>
          <w:sz w:val="28"/>
          <w:szCs w:val="28"/>
        </w:rPr>
        <w:t xml:space="preserve"> послания</w:t>
      </w:r>
      <w:r w:rsidR="00236B7B">
        <w:rPr>
          <w:sz w:val="28"/>
          <w:szCs w:val="28"/>
        </w:rPr>
        <w:t>, которую</w:t>
      </w:r>
      <w:r w:rsidR="002A5636" w:rsidRPr="00CF1668">
        <w:rPr>
          <w:sz w:val="28"/>
          <w:szCs w:val="28"/>
        </w:rPr>
        <w:t xml:space="preserve"> составляет </w:t>
      </w:r>
      <w:r w:rsidR="007174EE" w:rsidRPr="00CF1668">
        <w:rPr>
          <w:sz w:val="28"/>
          <w:szCs w:val="28"/>
        </w:rPr>
        <w:t xml:space="preserve">смущение и замешательство галатийских христиан относительно их </w:t>
      </w:r>
      <w:r w:rsidR="002A5636" w:rsidRPr="00CF1668">
        <w:rPr>
          <w:sz w:val="28"/>
          <w:szCs w:val="28"/>
        </w:rPr>
        <w:t xml:space="preserve">религиозного самоопределения </w:t>
      </w:r>
      <w:r w:rsidR="007174EE" w:rsidRPr="00CF1668">
        <w:rPr>
          <w:sz w:val="28"/>
          <w:szCs w:val="28"/>
        </w:rPr>
        <w:t>и</w:t>
      </w:r>
      <w:r w:rsidR="002A5636" w:rsidRPr="00CF1668">
        <w:rPr>
          <w:sz w:val="28"/>
          <w:szCs w:val="28"/>
        </w:rPr>
        <w:t xml:space="preserve"> поведения</w:t>
      </w:r>
      <w:r w:rsidR="007174EE" w:rsidRPr="00CF1668">
        <w:rPr>
          <w:sz w:val="28"/>
          <w:szCs w:val="28"/>
        </w:rPr>
        <w:t xml:space="preserve">, уклонение в иудейство. </w:t>
      </w:r>
      <w:r w:rsidR="00236B7B">
        <w:rPr>
          <w:sz w:val="28"/>
          <w:szCs w:val="28"/>
        </w:rPr>
        <w:t xml:space="preserve">Излагается </w:t>
      </w:r>
      <w:r w:rsidR="00236B7B" w:rsidRPr="00CF1668">
        <w:rPr>
          <w:sz w:val="28"/>
          <w:szCs w:val="28"/>
        </w:rPr>
        <w:t xml:space="preserve">вопрос определения в </w:t>
      </w:r>
      <w:r w:rsidR="00236B7B">
        <w:rPr>
          <w:sz w:val="28"/>
          <w:szCs w:val="28"/>
        </w:rPr>
        <w:t>послании к Галатам</w:t>
      </w:r>
      <w:r w:rsidR="00236B7B" w:rsidRPr="00CF1668">
        <w:rPr>
          <w:sz w:val="28"/>
          <w:szCs w:val="28"/>
        </w:rPr>
        <w:t xml:space="preserve"> типа риторики</w:t>
      </w:r>
      <w:r w:rsidR="00236B7B">
        <w:rPr>
          <w:sz w:val="28"/>
          <w:szCs w:val="28"/>
        </w:rPr>
        <w:t>.</w:t>
      </w:r>
      <w:r w:rsidR="00236B7B" w:rsidRPr="00CF1668">
        <w:rPr>
          <w:sz w:val="28"/>
          <w:szCs w:val="28"/>
        </w:rPr>
        <w:t xml:space="preserve"> </w:t>
      </w:r>
      <w:r w:rsidR="007174EE" w:rsidRPr="00CF1668">
        <w:rPr>
          <w:sz w:val="28"/>
          <w:szCs w:val="28"/>
        </w:rPr>
        <w:t xml:space="preserve">В свете убедительной </w:t>
      </w:r>
      <w:r w:rsidR="007174EE" w:rsidRPr="00CF1668">
        <w:rPr>
          <w:sz w:val="28"/>
          <w:szCs w:val="28"/>
        </w:rPr>
        <w:lastRenderedPageBreak/>
        <w:t xml:space="preserve">направленности послания к Галатам, для данного наиболее подходящим </w:t>
      </w:r>
      <w:r w:rsidR="00236B7B">
        <w:rPr>
          <w:sz w:val="28"/>
          <w:szCs w:val="28"/>
        </w:rPr>
        <w:t>считается</w:t>
      </w:r>
      <w:r w:rsidR="007174EE" w:rsidRPr="00CF1668">
        <w:rPr>
          <w:sz w:val="28"/>
          <w:szCs w:val="28"/>
        </w:rPr>
        <w:t xml:space="preserve"> совещательный жанр риторики, в котором присутствуют элементами других видов красноречия.</w:t>
      </w:r>
    </w:p>
    <w:p w:rsidR="00505B19" w:rsidRPr="00CF1668" w:rsidRDefault="00505B19" w:rsidP="00CF1668">
      <w:pPr>
        <w:ind w:firstLine="709"/>
        <w:jc w:val="both"/>
        <w:rPr>
          <w:sz w:val="28"/>
          <w:szCs w:val="28"/>
        </w:rPr>
      </w:pPr>
      <w:r w:rsidRPr="00CF1668">
        <w:rPr>
          <w:i/>
          <w:sz w:val="28"/>
          <w:szCs w:val="28"/>
        </w:rPr>
        <w:t>Во втором параграфе</w:t>
      </w:r>
      <w:r w:rsidRPr="00CF1668">
        <w:rPr>
          <w:sz w:val="28"/>
          <w:szCs w:val="28"/>
        </w:rPr>
        <w:t xml:space="preserve"> излагается проблема методологии риторического анализа послания к Галатам. Перед тем как приступить непосредственно к исследованию текста письма предлагается обозреть методики риторического анализа, которые применяются исследователями. Первая из них, традиционная, основывается на греко-римской риторической практике. Вторая объединяет риторический анализ с другим анализом, например эпистолярным. Третья </w:t>
      </w:r>
      <w:r w:rsidR="008E74E3" w:rsidRPr="00CF1668">
        <w:rPr>
          <w:sz w:val="28"/>
          <w:szCs w:val="28"/>
        </w:rPr>
        <w:t>проводит исследование без использования древней риторической практики, часто прибегая к ново риторике. Поскольку ап. Павел был выразителем древней классической риторической практики, то анализ послания в нашем исследовании будет проходить согласно этой традиции, дополняясь элементами эпистолографического анализа.</w:t>
      </w:r>
    </w:p>
    <w:p w:rsidR="008E74E3" w:rsidRPr="00CF1668" w:rsidRDefault="008E74E3" w:rsidP="00CF1668">
      <w:pPr>
        <w:ind w:firstLine="709"/>
        <w:jc w:val="both"/>
        <w:rPr>
          <w:sz w:val="28"/>
          <w:szCs w:val="28"/>
        </w:rPr>
      </w:pPr>
      <w:r w:rsidRPr="00CF1668">
        <w:rPr>
          <w:i/>
          <w:sz w:val="28"/>
          <w:szCs w:val="28"/>
        </w:rPr>
        <w:t xml:space="preserve">В третьем параграфе </w:t>
      </w:r>
      <w:r w:rsidRPr="00CF1668">
        <w:rPr>
          <w:sz w:val="28"/>
          <w:szCs w:val="28"/>
        </w:rPr>
        <w:t>приводится</w:t>
      </w:r>
      <w:r w:rsidRPr="00CF1668">
        <w:rPr>
          <w:i/>
          <w:sz w:val="28"/>
          <w:szCs w:val="28"/>
        </w:rPr>
        <w:t xml:space="preserve"> </w:t>
      </w:r>
      <w:r w:rsidRPr="00CF1668">
        <w:rPr>
          <w:sz w:val="28"/>
          <w:szCs w:val="28"/>
        </w:rPr>
        <w:t xml:space="preserve">обзор основных риторических исследований послания к Галатам, которые предпринимались </w:t>
      </w:r>
      <w:proofErr w:type="gramStart"/>
      <w:r w:rsidRPr="00CF1668">
        <w:rPr>
          <w:sz w:val="28"/>
          <w:szCs w:val="28"/>
        </w:rPr>
        <w:t>зарубежными</w:t>
      </w:r>
      <w:proofErr w:type="gramEnd"/>
      <w:r w:rsidRPr="00CF1668">
        <w:rPr>
          <w:sz w:val="28"/>
          <w:szCs w:val="28"/>
        </w:rPr>
        <w:t xml:space="preserve"> библеистами. </w:t>
      </w:r>
      <w:r w:rsidR="000E7B32" w:rsidRPr="00CF1668">
        <w:rPr>
          <w:sz w:val="28"/>
          <w:szCs w:val="28"/>
        </w:rPr>
        <w:t xml:space="preserve">Внимание уделяется на структуру послания. </w:t>
      </w:r>
      <w:r w:rsidRPr="00CF1668">
        <w:rPr>
          <w:sz w:val="28"/>
          <w:szCs w:val="28"/>
        </w:rPr>
        <w:t xml:space="preserve">Особо </w:t>
      </w:r>
      <w:r w:rsidR="007174EE" w:rsidRPr="00CF1668">
        <w:rPr>
          <w:sz w:val="28"/>
          <w:szCs w:val="28"/>
        </w:rPr>
        <w:t>отмечается</w:t>
      </w:r>
      <w:r w:rsidRPr="00CF1668">
        <w:rPr>
          <w:sz w:val="28"/>
          <w:szCs w:val="28"/>
        </w:rPr>
        <w:t xml:space="preserve"> комментарий на данное письмо Ганса Дитера Бетца, </w:t>
      </w:r>
      <w:r w:rsidR="00AA66E3" w:rsidRPr="00CF1668">
        <w:rPr>
          <w:sz w:val="28"/>
          <w:szCs w:val="28"/>
        </w:rPr>
        <w:t>который является</w:t>
      </w:r>
      <w:r w:rsidRPr="00CF1668">
        <w:rPr>
          <w:sz w:val="28"/>
          <w:szCs w:val="28"/>
        </w:rPr>
        <w:t xml:space="preserve"> первым риторическим анализом послания</w:t>
      </w:r>
      <w:r w:rsidR="00AA66E3" w:rsidRPr="00CF1668">
        <w:rPr>
          <w:sz w:val="28"/>
          <w:szCs w:val="28"/>
        </w:rPr>
        <w:t xml:space="preserve"> и </w:t>
      </w:r>
      <w:r w:rsidRPr="00CF1668">
        <w:rPr>
          <w:sz w:val="28"/>
          <w:szCs w:val="28"/>
        </w:rPr>
        <w:t xml:space="preserve">до сих пор </w:t>
      </w:r>
      <w:r w:rsidR="00AA66E3" w:rsidRPr="00CF1668">
        <w:rPr>
          <w:sz w:val="28"/>
          <w:szCs w:val="28"/>
        </w:rPr>
        <w:t xml:space="preserve">среди ученых </w:t>
      </w:r>
      <w:r w:rsidRPr="00CF1668">
        <w:rPr>
          <w:sz w:val="28"/>
          <w:szCs w:val="28"/>
        </w:rPr>
        <w:t>счи</w:t>
      </w:r>
      <w:r w:rsidR="00AA66E3" w:rsidRPr="00CF1668">
        <w:rPr>
          <w:sz w:val="28"/>
          <w:szCs w:val="28"/>
        </w:rPr>
        <w:t>тается</w:t>
      </w:r>
      <w:r w:rsidRPr="00CF1668">
        <w:rPr>
          <w:sz w:val="28"/>
          <w:szCs w:val="28"/>
        </w:rPr>
        <w:t xml:space="preserve"> наиболее авторитетным </w:t>
      </w:r>
      <w:r w:rsidR="00AA66E3" w:rsidRPr="00CF1668">
        <w:rPr>
          <w:sz w:val="28"/>
          <w:szCs w:val="28"/>
        </w:rPr>
        <w:t>трудом по этому вопросу</w:t>
      </w:r>
      <w:r w:rsidR="000E7B32" w:rsidRPr="00CF1668">
        <w:rPr>
          <w:sz w:val="28"/>
          <w:szCs w:val="28"/>
        </w:rPr>
        <w:t>.</w:t>
      </w:r>
      <w:r w:rsidR="00AA66E3" w:rsidRPr="00CF1668">
        <w:rPr>
          <w:sz w:val="28"/>
          <w:szCs w:val="28"/>
        </w:rPr>
        <w:t xml:space="preserve"> </w:t>
      </w:r>
      <w:r w:rsidR="000E7B32" w:rsidRPr="00CF1668">
        <w:rPr>
          <w:sz w:val="28"/>
          <w:szCs w:val="28"/>
        </w:rPr>
        <w:t xml:space="preserve">Сравнивается структура письма в анализах, предложенных </w:t>
      </w:r>
      <w:proofErr w:type="spellStart"/>
      <w:r w:rsidR="000E7B32" w:rsidRPr="00CF1668">
        <w:rPr>
          <w:sz w:val="28"/>
          <w:szCs w:val="28"/>
        </w:rPr>
        <w:t>Бетцом</w:t>
      </w:r>
      <w:proofErr w:type="spellEnd"/>
      <w:r w:rsidR="000E7B32" w:rsidRPr="00CF1668">
        <w:rPr>
          <w:sz w:val="28"/>
          <w:szCs w:val="28"/>
        </w:rPr>
        <w:t xml:space="preserve">, Бринсмидом и Хестером, которые рассматривали текст как </w:t>
      </w:r>
      <w:r w:rsidR="0017596D" w:rsidRPr="00CF1668">
        <w:rPr>
          <w:sz w:val="28"/>
          <w:szCs w:val="28"/>
        </w:rPr>
        <w:t>образец</w:t>
      </w:r>
      <w:r w:rsidR="000E7B32" w:rsidRPr="00CF1668">
        <w:rPr>
          <w:sz w:val="28"/>
          <w:szCs w:val="28"/>
        </w:rPr>
        <w:t xml:space="preserve"> судебного жанра красноречия и выделяли </w:t>
      </w:r>
      <w:r w:rsidR="00DA72A0" w:rsidRPr="00CF1668">
        <w:rPr>
          <w:sz w:val="28"/>
          <w:szCs w:val="28"/>
        </w:rPr>
        <w:t>в нем, помимо эпистолярного приветствия (1:1-5) и заключения (6:11-18), пять основных частей: ведение (</w:t>
      </w:r>
      <w:r w:rsidR="00DA72A0" w:rsidRPr="00CF1668">
        <w:rPr>
          <w:sz w:val="28"/>
          <w:szCs w:val="28"/>
          <w:lang w:val="en-US"/>
        </w:rPr>
        <w:t>exordium</w:t>
      </w:r>
      <w:r w:rsidR="00DA72A0" w:rsidRPr="00CF1668">
        <w:rPr>
          <w:sz w:val="28"/>
          <w:szCs w:val="28"/>
        </w:rPr>
        <w:t>/</w:t>
      </w:r>
      <w:r w:rsidR="00DA72A0" w:rsidRPr="00CF1668">
        <w:rPr>
          <w:sz w:val="28"/>
          <w:szCs w:val="28"/>
          <w:lang w:val="en-US"/>
        </w:rPr>
        <w:t>prooemium</w:t>
      </w:r>
      <w:r w:rsidR="00DA72A0" w:rsidRPr="00CF1668">
        <w:rPr>
          <w:sz w:val="28"/>
          <w:szCs w:val="28"/>
        </w:rPr>
        <w:t>), повествование (</w:t>
      </w:r>
      <w:r w:rsidR="00DA72A0" w:rsidRPr="00CF1668">
        <w:rPr>
          <w:sz w:val="28"/>
          <w:szCs w:val="28"/>
          <w:lang w:val="en-US"/>
        </w:rPr>
        <w:t>narratio</w:t>
      </w:r>
      <w:r w:rsidR="00DA72A0" w:rsidRPr="00CF1668">
        <w:rPr>
          <w:sz w:val="28"/>
          <w:szCs w:val="28"/>
        </w:rPr>
        <w:t>), доказательство (</w:t>
      </w:r>
      <w:r w:rsidR="00DA72A0" w:rsidRPr="00CF1668">
        <w:rPr>
          <w:sz w:val="28"/>
          <w:szCs w:val="28"/>
          <w:lang w:val="en-US"/>
        </w:rPr>
        <w:t>probatio</w:t>
      </w:r>
      <w:r w:rsidR="00DA72A0" w:rsidRPr="00CF1668">
        <w:rPr>
          <w:sz w:val="28"/>
          <w:szCs w:val="28"/>
        </w:rPr>
        <w:t>) и этические увещания (</w:t>
      </w:r>
      <w:proofErr w:type="spellStart"/>
      <w:r w:rsidR="00DA72A0" w:rsidRPr="00CF1668">
        <w:rPr>
          <w:sz w:val="28"/>
          <w:szCs w:val="28"/>
          <w:lang w:val="en-US"/>
        </w:rPr>
        <w:t>paraenesis</w:t>
      </w:r>
      <w:proofErr w:type="spellEnd"/>
      <w:r w:rsidR="00DA72A0" w:rsidRPr="00CF1668">
        <w:rPr>
          <w:sz w:val="28"/>
          <w:szCs w:val="28"/>
        </w:rPr>
        <w:t xml:space="preserve"> или </w:t>
      </w:r>
      <w:r w:rsidR="00DA72A0" w:rsidRPr="00CF1668">
        <w:rPr>
          <w:sz w:val="28"/>
          <w:szCs w:val="28"/>
          <w:lang w:val="en-US"/>
        </w:rPr>
        <w:t>refutatio</w:t>
      </w:r>
      <w:r w:rsidR="00DA72A0" w:rsidRPr="00CF1668">
        <w:rPr>
          <w:sz w:val="28"/>
          <w:szCs w:val="28"/>
        </w:rPr>
        <w:t xml:space="preserve">). </w:t>
      </w:r>
      <w:r w:rsidR="00E92942">
        <w:rPr>
          <w:sz w:val="28"/>
          <w:szCs w:val="28"/>
        </w:rPr>
        <w:t>Излагается точка зрения</w:t>
      </w:r>
      <w:r w:rsidR="00DA72A0" w:rsidRPr="00CF1668">
        <w:rPr>
          <w:sz w:val="28"/>
          <w:szCs w:val="28"/>
        </w:rPr>
        <w:t xml:space="preserve"> Дж. Кеннеди и Р. Холл</w:t>
      </w:r>
      <w:r w:rsidR="00E92942">
        <w:rPr>
          <w:sz w:val="28"/>
          <w:szCs w:val="28"/>
        </w:rPr>
        <w:t>а о том</w:t>
      </w:r>
      <w:r w:rsidR="00D66411" w:rsidRPr="00CF1668">
        <w:rPr>
          <w:sz w:val="28"/>
          <w:szCs w:val="28"/>
        </w:rPr>
        <w:t>, что данное послание является примером совещательного типа риторики</w:t>
      </w:r>
      <w:r w:rsidR="00E92942">
        <w:rPr>
          <w:sz w:val="28"/>
          <w:szCs w:val="28"/>
        </w:rPr>
        <w:t xml:space="preserve">. Сообщается об исследованиях </w:t>
      </w:r>
      <w:r w:rsidR="00032A6A" w:rsidRPr="00CF1668">
        <w:rPr>
          <w:sz w:val="28"/>
          <w:szCs w:val="28"/>
        </w:rPr>
        <w:t>У. Хансен</w:t>
      </w:r>
      <w:r w:rsidR="00E92942">
        <w:rPr>
          <w:sz w:val="28"/>
          <w:szCs w:val="28"/>
        </w:rPr>
        <w:t>а</w:t>
      </w:r>
      <w:r w:rsidR="00032A6A" w:rsidRPr="00CF1668">
        <w:rPr>
          <w:sz w:val="28"/>
          <w:szCs w:val="28"/>
        </w:rPr>
        <w:t xml:space="preserve"> и Р. </w:t>
      </w:r>
      <w:r w:rsidR="00E92942">
        <w:rPr>
          <w:sz w:val="28"/>
          <w:szCs w:val="28"/>
        </w:rPr>
        <w:t>Лонженекера</w:t>
      </w:r>
      <w:r w:rsidR="00957912" w:rsidRPr="00CF1668">
        <w:rPr>
          <w:sz w:val="28"/>
          <w:szCs w:val="28"/>
        </w:rPr>
        <w:t xml:space="preserve">, </w:t>
      </w:r>
      <w:r w:rsidR="00E92942">
        <w:rPr>
          <w:sz w:val="28"/>
          <w:szCs w:val="28"/>
        </w:rPr>
        <w:t>которые выделяют</w:t>
      </w:r>
      <w:r w:rsidR="00957912" w:rsidRPr="00CF1668">
        <w:rPr>
          <w:sz w:val="28"/>
          <w:szCs w:val="28"/>
        </w:rPr>
        <w:t xml:space="preserve"> в послании смешение риторического жанра, а также привлекают использование апостолом эпистолярных формул для структурирования и интерпретирования отдельных частей письма. </w:t>
      </w:r>
      <w:r w:rsidR="00E92942">
        <w:rPr>
          <w:sz w:val="28"/>
          <w:szCs w:val="28"/>
        </w:rPr>
        <w:t>Оговаривается, что п</w:t>
      </w:r>
      <w:r w:rsidR="00957912" w:rsidRPr="00CF1668">
        <w:rPr>
          <w:sz w:val="28"/>
          <w:szCs w:val="28"/>
        </w:rPr>
        <w:t xml:space="preserve">ри проведении риторико-эпистолографического анализа послания к Галатам в диссертации будут использованы наработки предшествующих исследователей. </w:t>
      </w:r>
    </w:p>
    <w:p w:rsidR="00BC6AFB" w:rsidRPr="00CF1668" w:rsidRDefault="00957912" w:rsidP="00CF1668">
      <w:pPr>
        <w:ind w:firstLine="709"/>
        <w:jc w:val="both"/>
        <w:rPr>
          <w:sz w:val="28"/>
          <w:szCs w:val="28"/>
        </w:rPr>
      </w:pPr>
      <w:r w:rsidRPr="00CF1668">
        <w:rPr>
          <w:b/>
          <w:i/>
          <w:sz w:val="28"/>
          <w:szCs w:val="28"/>
        </w:rPr>
        <w:t>Третий раздел</w:t>
      </w:r>
      <w:r w:rsidRPr="00CF1668">
        <w:rPr>
          <w:sz w:val="28"/>
          <w:szCs w:val="28"/>
        </w:rPr>
        <w:t xml:space="preserve"> – «Выводы» –</w:t>
      </w:r>
      <w:r w:rsidR="001336F3" w:rsidRPr="00CF1668">
        <w:rPr>
          <w:sz w:val="28"/>
          <w:szCs w:val="28"/>
        </w:rPr>
        <w:t xml:space="preserve"> суммирует вопросы, рассмотренные во второй главе.</w:t>
      </w:r>
    </w:p>
    <w:p w:rsidR="001336F3" w:rsidRPr="00CF1668" w:rsidRDefault="001336F3" w:rsidP="00CF1668">
      <w:pPr>
        <w:ind w:firstLine="709"/>
        <w:jc w:val="both"/>
        <w:rPr>
          <w:sz w:val="28"/>
          <w:szCs w:val="28"/>
        </w:rPr>
      </w:pPr>
      <w:r w:rsidRPr="00CF1668">
        <w:rPr>
          <w:b/>
          <w:sz w:val="28"/>
          <w:szCs w:val="28"/>
        </w:rPr>
        <w:t>Третья глава</w:t>
      </w:r>
      <w:r w:rsidRPr="00CF1668">
        <w:rPr>
          <w:sz w:val="28"/>
          <w:szCs w:val="28"/>
        </w:rPr>
        <w:t xml:space="preserve"> называется «</w:t>
      </w:r>
      <w:r w:rsidRPr="00CF1668">
        <w:rPr>
          <w:b/>
          <w:sz w:val="28"/>
          <w:szCs w:val="28"/>
        </w:rPr>
        <w:t>Риторико-эпистолографический анализ послания к Галатам. Выявление его ключевых богословских идей</w:t>
      </w:r>
      <w:r w:rsidRPr="00CF1668">
        <w:rPr>
          <w:sz w:val="28"/>
          <w:szCs w:val="28"/>
        </w:rPr>
        <w:t>». Она посвящена непосредственно анализу т</w:t>
      </w:r>
      <w:r w:rsidR="00E92942">
        <w:rPr>
          <w:sz w:val="28"/>
          <w:szCs w:val="28"/>
        </w:rPr>
        <w:t>екста послания. Д</w:t>
      </w:r>
      <w:r w:rsidRPr="00CF1668">
        <w:rPr>
          <w:sz w:val="28"/>
          <w:szCs w:val="28"/>
        </w:rPr>
        <w:t xml:space="preserve">ля определения ядра богословской мысли апостола в письме </w:t>
      </w:r>
      <w:r w:rsidR="006B6E0E" w:rsidRPr="00CF1668">
        <w:rPr>
          <w:sz w:val="28"/>
          <w:szCs w:val="28"/>
        </w:rPr>
        <w:t xml:space="preserve">к Галатам </w:t>
      </w:r>
      <w:r w:rsidRPr="00CF1668">
        <w:rPr>
          <w:sz w:val="28"/>
          <w:szCs w:val="28"/>
        </w:rPr>
        <w:t xml:space="preserve">последовательно применяется </w:t>
      </w:r>
      <w:proofErr w:type="spellStart"/>
      <w:r w:rsidRPr="00CF1668">
        <w:rPr>
          <w:sz w:val="28"/>
          <w:szCs w:val="28"/>
        </w:rPr>
        <w:t>внутритекстуальный</w:t>
      </w:r>
      <w:proofErr w:type="spellEnd"/>
      <w:r w:rsidRPr="00CF1668">
        <w:rPr>
          <w:sz w:val="28"/>
          <w:szCs w:val="28"/>
        </w:rPr>
        <w:t xml:space="preserve"> критерий, который дополняется ранее </w:t>
      </w:r>
      <w:r w:rsidR="004918B3" w:rsidRPr="00CF1668">
        <w:rPr>
          <w:sz w:val="28"/>
          <w:szCs w:val="28"/>
        </w:rPr>
        <w:t>заявленным</w:t>
      </w:r>
      <w:r w:rsidRPr="00CF1668">
        <w:rPr>
          <w:sz w:val="28"/>
          <w:szCs w:val="28"/>
        </w:rPr>
        <w:t xml:space="preserve"> </w:t>
      </w:r>
      <w:r w:rsidR="004918B3" w:rsidRPr="00CF1668">
        <w:rPr>
          <w:sz w:val="28"/>
          <w:szCs w:val="28"/>
        </w:rPr>
        <w:t xml:space="preserve">содержательным </w:t>
      </w:r>
      <w:r w:rsidRPr="00CF1668">
        <w:rPr>
          <w:sz w:val="28"/>
          <w:szCs w:val="28"/>
        </w:rPr>
        <w:t>к</w:t>
      </w:r>
      <w:r w:rsidR="004918B3" w:rsidRPr="00CF1668">
        <w:rPr>
          <w:sz w:val="28"/>
          <w:szCs w:val="28"/>
        </w:rPr>
        <w:t xml:space="preserve">ритерием и принципом </w:t>
      </w:r>
      <w:r w:rsidRPr="00CF1668">
        <w:rPr>
          <w:sz w:val="28"/>
          <w:szCs w:val="28"/>
        </w:rPr>
        <w:t>внеконтекстуальности</w:t>
      </w:r>
      <w:r w:rsidR="004918B3" w:rsidRPr="00CF1668">
        <w:rPr>
          <w:sz w:val="28"/>
          <w:szCs w:val="28"/>
        </w:rPr>
        <w:t>.</w:t>
      </w:r>
      <w:r w:rsidR="006B6E0E" w:rsidRPr="00CF1668">
        <w:rPr>
          <w:sz w:val="28"/>
          <w:szCs w:val="28"/>
        </w:rPr>
        <w:t xml:space="preserve"> Третья глава состоит из пяти разделов.</w:t>
      </w:r>
    </w:p>
    <w:p w:rsidR="006B6E0E" w:rsidRPr="00CF1668" w:rsidRDefault="006B6E0E" w:rsidP="00CF1668">
      <w:pPr>
        <w:ind w:firstLine="709"/>
        <w:jc w:val="both"/>
        <w:rPr>
          <w:sz w:val="28"/>
          <w:szCs w:val="28"/>
        </w:rPr>
      </w:pPr>
      <w:r w:rsidRPr="00CF1668">
        <w:rPr>
          <w:b/>
          <w:i/>
          <w:sz w:val="28"/>
          <w:szCs w:val="28"/>
        </w:rPr>
        <w:t xml:space="preserve">Первый раздел </w:t>
      </w:r>
      <w:r w:rsidRPr="00CF1668">
        <w:rPr>
          <w:sz w:val="28"/>
          <w:szCs w:val="28"/>
        </w:rPr>
        <w:t xml:space="preserve">– «Прескрипт/Приветствие (1:1-5)» – анализирует первый отдел послания. Уже с самых первых стихов послания при внимательном </w:t>
      </w:r>
      <w:r w:rsidRPr="00CF1668">
        <w:rPr>
          <w:sz w:val="28"/>
          <w:szCs w:val="28"/>
        </w:rPr>
        <w:lastRenderedPageBreak/>
        <w:t xml:space="preserve">исследовании </w:t>
      </w:r>
      <w:r w:rsidR="00E92942">
        <w:rPr>
          <w:sz w:val="28"/>
          <w:szCs w:val="28"/>
        </w:rPr>
        <w:t>отмечается</w:t>
      </w:r>
      <w:r w:rsidRPr="00CF1668">
        <w:rPr>
          <w:sz w:val="28"/>
          <w:szCs w:val="28"/>
        </w:rPr>
        <w:t xml:space="preserve"> три главные темы, которые впоследствии будут священным автором ра</w:t>
      </w:r>
      <w:r w:rsidR="00E92942">
        <w:rPr>
          <w:sz w:val="28"/>
          <w:szCs w:val="28"/>
        </w:rPr>
        <w:t>скрываться и дополняться. Первой является</w:t>
      </w:r>
      <w:r w:rsidRPr="00CF1668">
        <w:rPr>
          <w:sz w:val="28"/>
          <w:szCs w:val="28"/>
        </w:rPr>
        <w:t xml:space="preserve"> учение святого Павла о своем апостольском достоинстве, выраженное в именовании себя «апостолом» (1:1), изложение которого, как и в ряде других его посланий, было вызвано историческими обстоятельствами: ложными обвинениями со стороны иудействующих агитаторов. Вторую тему, которая вводится косвенным искусным образом через трехкратное повторение выражение </w:t>
      </w:r>
      <w:r w:rsidRPr="00CF1668">
        <w:rPr>
          <w:sz w:val="28"/>
          <w:szCs w:val="28"/>
          <w:lang w:val="el-GR" w:bidi="he-IL"/>
        </w:rPr>
        <w:t xml:space="preserve">θεοῦ πατρὸς </w:t>
      </w:r>
      <w:r w:rsidRPr="00CF1668">
        <w:rPr>
          <w:sz w:val="28"/>
          <w:szCs w:val="28"/>
          <w:lang w:bidi="he-IL"/>
        </w:rPr>
        <w:t>[</w:t>
      </w:r>
      <w:r w:rsidRPr="00CF1668">
        <w:rPr>
          <w:sz w:val="28"/>
          <w:szCs w:val="28"/>
          <w:lang w:val="el-GR" w:bidi="he-IL"/>
        </w:rPr>
        <w:t>ἡμῶν</w:t>
      </w:r>
      <w:r w:rsidRPr="00CF1668">
        <w:rPr>
          <w:sz w:val="28"/>
          <w:szCs w:val="28"/>
          <w:lang w:bidi="he-IL"/>
        </w:rPr>
        <w:t>]</w:t>
      </w:r>
      <w:r w:rsidRPr="00CF1668">
        <w:rPr>
          <w:sz w:val="28"/>
          <w:szCs w:val="28"/>
        </w:rPr>
        <w:t xml:space="preserve"> (1:1-4), можно рассматривать в качестве начального элемента учения об усыновлении </w:t>
      </w:r>
      <w:proofErr w:type="gramStart"/>
      <w:r w:rsidRPr="00CF1668">
        <w:rPr>
          <w:sz w:val="28"/>
          <w:szCs w:val="28"/>
        </w:rPr>
        <w:t>спасаемых</w:t>
      </w:r>
      <w:proofErr w:type="gramEnd"/>
      <w:r w:rsidRPr="00CF1668">
        <w:rPr>
          <w:sz w:val="28"/>
          <w:szCs w:val="28"/>
        </w:rPr>
        <w:t xml:space="preserve"> Богу, которое будет особенно четко выражено в четвертой главе. Следующая идея выражается в том, что Христос пострадал и умер за нас, чтобы избавить, освободить нас </w:t>
      </w:r>
      <w:r w:rsidRPr="00CF1668">
        <w:rPr>
          <w:i/>
          <w:sz w:val="28"/>
          <w:szCs w:val="28"/>
        </w:rPr>
        <w:t xml:space="preserve">от настоящего лукавого века </w:t>
      </w:r>
      <w:r w:rsidRPr="00CF1668">
        <w:rPr>
          <w:sz w:val="28"/>
          <w:szCs w:val="28"/>
        </w:rPr>
        <w:t>(1:4). Апостол, приветствуя галат, заявляет учение о свободе, которую обретают все верующие во Христа и которая является их величайшим сокровищем, раскры</w:t>
      </w:r>
      <w:r w:rsidR="00184F83" w:rsidRPr="00CF1668">
        <w:rPr>
          <w:sz w:val="28"/>
          <w:szCs w:val="28"/>
        </w:rPr>
        <w:t>вающи</w:t>
      </w:r>
      <w:r w:rsidRPr="00CF1668">
        <w:rPr>
          <w:sz w:val="28"/>
          <w:szCs w:val="28"/>
        </w:rPr>
        <w:t>м истинное положение сынов Божиих.</w:t>
      </w:r>
    </w:p>
    <w:p w:rsidR="008A154B" w:rsidRPr="00CF1668" w:rsidRDefault="00184F83" w:rsidP="00CF1668">
      <w:pPr>
        <w:ind w:firstLine="709"/>
        <w:jc w:val="both"/>
        <w:rPr>
          <w:sz w:val="28"/>
          <w:szCs w:val="28"/>
        </w:rPr>
      </w:pPr>
      <w:r w:rsidRPr="00CF1668">
        <w:rPr>
          <w:b/>
          <w:i/>
          <w:sz w:val="28"/>
          <w:szCs w:val="28"/>
        </w:rPr>
        <w:t>Второй раздел</w:t>
      </w:r>
      <w:r w:rsidRPr="00CF1668">
        <w:rPr>
          <w:sz w:val="28"/>
          <w:szCs w:val="28"/>
        </w:rPr>
        <w:t xml:space="preserve"> – «Пролог (проэмий/эксордиум) (1:6-10)» – разбирает второй отдел послания. Вместо привычной формулы благодарения в этой части послания, ап. Павел представил официальное введение. Оно имеет особенности и играет роль риторического предисловия или пролога речи</w:t>
      </w:r>
      <w:r w:rsidR="00F9033E" w:rsidRPr="00CF1668">
        <w:rPr>
          <w:sz w:val="28"/>
          <w:szCs w:val="28"/>
        </w:rPr>
        <w:t>. Ап. Павел излагает здесь два варианта учения, истинное проповедуемое им и ложное распространяемое иудействующими, а также причину своего письма, которая заключается в убеждении галат отвергнуть лжеучение и держаться его благовестия.</w:t>
      </w:r>
    </w:p>
    <w:p w:rsidR="00F9033E" w:rsidRPr="00CF1668" w:rsidRDefault="00F9033E" w:rsidP="00CF1668">
      <w:pPr>
        <w:ind w:firstLine="709"/>
        <w:jc w:val="both"/>
        <w:rPr>
          <w:sz w:val="28"/>
          <w:szCs w:val="28"/>
        </w:rPr>
      </w:pPr>
      <w:r w:rsidRPr="00CF1668">
        <w:rPr>
          <w:b/>
          <w:i/>
          <w:sz w:val="28"/>
          <w:szCs w:val="28"/>
        </w:rPr>
        <w:t>Третий раздел</w:t>
      </w:r>
      <w:r w:rsidRPr="00CF1668">
        <w:rPr>
          <w:sz w:val="28"/>
          <w:szCs w:val="28"/>
        </w:rPr>
        <w:t xml:space="preserve"> – «Доказательство (</w:t>
      </w:r>
      <w:r w:rsidRPr="00CF1668">
        <w:rPr>
          <w:sz w:val="28"/>
          <w:szCs w:val="28"/>
          <w:lang w:val="en-US"/>
        </w:rPr>
        <w:t>probatio</w:t>
      </w:r>
      <w:r w:rsidRPr="00CF1668">
        <w:rPr>
          <w:sz w:val="28"/>
          <w:szCs w:val="28"/>
        </w:rPr>
        <w:t>/</w:t>
      </w:r>
      <w:r w:rsidRPr="00CF1668">
        <w:rPr>
          <w:sz w:val="28"/>
          <w:szCs w:val="28"/>
          <w:lang w:val="en-US"/>
        </w:rPr>
        <w:t>confirmatio</w:t>
      </w:r>
      <w:r w:rsidRPr="00CF1668">
        <w:rPr>
          <w:sz w:val="28"/>
          <w:szCs w:val="28"/>
        </w:rPr>
        <w:t xml:space="preserve">) (1:11-6:10)» – анализирует сложную аргументацию апостола, содержащуюся в третьем отделе послания. Раздел состоит из трех частей. </w:t>
      </w:r>
    </w:p>
    <w:p w:rsidR="00924C22" w:rsidRPr="00CF1668" w:rsidRDefault="00F9033E" w:rsidP="00CF1668">
      <w:pPr>
        <w:ind w:firstLine="709"/>
        <w:jc w:val="both"/>
        <w:rPr>
          <w:sz w:val="28"/>
          <w:szCs w:val="28"/>
        </w:rPr>
      </w:pPr>
      <w:r w:rsidRPr="00CF1668">
        <w:rPr>
          <w:sz w:val="28"/>
          <w:szCs w:val="28"/>
        </w:rPr>
        <w:t xml:space="preserve">В </w:t>
      </w:r>
      <w:r w:rsidRPr="00CF1668">
        <w:rPr>
          <w:i/>
          <w:sz w:val="28"/>
          <w:szCs w:val="28"/>
        </w:rPr>
        <w:t>первой части</w:t>
      </w:r>
      <w:r w:rsidRPr="00CF1668">
        <w:rPr>
          <w:sz w:val="28"/>
          <w:szCs w:val="28"/>
        </w:rPr>
        <w:t xml:space="preserve"> рассматривается исторический аргумент (1:11-2:21), включающий в себя повествование. Здесь ап. Павел показывает, что он проповедует истинное евангелие, а иудействующие проповедуют ложное, что его учение является божественным, а не человеческим. </w:t>
      </w:r>
      <w:r w:rsidR="00E92942">
        <w:rPr>
          <w:sz w:val="28"/>
          <w:szCs w:val="28"/>
        </w:rPr>
        <w:t>Устанавливается т</w:t>
      </w:r>
      <w:r w:rsidRPr="00CF1668">
        <w:rPr>
          <w:sz w:val="28"/>
          <w:szCs w:val="28"/>
        </w:rPr>
        <w:t>езис нарративной части</w:t>
      </w:r>
      <w:r w:rsidR="00E92942">
        <w:rPr>
          <w:sz w:val="28"/>
          <w:szCs w:val="28"/>
        </w:rPr>
        <w:t>, который</w:t>
      </w:r>
      <w:r w:rsidRPr="00CF1668">
        <w:rPr>
          <w:sz w:val="28"/>
          <w:szCs w:val="28"/>
        </w:rPr>
        <w:t xml:space="preserve"> выражается в 11-12 стихах: </w:t>
      </w:r>
      <w:r w:rsidRPr="00CF1668">
        <w:rPr>
          <w:i/>
          <w:sz w:val="28"/>
          <w:szCs w:val="28"/>
        </w:rPr>
        <w:t xml:space="preserve">Возвещаю вам, братия, что Евангелие, которое я благовествовал, не есть человеческое, ибо и я принял его и научился не от человека, но через откровение Иисуса Христа. </w:t>
      </w:r>
      <w:r w:rsidR="00E92942">
        <w:rPr>
          <w:sz w:val="28"/>
          <w:szCs w:val="28"/>
        </w:rPr>
        <w:t>Излагается обоснование апостолом природы</w:t>
      </w:r>
      <w:r w:rsidRPr="00CF1668">
        <w:rPr>
          <w:sz w:val="28"/>
          <w:szCs w:val="28"/>
        </w:rPr>
        <w:t xml:space="preserve"> своего благовестия и ложность суждений оппонентов</w:t>
      </w:r>
      <w:r w:rsidR="00E92942">
        <w:rPr>
          <w:sz w:val="28"/>
          <w:szCs w:val="28"/>
        </w:rPr>
        <w:t>, которое излагается</w:t>
      </w:r>
      <w:r w:rsidRPr="00CF1668">
        <w:rPr>
          <w:sz w:val="28"/>
          <w:szCs w:val="28"/>
        </w:rPr>
        <w:t xml:space="preserve"> в двух главных положениях. </w:t>
      </w:r>
      <w:r w:rsidR="00924C22" w:rsidRPr="00CF1668">
        <w:rPr>
          <w:sz w:val="28"/>
          <w:szCs w:val="28"/>
        </w:rPr>
        <w:t>Первое положение</w:t>
      </w:r>
      <w:r w:rsidR="00924C22" w:rsidRPr="00CF1668">
        <w:rPr>
          <w:i/>
          <w:sz w:val="28"/>
          <w:szCs w:val="28"/>
        </w:rPr>
        <w:t xml:space="preserve"> </w:t>
      </w:r>
      <w:r w:rsidR="00924C22" w:rsidRPr="00CF1668">
        <w:rPr>
          <w:sz w:val="28"/>
          <w:szCs w:val="28"/>
        </w:rPr>
        <w:t xml:space="preserve">представлено в 13-17 стихах и заключается в том, что непосредственное откровение Христом истинного Евангелия привело ап. </w:t>
      </w:r>
      <w:proofErr w:type="gramStart"/>
      <w:r w:rsidR="00924C22" w:rsidRPr="00CF1668">
        <w:rPr>
          <w:sz w:val="28"/>
          <w:szCs w:val="28"/>
        </w:rPr>
        <w:t>Павла к радикальному изменению его самоопределения и образа жизни (</w:t>
      </w:r>
      <w:r w:rsidR="00924C22" w:rsidRPr="00CF1668">
        <w:rPr>
          <w:sz w:val="28"/>
          <w:szCs w:val="28"/>
          <w:lang w:val="el-GR" w:bidi="he-IL"/>
        </w:rPr>
        <w:t>ἀναστροφήν</w:t>
      </w:r>
      <w:r w:rsidR="00924C22" w:rsidRPr="00CF1668">
        <w:rPr>
          <w:sz w:val="28"/>
          <w:szCs w:val="28"/>
          <w:lang w:bidi="he-IL"/>
        </w:rPr>
        <w:t xml:space="preserve"> (</w:t>
      </w:r>
      <w:r w:rsidR="00924C22" w:rsidRPr="00CF1668">
        <w:rPr>
          <w:sz w:val="28"/>
          <w:szCs w:val="28"/>
        </w:rPr>
        <w:t>1:13) без какого-либо общения (</w:t>
      </w:r>
      <w:r w:rsidR="00924C22" w:rsidRPr="00CF1668">
        <w:rPr>
          <w:sz w:val="28"/>
          <w:szCs w:val="28"/>
          <w:lang w:val="el-GR" w:bidi="he-IL"/>
        </w:rPr>
        <w:t>προσανεθέμην</w:t>
      </w:r>
      <w:r w:rsidR="00924C22" w:rsidRPr="00CF1668">
        <w:rPr>
          <w:sz w:val="28"/>
          <w:szCs w:val="28"/>
          <w:lang w:bidi="he-IL"/>
        </w:rPr>
        <w:t xml:space="preserve"> (1</w:t>
      </w:r>
      <w:r w:rsidR="00924C22" w:rsidRPr="00CF1668">
        <w:rPr>
          <w:sz w:val="28"/>
          <w:szCs w:val="28"/>
        </w:rPr>
        <w:t>:16) с иерусалимскими апостолами.</w:t>
      </w:r>
      <w:proofErr w:type="gramEnd"/>
      <w:r w:rsidR="00924C22" w:rsidRPr="00CF1668">
        <w:rPr>
          <w:sz w:val="28"/>
          <w:szCs w:val="28"/>
        </w:rPr>
        <w:t xml:space="preserve"> Он некогда уже имел то, что иудействующие проповедники обещали галатам, но пренебрег этим ради возможности пребывать </w:t>
      </w:r>
      <w:proofErr w:type="gramStart"/>
      <w:r w:rsidR="00924C22" w:rsidRPr="00CF1668">
        <w:rPr>
          <w:sz w:val="28"/>
          <w:szCs w:val="28"/>
        </w:rPr>
        <w:t>со</w:t>
      </w:r>
      <w:proofErr w:type="gramEnd"/>
      <w:r w:rsidR="00924C22" w:rsidRPr="00CF1668">
        <w:rPr>
          <w:sz w:val="28"/>
          <w:szCs w:val="28"/>
        </w:rPr>
        <w:t xml:space="preserve"> Христом. Второе положение в повествовательной части</w:t>
      </w:r>
      <w:r w:rsidR="00924C22" w:rsidRPr="00CF1668">
        <w:rPr>
          <w:i/>
          <w:sz w:val="28"/>
          <w:szCs w:val="28"/>
        </w:rPr>
        <w:t xml:space="preserve"> </w:t>
      </w:r>
      <w:r w:rsidR="00924C22" w:rsidRPr="00CF1668">
        <w:rPr>
          <w:sz w:val="28"/>
          <w:szCs w:val="28"/>
        </w:rPr>
        <w:t>содержится</w:t>
      </w:r>
      <w:r w:rsidR="00924C22" w:rsidRPr="00CF1668">
        <w:rPr>
          <w:i/>
          <w:sz w:val="28"/>
          <w:szCs w:val="28"/>
        </w:rPr>
        <w:t xml:space="preserve"> </w:t>
      </w:r>
      <w:r w:rsidR="00924C22" w:rsidRPr="00CF1668">
        <w:rPr>
          <w:sz w:val="28"/>
          <w:szCs w:val="28"/>
        </w:rPr>
        <w:t xml:space="preserve">в отрывке 1:18-2:21. Здесь излагается факт, что проповедь апостола является истинным учением и неоднократно одобрялось иерусалимскими апостолами, поскольку она не противоречила и не искажала их понимание универсальной природы </w:t>
      </w:r>
      <w:r w:rsidR="00924C22" w:rsidRPr="00CF1668">
        <w:rPr>
          <w:sz w:val="28"/>
          <w:szCs w:val="28"/>
        </w:rPr>
        <w:lastRenderedPageBreak/>
        <w:t>благовестия.</w:t>
      </w:r>
    </w:p>
    <w:p w:rsidR="00F9033E" w:rsidRPr="00CF1668" w:rsidRDefault="00924C22" w:rsidP="00CF1668">
      <w:pPr>
        <w:ind w:firstLine="709"/>
        <w:jc w:val="both"/>
        <w:rPr>
          <w:sz w:val="28"/>
          <w:szCs w:val="28"/>
        </w:rPr>
      </w:pPr>
      <w:r w:rsidRPr="00CF1668">
        <w:rPr>
          <w:sz w:val="28"/>
          <w:szCs w:val="28"/>
        </w:rPr>
        <w:t xml:space="preserve">Во </w:t>
      </w:r>
      <w:r w:rsidRPr="00CF1668">
        <w:rPr>
          <w:i/>
          <w:sz w:val="28"/>
          <w:szCs w:val="28"/>
        </w:rPr>
        <w:t>второй части</w:t>
      </w:r>
      <w:r w:rsidRPr="00CF1668">
        <w:rPr>
          <w:sz w:val="28"/>
          <w:szCs w:val="28"/>
        </w:rPr>
        <w:t xml:space="preserve"> разбирается эмпирический аргумент, состоящий из шести доказательств (3:1-4:31). </w:t>
      </w:r>
      <w:r w:rsidR="005571DF" w:rsidRPr="00CF1668">
        <w:rPr>
          <w:sz w:val="28"/>
          <w:szCs w:val="28"/>
        </w:rPr>
        <w:t xml:space="preserve">Первый из них основан на духовном опыте принятия галатами Святого Духа и совершаемых посредством Него чудесах (3:1-5). Второй аргумент </w:t>
      </w:r>
      <w:proofErr w:type="gramStart"/>
      <w:r w:rsidR="005571DF" w:rsidRPr="00CF1668">
        <w:rPr>
          <w:sz w:val="28"/>
          <w:szCs w:val="28"/>
        </w:rPr>
        <w:t>обращается</w:t>
      </w:r>
      <w:proofErr w:type="gramEnd"/>
      <w:r w:rsidR="005571DF" w:rsidRPr="00CF1668">
        <w:rPr>
          <w:sz w:val="28"/>
          <w:szCs w:val="28"/>
        </w:rPr>
        <w:t xml:space="preserve"> к примеру праведного Авраама, которому вера вменилась в праведность (3: 6-14). Третий довод приводит свидетельства от Священного Писания</w:t>
      </w:r>
      <w:r w:rsidR="00C35350" w:rsidRPr="00CF1668">
        <w:rPr>
          <w:sz w:val="28"/>
          <w:szCs w:val="28"/>
        </w:rPr>
        <w:t>, объясняя отношение Закона к обетованию, данному Аврааму</w:t>
      </w:r>
      <w:r w:rsidR="005571DF" w:rsidRPr="00CF1668">
        <w:rPr>
          <w:sz w:val="28"/>
          <w:szCs w:val="28"/>
        </w:rPr>
        <w:t xml:space="preserve"> (3:15-29). Здесь начинает развиваться заявленная уже с первых стихов тема усыновления Богу всех верующих во Христа: </w:t>
      </w:r>
      <w:r w:rsidR="005571DF" w:rsidRPr="00CF1668">
        <w:rPr>
          <w:i/>
          <w:sz w:val="28"/>
          <w:szCs w:val="28"/>
        </w:rPr>
        <w:t>все вы сыны Божии</w:t>
      </w:r>
      <w:proofErr w:type="gramStart"/>
      <w:r w:rsidR="005571DF" w:rsidRPr="00CF1668">
        <w:rPr>
          <w:i/>
          <w:sz w:val="28"/>
          <w:szCs w:val="28"/>
        </w:rPr>
        <w:t xml:space="preserve"> (</w:t>
      </w:r>
      <w:r w:rsidR="005571DF" w:rsidRPr="00CF1668">
        <w:rPr>
          <w:rFonts w:eastAsiaTheme="minorHAnsi"/>
          <w:sz w:val="28"/>
          <w:szCs w:val="28"/>
          <w:lang w:val="el-GR" w:bidi="he-IL"/>
        </w:rPr>
        <w:t>υἱοὶ θεοῦ</w:t>
      </w:r>
      <w:r w:rsidR="005571DF" w:rsidRPr="00CF1668">
        <w:rPr>
          <w:i/>
          <w:sz w:val="28"/>
          <w:szCs w:val="28"/>
        </w:rPr>
        <w:t xml:space="preserve">) </w:t>
      </w:r>
      <w:proofErr w:type="gramEnd"/>
      <w:r w:rsidR="005571DF" w:rsidRPr="00CF1668">
        <w:rPr>
          <w:i/>
          <w:sz w:val="28"/>
          <w:szCs w:val="28"/>
        </w:rPr>
        <w:t xml:space="preserve">по вере во Христа Иисуса </w:t>
      </w:r>
      <w:r w:rsidR="005571DF" w:rsidRPr="00CF1668">
        <w:rPr>
          <w:sz w:val="28"/>
          <w:szCs w:val="28"/>
        </w:rPr>
        <w:t>(3:26). Четвертый аргумент</w:t>
      </w:r>
      <w:r w:rsidR="005571DF" w:rsidRPr="00CF1668">
        <w:rPr>
          <w:b/>
          <w:sz w:val="28"/>
          <w:szCs w:val="28"/>
        </w:rPr>
        <w:t xml:space="preserve"> </w:t>
      </w:r>
      <w:r w:rsidR="005571DF" w:rsidRPr="00CF1668">
        <w:rPr>
          <w:sz w:val="28"/>
          <w:szCs w:val="28"/>
        </w:rPr>
        <w:t xml:space="preserve">опять основывается, как и первый, на личном опыте получения галатами благодати Святого Духа (4:1-11). </w:t>
      </w:r>
      <w:r w:rsidR="00D41297" w:rsidRPr="00CF1668">
        <w:rPr>
          <w:sz w:val="28"/>
          <w:szCs w:val="28"/>
        </w:rPr>
        <w:t>А</w:t>
      </w:r>
      <w:r w:rsidR="005571DF" w:rsidRPr="00CF1668">
        <w:rPr>
          <w:sz w:val="28"/>
          <w:szCs w:val="28"/>
        </w:rPr>
        <w:t xml:space="preserve">постол продолжает </w:t>
      </w:r>
      <w:r w:rsidR="00D41297" w:rsidRPr="00CF1668">
        <w:rPr>
          <w:sz w:val="28"/>
          <w:szCs w:val="28"/>
        </w:rPr>
        <w:t>раскрывать</w:t>
      </w:r>
      <w:r w:rsidR="005571DF" w:rsidRPr="00CF1668">
        <w:rPr>
          <w:sz w:val="28"/>
          <w:szCs w:val="28"/>
        </w:rPr>
        <w:t xml:space="preserve"> тему усыновления Богу:</w:t>
      </w:r>
      <w:r w:rsidR="005571DF" w:rsidRPr="00CF1668">
        <w:rPr>
          <w:i/>
          <w:sz w:val="28"/>
          <w:szCs w:val="28"/>
        </w:rPr>
        <w:t xml:space="preserve"> Бог послал Сына Своего [Единородного], Который родился от жены, подчинился закону, чтобы искупить </w:t>
      </w:r>
      <w:proofErr w:type="gramStart"/>
      <w:r w:rsidR="005571DF" w:rsidRPr="00CF1668">
        <w:rPr>
          <w:i/>
          <w:sz w:val="28"/>
          <w:szCs w:val="28"/>
        </w:rPr>
        <w:t>подзаконных</w:t>
      </w:r>
      <w:proofErr w:type="gramEnd"/>
      <w:r w:rsidR="005571DF" w:rsidRPr="00CF1668">
        <w:rPr>
          <w:i/>
          <w:sz w:val="28"/>
          <w:szCs w:val="28"/>
        </w:rPr>
        <w:t xml:space="preserve">, дабы нам получить усыновление. 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 </w:t>
      </w:r>
      <w:r w:rsidR="005571DF" w:rsidRPr="00CF1668">
        <w:rPr>
          <w:sz w:val="28"/>
          <w:szCs w:val="28"/>
        </w:rPr>
        <w:t>(4:4-7)</w:t>
      </w:r>
      <w:r w:rsidR="005571DF" w:rsidRPr="00CF1668">
        <w:rPr>
          <w:i/>
          <w:sz w:val="28"/>
          <w:szCs w:val="28"/>
        </w:rPr>
        <w:t>.</w:t>
      </w:r>
      <w:r w:rsidR="00D41297" w:rsidRPr="00CF1668">
        <w:rPr>
          <w:i/>
          <w:sz w:val="28"/>
          <w:szCs w:val="28"/>
        </w:rPr>
        <w:t xml:space="preserve"> </w:t>
      </w:r>
      <w:r w:rsidR="00D41297" w:rsidRPr="00CF1668">
        <w:rPr>
          <w:sz w:val="28"/>
          <w:szCs w:val="28"/>
        </w:rPr>
        <w:t>Пятый довод</w:t>
      </w:r>
      <w:r w:rsidR="00D41297" w:rsidRPr="00CF1668">
        <w:rPr>
          <w:b/>
          <w:sz w:val="28"/>
          <w:szCs w:val="28"/>
        </w:rPr>
        <w:t xml:space="preserve"> </w:t>
      </w:r>
      <w:r w:rsidR="00D41297" w:rsidRPr="00CF1668">
        <w:rPr>
          <w:sz w:val="28"/>
          <w:szCs w:val="28"/>
        </w:rPr>
        <w:t>основывается на упоминании предыдущего радушного принятия галатами ап. Павла и полученной ими радости (4:12-20). Шестой аргумент основан на привлечении апостолом истории Агари и Сарры</w:t>
      </w:r>
      <w:r w:rsidR="00802144" w:rsidRPr="00CF1668">
        <w:rPr>
          <w:sz w:val="28"/>
          <w:szCs w:val="28"/>
        </w:rPr>
        <w:t xml:space="preserve"> (4:21-31)</w:t>
      </w:r>
      <w:r w:rsidR="00D41297" w:rsidRPr="00CF1668">
        <w:rPr>
          <w:sz w:val="28"/>
          <w:szCs w:val="28"/>
        </w:rPr>
        <w:t>. Согласно наставлению</w:t>
      </w:r>
      <w:r w:rsidR="00EC409D" w:rsidRPr="00CF1668">
        <w:rPr>
          <w:sz w:val="28"/>
          <w:szCs w:val="28"/>
        </w:rPr>
        <w:t xml:space="preserve"> древних учителей риторики</w:t>
      </w:r>
      <w:r w:rsidR="00D41297" w:rsidRPr="00CF1668">
        <w:rPr>
          <w:sz w:val="28"/>
          <w:szCs w:val="28"/>
        </w:rPr>
        <w:t>,</w:t>
      </w:r>
      <w:r w:rsidR="00EC409D" w:rsidRPr="00CF1668">
        <w:rPr>
          <w:sz w:val="28"/>
          <w:szCs w:val="28"/>
        </w:rPr>
        <w:t xml:space="preserve"> </w:t>
      </w:r>
      <w:r w:rsidR="00D41297" w:rsidRPr="00CF1668">
        <w:rPr>
          <w:sz w:val="28"/>
          <w:szCs w:val="28"/>
        </w:rPr>
        <w:t>доказательства выстраиваются по нарастающей силе. И этот довод расценивается как самый веский в доказательстве третьей и четвертой глав или его кульминация.</w:t>
      </w:r>
      <w:r w:rsidR="00A17615" w:rsidRPr="00CF1668">
        <w:rPr>
          <w:sz w:val="28"/>
          <w:szCs w:val="28"/>
        </w:rPr>
        <w:t xml:space="preserve"> Завершается он провозвестием свободы: </w:t>
      </w:r>
      <w:r w:rsidR="00A17615" w:rsidRPr="00CF1668">
        <w:rPr>
          <w:i/>
          <w:sz w:val="28"/>
          <w:szCs w:val="28"/>
        </w:rPr>
        <w:t xml:space="preserve">Итак, братия, мы дети не рабы, но свободной </w:t>
      </w:r>
      <w:r w:rsidR="00A17615" w:rsidRPr="00CF1668">
        <w:rPr>
          <w:sz w:val="28"/>
          <w:szCs w:val="28"/>
        </w:rPr>
        <w:t xml:space="preserve">(4:31). </w:t>
      </w:r>
      <w:r w:rsidR="00802144" w:rsidRPr="00CF1668">
        <w:rPr>
          <w:sz w:val="28"/>
          <w:szCs w:val="28"/>
        </w:rPr>
        <w:t xml:space="preserve">Это заключение </w:t>
      </w:r>
      <w:r w:rsidR="00E92942">
        <w:rPr>
          <w:sz w:val="28"/>
          <w:szCs w:val="28"/>
        </w:rPr>
        <w:t>объявляется</w:t>
      </w:r>
      <w:r w:rsidR="00802144" w:rsidRPr="00CF1668">
        <w:rPr>
          <w:sz w:val="28"/>
          <w:szCs w:val="28"/>
        </w:rPr>
        <w:t xml:space="preserve"> итогом или целью всего предшествующего богословского доказательства послания. </w:t>
      </w:r>
      <w:r w:rsidR="00E92942">
        <w:rPr>
          <w:sz w:val="28"/>
          <w:szCs w:val="28"/>
        </w:rPr>
        <w:t>Утверждается, что с</w:t>
      </w:r>
      <w:r w:rsidR="00802144" w:rsidRPr="00CF1668">
        <w:rPr>
          <w:sz w:val="28"/>
          <w:szCs w:val="28"/>
        </w:rPr>
        <w:t xml:space="preserve">огласно риторическому построению письма, </w:t>
      </w:r>
      <w:r w:rsidR="005651C2" w:rsidRPr="00CF1668">
        <w:rPr>
          <w:sz w:val="28"/>
          <w:szCs w:val="28"/>
        </w:rPr>
        <w:t xml:space="preserve">всю доказательную часть послания можно расценивать как последовательное обоснование свободы христиан. </w:t>
      </w:r>
      <w:r w:rsidR="00E92942">
        <w:rPr>
          <w:sz w:val="28"/>
          <w:szCs w:val="28"/>
        </w:rPr>
        <w:t>Устанавливается, что р</w:t>
      </w:r>
      <w:r w:rsidR="00802144" w:rsidRPr="00CF1668">
        <w:rPr>
          <w:sz w:val="28"/>
          <w:szCs w:val="28"/>
        </w:rPr>
        <w:t xml:space="preserve">ассуждения о Законе и оправдании верой выполняют функцию вспомогательную по отношении к </w:t>
      </w:r>
      <w:r w:rsidR="005651C2" w:rsidRPr="00CF1668">
        <w:rPr>
          <w:sz w:val="28"/>
          <w:szCs w:val="28"/>
        </w:rPr>
        <w:t xml:space="preserve">рассуждениям об усыновлении Богу, которое проявляется в </w:t>
      </w:r>
      <w:r w:rsidR="00650153" w:rsidRPr="00CF1668">
        <w:rPr>
          <w:sz w:val="28"/>
          <w:szCs w:val="28"/>
        </w:rPr>
        <w:t xml:space="preserve">подлинной </w:t>
      </w:r>
      <w:r w:rsidR="005651C2" w:rsidRPr="00CF1668">
        <w:rPr>
          <w:sz w:val="28"/>
          <w:szCs w:val="28"/>
        </w:rPr>
        <w:t>свободе.</w:t>
      </w:r>
    </w:p>
    <w:p w:rsidR="00F9033E" w:rsidRPr="00CF1668" w:rsidRDefault="005651C2" w:rsidP="00CF1668">
      <w:pPr>
        <w:ind w:firstLine="709"/>
        <w:jc w:val="both"/>
        <w:rPr>
          <w:sz w:val="28"/>
          <w:szCs w:val="28"/>
          <w:lang w:bidi="he-IL"/>
        </w:rPr>
      </w:pPr>
      <w:r w:rsidRPr="00CF1668">
        <w:rPr>
          <w:sz w:val="28"/>
          <w:szCs w:val="28"/>
        </w:rPr>
        <w:t xml:space="preserve">В </w:t>
      </w:r>
      <w:r w:rsidRPr="00CF1668">
        <w:rPr>
          <w:i/>
          <w:sz w:val="28"/>
          <w:szCs w:val="28"/>
        </w:rPr>
        <w:t>третьей части</w:t>
      </w:r>
      <w:r w:rsidRPr="00CF1668">
        <w:rPr>
          <w:sz w:val="28"/>
          <w:szCs w:val="28"/>
        </w:rPr>
        <w:t xml:space="preserve"> раскрывается </w:t>
      </w:r>
      <w:r w:rsidR="00C35350" w:rsidRPr="00CF1668">
        <w:rPr>
          <w:sz w:val="28"/>
          <w:szCs w:val="28"/>
        </w:rPr>
        <w:t xml:space="preserve">доказательство пятой и шестой глав. </w:t>
      </w:r>
      <w:r w:rsidR="004B1137" w:rsidRPr="00CF1668">
        <w:rPr>
          <w:sz w:val="28"/>
          <w:szCs w:val="28"/>
        </w:rPr>
        <w:t>Р</w:t>
      </w:r>
      <w:r w:rsidR="00C35350" w:rsidRPr="00CF1668">
        <w:rPr>
          <w:sz w:val="28"/>
          <w:szCs w:val="28"/>
        </w:rPr>
        <w:t>азбираются вопросы относительно природы этой части письма. Вопреки мнению многих исследователей, считающих материал последних двух глав лишь этическим наставлением (паранезой), не имеющи</w:t>
      </w:r>
      <w:r w:rsidR="004B1137" w:rsidRPr="00CF1668">
        <w:rPr>
          <w:sz w:val="28"/>
          <w:szCs w:val="28"/>
        </w:rPr>
        <w:t xml:space="preserve">м догматической доказательной нагрузки, эта часть послания, согласно проведенному анализу, расценивается как </w:t>
      </w:r>
      <w:r w:rsidR="00E92942">
        <w:rPr>
          <w:sz w:val="28"/>
          <w:szCs w:val="28"/>
        </w:rPr>
        <w:t xml:space="preserve">его </w:t>
      </w:r>
      <w:r w:rsidR="004B1137" w:rsidRPr="00CF1668">
        <w:rPr>
          <w:sz w:val="28"/>
          <w:szCs w:val="28"/>
        </w:rPr>
        <w:t xml:space="preserve">кульминация. </w:t>
      </w:r>
      <w:r w:rsidR="00AB0C88" w:rsidRPr="00CF1668">
        <w:rPr>
          <w:sz w:val="28"/>
          <w:szCs w:val="28"/>
        </w:rPr>
        <w:t>Именно в ней</w:t>
      </w:r>
      <w:r w:rsidR="004B1137" w:rsidRPr="00CF1668">
        <w:rPr>
          <w:sz w:val="28"/>
          <w:szCs w:val="28"/>
        </w:rPr>
        <w:t xml:space="preserve"> открыто </w:t>
      </w:r>
      <w:r w:rsidR="00AB0C88" w:rsidRPr="00CF1668">
        <w:rPr>
          <w:sz w:val="28"/>
          <w:szCs w:val="28"/>
        </w:rPr>
        <w:t xml:space="preserve">приводятся предостережения против обрезания, главной причины написания письма. Начинается она провозглашением подлинной духовной свободы: </w:t>
      </w:r>
      <w:proofErr w:type="gramStart"/>
      <w:r w:rsidR="00AB0C88" w:rsidRPr="00CF1668">
        <w:rPr>
          <w:i/>
          <w:sz w:val="28"/>
          <w:szCs w:val="28"/>
        </w:rPr>
        <w:t>Итак</w:t>
      </w:r>
      <w:proofErr w:type="gramEnd"/>
      <w:r w:rsidR="00AB0C88" w:rsidRPr="00CF1668">
        <w:rPr>
          <w:i/>
          <w:sz w:val="28"/>
          <w:szCs w:val="28"/>
        </w:rPr>
        <w:t xml:space="preserve"> стойте в свободе, которую даровал нам Христос </w:t>
      </w:r>
      <w:r w:rsidR="00AB0C88" w:rsidRPr="00CF1668">
        <w:rPr>
          <w:sz w:val="28"/>
          <w:szCs w:val="28"/>
        </w:rPr>
        <w:t xml:space="preserve">(5:1). Дальнейший материал этой части является раскрытием этого учения апостола. Делается заключение, что указанный концепт ап. Павла, </w:t>
      </w:r>
      <w:proofErr w:type="gramStart"/>
      <w:r w:rsidR="00AB0C88" w:rsidRPr="00CF1668">
        <w:rPr>
          <w:sz w:val="28"/>
          <w:szCs w:val="28"/>
        </w:rPr>
        <w:t>расположенный</w:t>
      </w:r>
      <w:proofErr w:type="gramEnd"/>
      <w:r w:rsidR="00AB0C88" w:rsidRPr="00CF1668">
        <w:rPr>
          <w:sz w:val="28"/>
          <w:szCs w:val="28"/>
        </w:rPr>
        <w:t xml:space="preserve"> в кульминационной части послания</w:t>
      </w:r>
      <w:r w:rsidR="00650153" w:rsidRPr="00CF1668">
        <w:rPr>
          <w:sz w:val="28"/>
          <w:szCs w:val="28"/>
        </w:rPr>
        <w:t xml:space="preserve">, не обусловленный контекстом написания и по содержанию относящийся </w:t>
      </w:r>
      <w:r w:rsidR="00650153" w:rsidRPr="00CF1668">
        <w:rPr>
          <w:sz w:val="28"/>
          <w:szCs w:val="28"/>
          <w:lang w:bidi="he-IL"/>
        </w:rPr>
        <w:t xml:space="preserve">к глубокому представлению апостола о спасении верующих во </w:t>
      </w:r>
      <w:r w:rsidR="00650153" w:rsidRPr="00CF1668">
        <w:rPr>
          <w:sz w:val="28"/>
          <w:szCs w:val="28"/>
          <w:lang w:bidi="he-IL"/>
        </w:rPr>
        <w:lastRenderedPageBreak/>
        <w:t>Христа, может считаться ключевой или центральной идеей послания к Галатам.</w:t>
      </w:r>
    </w:p>
    <w:p w:rsidR="0095428C" w:rsidRPr="00CF1668" w:rsidRDefault="00650153" w:rsidP="00CF1668">
      <w:pPr>
        <w:ind w:firstLine="709"/>
        <w:jc w:val="both"/>
        <w:rPr>
          <w:sz w:val="28"/>
          <w:szCs w:val="28"/>
        </w:rPr>
      </w:pPr>
      <w:r w:rsidRPr="00CF1668">
        <w:rPr>
          <w:b/>
          <w:i/>
          <w:sz w:val="28"/>
          <w:szCs w:val="28"/>
          <w:lang w:bidi="he-IL"/>
        </w:rPr>
        <w:t>Четвертый раздел</w:t>
      </w:r>
      <w:r w:rsidRPr="00CF1668">
        <w:rPr>
          <w:sz w:val="28"/>
          <w:szCs w:val="28"/>
          <w:lang w:bidi="he-IL"/>
        </w:rPr>
        <w:t xml:space="preserve"> – «</w:t>
      </w:r>
      <w:r w:rsidRPr="00CF1668">
        <w:rPr>
          <w:sz w:val="28"/>
          <w:szCs w:val="28"/>
        </w:rPr>
        <w:t xml:space="preserve">Постскрипт (или эпилог/заключение) (6:11-18)» – завершает риторическое рассмотрение послания. В этом отрывке </w:t>
      </w:r>
      <w:r w:rsidR="00E92942">
        <w:rPr>
          <w:sz w:val="28"/>
          <w:szCs w:val="28"/>
        </w:rPr>
        <w:t xml:space="preserve">в соответствии с древней </w:t>
      </w:r>
      <w:r w:rsidRPr="00CF1668">
        <w:rPr>
          <w:sz w:val="28"/>
          <w:szCs w:val="28"/>
        </w:rPr>
        <w:t xml:space="preserve">риторической и эпистолярной практикам </w:t>
      </w:r>
      <w:r w:rsidR="00E92942">
        <w:rPr>
          <w:sz w:val="28"/>
          <w:szCs w:val="28"/>
        </w:rPr>
        <w:t>видится</w:t>
      </w:r>
      <w:r w:rsidRPr="00CF1668">
        <w:rPr>
          <w:sz w:val="28"/>
          <w:szCs w:val="28"/>
        </w:rPr>
        <w:t xml:space="preserve"> суммирование важнейших положений речи или письма. Постскрипт послания выполняет функцию «герменевтического ключа»</w:t>
      </w:r>
      <w:r w:rsidRPr="00CF1668">
        <w:rPr>
          <w:rStyle w:val="a5"/>
          <w:sz w:val="28"/>
          <w:szCs w:val="28"/>
        </w:rPr>
        <w:footnoteReference w:id="23"/>
      </w:r>
      <w:r w:rsidRPr="00CF1668">
        <w:rPr>
          <w:sz w:val="28"/>
          <w:szCs w:val="28"/>
        </w:rPr>
        <w:t xml:space="preserve">. Завершается </w:t>
      </w:r>
      <w:r w:rsidR="00F91EC8">
        <w:rPr>
          <w:sz w:val="28"/>
          <w:szCs w:val="28"/>
        </w:rPr>
        <w:t>он</w:t>
      </w:r>
      <w:r w:rsidRPr="00CF1668">
        <w:rPr>
          <w:sz w:val="28"/>
          <w:szCs w:val="28"/>
        </w:rPr>
        <w:t xml:space="preserve"> формулированием правила: </w:t>
      </w:r>
      <w:r w:rsidRPr="00CF1668">
        <w:rPr>
          <w:i/>
          <w:sz w:val="28"/>
          <w:szCs w:val="28"/>
        </w:rPr>
        <w:t>Ибо во Христе Иисусе ничего не значит ни обрезание, ни необрезание, а новая тварь</w:t>
      </w:r>
      <w:r w:rsidR="0095428C" w:rsidRPr="00CF1668">
        <w:rPr>
          <w:sz w:val="28"/>
          <w:szCs w:val="28"/>
        </w:rPr>
        <w:t xml:space="preserve"> (6:15). Идея о том, что все верующие во Христа являются новым облагодатствованном творением</w:t>
      </w:r>
      <w:r w:rsidR="00F91EC8">
        <w:rPr>
          <w:sz w:val="28"/>
          <w:szCs w:val="28"/>
        </w:rPr>
        <w:t>,</w:t>
      </w:r>
      <w:r w:rsidR="0095428C" w:rsidRPr="00CF1668">
        <w:rPr>
          <w:sz w:val="28"/>
          <w:szCs w:val="28"/>
        </w:rPr>
        <w:t xml:space="preserve"> </w:t>
      </w:r>
      <w:r w:rsidR="00F91EC8">
        <w:rPr>
          <w:sz w:val="28"/>
          <w:szCs w:val="28"/>
        </w:rPr>
        <w:t>рассматривается</w:t>
      </w:r>
      <w:r w:rsidR="0095428C" w:rsidRPr="00CF1668">
        <w:rPr>
          <w:sz w:val="28"/>
          <w:szCs w:val="28"/>
        </w:rPr>
        <w:t xml:space="preserve"> в качестве резюме или вывода в отделе 6:12-17, который в свою очередь суммирует положения всего послания. Эта тема композиционно и содержательно является </w:t>
      </w:r>
      <w:proofErr w:type="gramStart"/>
      <w:r w:rsidR="0095428C" w:rsidRPr="00CF1668">
        <w:rPr>
          <w:sz w:val="28"/>
          <w:szCs w:val="28"/>
        </w:rPr>
        <w:t>гранд-финалом</w:t>
      </w:r>
      <w:proofErr w:type="gramEnd"/>
      <w:r w:rsidR="0095428C" w:rsidRPr="00CF1668">
        <w:rPr>
          <w:sz w:val="28"/>
          <w:szCs w:val="28"/>
        </w:rPr>
        <w:t xml:space="preserve"> письма к Галатам. Исходя из подобного структурного расположения, а также того, что она удовлетворяет сформулированным критериям по содержанию и независимости от контекста, делается заключение, что идея о «новом творении» во Христе является следующей ключевой богословской темой ап. Павла в данном послании.</w:t>
      </w:r>
    </w:p>
    <w:p w:rsidR="0095428C" w:rsidRPr="00CF1668" w:rsidRDefault="0095428C" w:rsidP="00CF1668">
      <w:pPr>
        <w:ind w:firstLine="709"/>
        <w:jc w:val="both"/>
        <w:rPr>
          <w:sz w:val="28"/>
          <w:szCs w:val="28"/>
        </w:rPr>
      </w:pPr>
      <w:r w:rsidRPr="00CF1668">
        <w:rPr>
          <w:sz w:val="28"/>
          <w:szCs w:val="28"/>
        </w:rPr>
        <w:t xml:space="preserve">В </w:t>
      </w:r>
      <w:r w:rsidRPr="00CF1668">
        <w:rPr>
          <w:b/>
          <w:i/>
          <w:sz w:val="28"/>
          <w:szCs w:val="28"/>
        </w:rPr>
        <w:t>пятом разделе</w:t>
      </w:r>
      <w:r w:rsidRPr="00CF1668">
        <w:rPr>
          <w:sz w:val="28"/>
          <w:szCs w:val="28"/>
        </w:rPr>
        <w:t xml:space="preserve"> – «Выводы» – подчеркивается ценность риторического анализа, </w:t>
      </w:r>
      <w:r w:rsidR="008833E2" w:rsidRPr="00CF1668">
        <w:rPr>
          <w:sz w:val="28"/>
          <w:szCs w:val="28"/>
        </w:rPr>
        <w:t xml:space="preserve">проведенного </w:t>
      </w:r>
      <w:r w:rsidRPr="00CF1668">
        <w:rPr>
          <w:sz w:val="28"/>
          <w:szCs w:val="28"/>
        </w:rPr>
        <w:t>с привлечением эпистолографи</w:t>
      </w:r>
      <w:r w:rsidR="008833E2" w:rsidRPr="00CF1668">
        <w:rPr>
          <w:sz w:val="28"/>
          <w:szCs w:val="28"/>
        </w:rPr>
        <w:t>ч</w:t>
      </w:r>
      <w:r w:rsidRPr="00CF1668">
        <w:rPr>
          <w:sz w:val="28"/>
          <w:szCs w:val="28"/>
        </w:rPr>
        <w:t>еского исследования</w:t>
      </w:r>
      <w:r w:rsidR="008833E2" w:rsidRPr="00CF1668">
        <w:rPr>
          <w:sz w:val="28"/>
          <w:szCs w:val="28"/>
        </w:rPr>
        <w:t xml:space="preserve"> послания.</w:t>
      </w:r>
      <w:r w:rsidR="0015249B" w:rsidRPr="00CF1668">
        <w:rPr>
          <w:sz w:val="28"/>
          <w:szCs w:val="28"/>
        </w:rPr>
        <w:t xml:space="preserve"> </w:t>
      </w:r>
      <w:r w:rsidR="008833E2" w:rsidRPr="00CF1668">
        <w:rPr>
          <w:sz w:val="28"/>
          <w:szCs w:val="28"/>
        </w:rPr>
        <w:t>Суммируя</w:t>
      </w:r>
      <w:r w:rsidR="0015249B" w:rsidRPr="00CF1668">
        <w:rPr>
          <w:sz w:val="28"/>
          <w:szCs w:val="28"/>
        </w:rPr>
        <w:t xml:space="preserve"> положения тр</w:t>
      </w:r>
      <w:r w:rsidR="008833E2" w:rsidRPr="00CF1668">
        <w:rPr>
          <w:sz w:val="28"/>
          <w:szCs w:val="28"/>
        </w:rPr>
        <w:t>етьей главы, определяется богословское ядро послания к Галатам следующим образом. Верующие во Христа становятся сынами Божиими. Их истинное положение раскрывается в свободе, которую они обретают. Свобода заключается в избавлении от власти греха и проявляется в хождении «по Духу». Такие христиане становятся «новым творением» во Христе.</w:t>
      </w:r>
    </w:p>
    <w:p w:rsidR="00B4355F" w:rsidRPr="00CF1668" w:rsidRDefault="008833E2" w:rsidP="00CF1668">
      <w:pPr>
        <w:ind w:firstLine="709"/>
        <w:jc w:val="both"/>
        <w:rPr>
          <w:sz w:val="28"/>
          <w:szCs w:val="28"/>
        </w:rPr>
      </w:pPr>
      <w:r w:rsidRPr="00CF1668">
        <w:rPr>
          <w:b/>
          <w:sz w:val="28"/>
          <w:szCs w:val="28"/>
        </w:rPr>
        <w:t>Четвертая глава</w:t>
      </w:r>
      <w:r w:rsidRPr="00CF1668">
        <w:rPr>
          <w:sz w:val="28"/>
          <w:szCs w:val="28"/>
        </w:rPr>
        <w:t xml:space="preserve"> называется «</w:t>
      </w:r>
      <w:r w:rsidRPr="00CF1668">
        <w:rPr>
          <w:b/>
          <w:sz w:val="28"/>
          <w:szCs w:val="28"/>
        </w:rPr>
        <w:t>Анализ ключевых идей послания к Галатам</w:t>
      </w:r>
      <w:r w:rsidRPr="00CF1668">
        <w:rPr>
          <w:sz w:val="28"/>
          <w:szCs w:val="28"/>
        </w:rPr>
        <w:t xml:space="preserve">». </w:t>
      </w:r>
      <w:r w:rsidR="00B4355F" w:rsidRPr="00CF1668">
        <w:rPr>
          <w:sz w:val="28"/>
          <w:szCs w:val="28"/>
        </w:rPr>
        <w:t>В ней положительно излагаются ранее установленные центральные богословские положения послания. Глава состоит из пяти разделов.</w:t>
      </w:r>
    </w:p>
    <w:p w:rsidR="0015249B" w:rsidRPr="00CF1668" w:rsidRDefault="00B4355F" w:rsidP="00CF1668">
      <w:pPr>
        <w:ind w:firstLine="709"/>
        <w:jc w:val="both"/>
        <w:rPr>
          <w:sz w:val="28"/>
          <w:szCs w:val="28"/>
        </w:rPr>
      </w:pPr>
      <w:r w:rsidRPr="00CF1668">
        <w:rPr>
          <w:b/>
          <w:i/>
          <w:sz w:val="28"/>
          <w:szCs w:val="28"/>
        </w:rPr>
        <w:t>Первый раздел</w:t>
      </w:r>
      <w:r w:rsidRPr="00CF1668">
        <w:rPr>
          <w:sz w:val="28"/>
          <w:szCs w:val="28"/>
        </w:rPr>
        <w:t xml:space="preserve"> – «</w:t>
      </w:r>
      <w:r w:rsidRPr="00CF1668">
        <w:rPr>
          <w:sz w:val="28"/>
          <w:szCs w:val="28"/>
          <w:shd w:val="clear" w:color="auto" w:fill="FFFFFF"/>
        </w:rPr>
        <w:t>Отношение к Закону Моисееву»</w:t>
      </w:r>
      <w:r w:rsidRPr="00CF1668">
        <w:rPr>
          <w:sz w:val="28"/>
          <w:szCs w:val="28"/>
        </w:rPr>
        <w:t xml:space="preserve"> – кратко освещает учение апостола о Законе. В силу того, что положения апостола взаимосвязаны друг с другом, подобное изложение предваряется рассмотрением учения ап. Павла об отношении к Закону Моисееву. Хотя оно и обусловлено контекстом написания, и поэтому не включено в богословское ядро апостола, но в данном послании занимает исключительное место и развивается на протяжении нескольких глав.</w:t>
      </w:r>
      <w:r w:rsidR="00481326" w:rsidRPr="00CF1668">
        <w:rPr>
          <w:sz w:val="28"/>
          <w:szCs w:val="28"/>
        </w:rPr>
        <w:t xml:space="preserve"> Поскольку эта тема не является прямым предметом нашего анализа, то она рассматривается в той мере, насколько это необходимо для изложения ранее установленных ключевых богословских положений послания к Галатам. Изложение учение апостола о Законе осуществляется на основании его заключительного доказательства третьей и четвертой глав, </w:t>
      </w:r>
      <w:proofErr w:type="gramStart"/>
      <w:r w:rsidR="00C260C7" w:rsidRPr="00CF1668">
        <w:rPr>
          <w:sz w:val="28"/>
          <w:szCs w:val="28"/>
        </w:rPr>
        <w:t>в</w:t>
      </w:r>
      <w:proofErr w:type="gramEnd"/>
      <w:r w:rsidR="00C260C7" w:rsidRPr="00CF1668">
        <w:rPr>
          <w:sz w:val="28"/>
          <w:szCs w:val="28"/>
        </w:rPr>
        <w:t xml:space="preserve"> котором приводится история об Агари и Сарре (Гал. 4:21-31). Предлагается краткий разбор ключевых мест этого аргумента, обсуждается его расположение в доказательстве апостола, устанавливается риторическая стратегия отрывка. Устанавливается, что в искусном примере Агари и Сарры священный автор связывает две свои ключевые идеи об усыновлении Богу и свободе во Христе. </w:t>
      </w:r>
      <w:r w:rsidR="00C260C7" w:rsidRPr="00CF1668">
        <w:rPr>
          <w:sz w:val="28"/>
          <w:szCs w:val="28"/>
        </w:rPr>
        <w:lastRenderedPageBreak/>
        <w:t>С помощью него он завершает изложение первой и переходит к обсуждению второй.</w:t>
      </w:r>
    </w:p>
    <w:p w:rsidR="0095428C" w:rsidRPr="00CF1668" w:rsidRDefault="00C260C7" w:rsidP="00CF1668">
      <w:pPr>
        <w:ind w:firstLine="709"/>
        <w:jc w:val="both"/>
        <w:rPr>
          <w:rFonts w:eastAsiaTheme="minorHAnsi"/>
          <w:sz w:val="28"/>
          <w:szCs w:val="28"/>
          <w:lang w:bidi="he-IL"/>
        </w:rPr>
      </w:pPr>
      <w:r w:rsidRPr="00CF1668">
        <w:rPr>
          <w:b/>
          <w:i/>
          <w:sz w:val="28"/>
          <w:szCs w:val="28"/>
        </w:rPr>
        <w:t>Второй раздел</w:t>
      </w:r>
      <w:r w:rsidRPr="00CF1668">
        <w:rPr>
          <w:sz w:val="28"/>
          <w:szCs w:val="28"/>
        </w:rPr>
        <w:t xml:space="preserve"> – «Идея усыновления Богу» – </w:t>
      </w:r>
      <w:r w:rsidR="0013594E" w:rsidRPr="00CF1668">
        <w:rPr>
          <w:sz w:val="28"/>
          <w:szCs w:val="28"/>
        </w:rPr>
        <w:t>излагает первый элемент богословского ядра апостола, отраженного в послании к Галатам. Дается определение понятия «усыновление</w:t>
      </w:r>
      <w:proofErr w:type="gramStart"/>
      <w:r w:rsidR="0013594E" w:rsidRPr="00CF1668">
        <w:rPr>
          <w:sz w:val="28"/>
          <w:szCs w:val="28"/>
        </w:rPr>
        <w:t xml:space="preserve">» </w:t>
      </w:r>
      <w:r w:rsidR="00651A89" w:rsidRPr="00CF1668">
        <w:rPr>
          <w:sz w:val="28"/>
          <w:szCs w:val="28"/>
        </w:rPr>
        <w:t>(</w:t>
      </w:r>
      <w:r w:rsidR="0013594E" w:rsidRPr="00CF1668">
        <w:rPr>
          <w:rFonts w:eastAsiaTheme="minorHAnsi"/>
          <w:sz w:val="28"/>
          <w:szCs w:val="28"/>
          <w:lang w:val="el-GR" w:bidi="he-IL"/>
        </w:rPr>
        <w:t>υἱοθεσία</w:t>
      </w:r>
      <w:r w:rsidR="00651A89" w:rsidRPr="00CF1668">
        <w:rPr>
          <w:rFonts w:eastAsiaTheme="minorHAnsi"/>
          <w:sz w:val="28"/>
          <w:szCs w:val="28"/>
          <w:lang w:bidi="he-IL"/>
        </w:rPr>
        <w:t>)</w:t>
      </w:r>
      <w:r w:rsidR="00F117AC">
        <w:rPr>
          <w:rFonts w:eastAsiaTheme="minorHAnsi"/>
          <w:sz w:val="28"/>
          <w:szCs w:val="28"/>
          <w:lang w:bidi="he-IL"/>
        </w:rPr>
        <w:t xml:space="preserve"> (</w:t>
      </w:r>
      <w:proofErr w:type="gramEnd"/>
      <w:r w:rsidR="00F117AC">
        <w:rPr>
          <w:rFonts w:eastAsiaTheme="minorHAnsi"/>
          <w:sz w:val="28"/>
          <w:szCs w:val="28"/>
          <w:lang w:bidi="he-IL"/>
        </w:rPr>
        <w:t>Гал. 4:5)</w:t>
      </w:r>
      <w:r w:rsidR="00651A89" w:rsidRPr="00CF1668">
        <w:rPr>
          <w:rFonts w:eastAsiaTheme="minorHAnsi"/>
          <w:sz w:val="28"/>
          <w:szCs w:val="28"/>
          <w:lang w:bidi="he-IL"/>
        </w:rPr>
        <w:t>, которым апостол выражает свое учение. Рассматриваются различные объясн</w:t>
      </w:r>
      <w:r w:rsidR="000955A2" w:rsidRPr="00CF1668">
        <w:rPr>
          <w:rFonts w:eastAsiaTheme="minorHAnsi"/>
          <w:sz w:val="28"/>
          <w:szCs w:val="28"/>
          <w:lang w:bidi="he-IL"/>
        </w:rPr>
        <w:t>ения исследователей</w:t>
      </w:r>
      <w:r w:rsidR="00651A89" w:rsidRPr="00CF1668">
        <w:rPr>
          <w:rFonts w:eastAsiaTheme="minorHAnsi"/>
          <w:sz w:val="28"/>
          <w:szCs w:val="28"/>
          <w:lang w:bidi="he-IL"/>
        </w:rPr>
        <w:t xml:space="preserve"> происх</w:t>
      </w:r>
      <w:r w:rsidR="000955A2" w:rsidRPr="00CF1668">
        <w:rPr>
          <w:rFonts w:eastAsiaTheme="minorHAnsi"/>
          <w:sz w:val="28"/>
          <w:szCs w:val="28"/>
          <w:lang w:bidi="he-IL"/>
        </w:rPr>
        <w:t>ождения</w:t>
      </w:r>
      <w:r w:rsidR="00651A89" w:rsidRPr="00CF1668">
        <w:rPr>
          <w:rFonts w:eastAsiaTheme="minorHAnsi"/>
          <w:sz w:val="28"/>
          <w:szCs w:val="28"/>
          <w:lang w:bidi="he-IL"/>
        </w:rPr>
        <w:t xml:space="preserve"> этого концепта ап. Павла.</w:t>
      </w:r>
      <w:r w:rsidR="00D87D3F" w:rsidRPr="00CF1668">
        <w:rPr>
          <w:rFonts w:eastAsiaTheme="minorHAnsi"/>
          <w:sz w:val="28"/>
          <w:szCs w:val="28"/>
          <w:lang w:bidi="he-IL"/>
        </w:rPr>
        <w:t xml:space="preserve"> Производится краткий анализ учения</w:t>
      </w:r>
      <w:r w:rsidR="008E11A4">
        <w:rPr>
          <w:rFonts w:eastAsiaTheme="minorHAnsi"/>
          <w:sz w:val="28"/>
          <w:szCs w:val="28"/>
          <w:lang w:bidi="he-IL"/>
        </w:rPr>
        <w:t>, а также</w:t>
      </w:r>
      <w:r w:rsidR="00D87D3F" w:rsidRPr="00CF1668">
        <w:rPr>
          <w:rFonts w:eastAsiaTheme="minorHAnsi"/>
          <w:sz w:val="28"/>
          <w:szCs w:val="28"/>
          <w:lang w:bidi="he-IL"/>
        </w:rPr>
        <w:t xml:space="preserve"> формулируются основные его положения.</w:t>
      </w:r>
    </w:p>
    <w:p w:rsidR="00BA50B9" w:rsidRPr="00CF1668" w:rsidRDefault="00BA50B9" w:rsidP="00CF1668">
      <w:pPr>
        <w:ind w:firstLine="709"/>
        <w:jc w:val="both"/>
        <w:rPr>
          <w:rFonts w:eastAsiaTheme="minorHAnsi"/>
          <w:sz w:val="28"/>
          <w:szCs w:val="28"/>
          <w:lang w:bidi="he-IL"/>
        </w:rPr>
      </w:pPr>
      <w:r w:rsidRPr="00CF1668">
        <w:rPr>
          <w:rFonts w:eastAsiaTheme="minorHAnsi"/>
          <w:b/>
          <w:i/>
          <w:sz w:val="28"/>
          <w:szCs w:val="28"/>
          <w:lang w:bidi="he-IL"/>
        </w:rPr>
        <w:t>Третий раздел</w:t>
      </w:r>
      <w:r w:rsidRPr="00CF1668">
        <w:rPr>
          <w:rFonts w:eastAsiaTheme="minorHAnsi"/>
          <w:sz w:val="28"/>
          <w:szCs w:val="28"/>
          <w:lang w:bidi="he-IL"/>
        </w:rPr>
        <w:t xml:space="preserve"> – «Свобода во Христе» – рассматривает следующее ключевое положение апостола</w:t>
      </w:r>
      <w:r w:rsidR="00E74830">
        <w:rPr>
          <w:rFonts w:eastAsiaTheme="minorHAnsi"/>
          <w:sz w:val="28"/>
          <w:szCs w:val="28"/>
          <w:lang w:bidi="he-IL"/>
        </w:rPr>
        <w:t xml:space="preserve"> (Гал. 5:1, 13)</w:t>
      </w:r>
      <w:r w:rsidRPr="00CF1668">
        <w:rPr>
          <w:rFonts w:eastAsiaTheme="minorHAnsi"/>
          <w:sz w:val="28"/>
          <w:szCs w:val="28"/>
          <w:lang w:bidi="he-IL"/>
        </w:rPr>
        <w:t xml:space="preserve">, которое </w:t>
      </w:r>
      <w:r w:rsidR="000955A2" w:rsidRPr="00CF1668">
        <w:rPr>
          <w:rFonts w:eastAsiaTheme="minorHAnsi"/>
          <w:sz w:val="28"/>
          <w:szCs w:val="28"/>
          <w:lang w:bidi="he-IL"/>
        </w:rPr>
        <w:t xml:space="preserve">является </w:t>
      </w:r>
      <w:r w:rsidRPr="00CF1668">
        <w:rPr>
          <w:rFonts w:eastAsiaTheme="minorHAnsi"/>
          <w:sz w:val="28"/>
          <w:szCs w:val="28"/>
          <w:lang w:bidi="he-IL"/>
        </w:rPr>
        <w:t>продолжение</w:t>
      </w:r>
      <w:r w:rsidR="000955A2" w:rsidRPr="00CF1668">
        <w:rPr>
          <w:rFonts w:eastAsiaTheme="minorHAnsi"/>
          <w:sz w:val="28"/>
          <w:szCs w:val="28"/>
          <w:lang w:bidi="he-IL"/>
        </w:rPr>
        <w:t>м</w:t>
      </w:r>
      <w:r w:rsidR="008E11A4">
        <w:rPr>
          <w:rFonts w:eastAsiaTheme="minorHAnsi"/>
          <w:sz w:val="28"/>
          <w:szCs w:val="28"/>
          <w:lang w:bidi="he-IL"/>
        </w:rPr>
        <w:t xml:space="preserve"> или </w:t>
      </w:r>
      <w:r w:rsidR="008E11A4" w:rsidRPr="00094DD7">
        <w:rPr>
          <w:sz w:val="28"/>
          <w:szCs w:val="28"/>
        </w:rPr>
        <w:t>«прямым выводом»</w:t>
      </w:r>
      <w:r w:rsidR="008E11A4" w:rsidRPr="00094DD7">
        <w:rPr>
          <w:rStyle w:val="a5"/>
          <w:sz w:val="28"/>
          <w:szCs w:val="28"/>
        </w:rPr>
        <w:footnoteReference w:id="24"/>
      </w:r>
      <w:r w:rsidRPr="00CF1668">
        <w:rPr>
          <w:rFonts w:eastAsiaTheme="minorHAnsi"/>
          <w:sz w:val="28"/>
          <w:szCs w:val="28"/>
          <w:lang w:bidi="he-IL"/>
        </w:rPr>
        <w:t xml:space="preserve"> учения об усыновлении Б</w:t>
      </w:r>
      <w:r w:rsidR="00124533" w:rsidRPr="00CF1668">
        <w:rPr>
          <w:rFonts w:eastAsiaTheme="minorHAnsi"/>
          <w:sz w:val="28"/>
          <w:szCs w:val="28"/>
          <w:lang w:bidi="he-IL"/>
        </w:rPr>
        <w:t>огу.</w:t>
      </w:r>
      <w:r w:rsidR="00E74830">
        <w:rPr>
          <w:rFonts w:eastAsiaTheme="minorHAnsi"/>
          <w:sz w:val="28"/>
          <w:szCs w:val="28"/>
          <w:lang w:bidi="he-IL"/>
        </w:rPr>
        <w:t xml:space="preserve"> </w:t>
      </w:r>
    </w:p>
    <w:p w:rsidR="00124533" w:rsidRPr="00CF1668" w:rsidRDefault="00124533" w:rsidP="00CF1668">
      <w:pPr>
        <w:ind w:firstLine="709"/>
        <w:jc w:val="both"/>
        <w:rPr>
          <w:rFonts w:eastAsia="Times New Roman"/>
          <w:color w:val="000000"/>
          <w:sz w:val="28"/>
          <w:szCs w:val="28"/>
          <w:lang w:eastAsia="ru-RU"/>
        </w:rPr>
      </w:pPr>
      <w:r w:rsidRPr="00CF1668">
        <w:rPr>
          <w:rFonts w:eastAsiaTheme="minorHAnsi"/>
          <w:b/>
          <w:i/>
          <w:sz w:val="28"/>
          <w:szCs w:val="28"/>
          <w:lang w:bidi="he-IL"/>
        </w:rPr>
        <w:t>Четвертый раздел</w:t>
      </w:r>
      <w:r w:rsidRPr="00CF1668">
        <w:rPr>
          <w:rFonts w:eastAsiaTheme="minorHAnsi"/>
          <w:sz w:val="28"/>
          <w:szCs w:val="28"/>
          <w:lang w:bidi="he-IL"/>
        </w:rPr>
        <w:t xml:space="preserve"> – «Идея “нового творения” во Христе» – </w:t>
      </w:r>
      <w:r w:rsidR="00223DD7" w:rsidRPr="00CF1668">
        <w:rPr>
          <w:rFonts w:eastAsiaTheme="minorHAnsi"/>
          <w:sz w:val="28"/>
          <w:szCs w:val="28"/>
          <w:lang w:bidi="he-IL"/>
        </w:rPr>
        <w:t xml:space="preserve">излагает </w:t>
      </w:r>
      <w:r w:rsidR="000955A2" w:rsidRPr="00CF1668">
        <w:rPr>
          <w:rFonts w:eastAsia="Times New Roman"/>
          <w:color w:val="000000"/>
          <w:sz w:val="28"/>
          <w:szCs w:val="28"/>
          <w:lang w:eastAsia="ru-RU"/>
        </w:rPr>
        <w:t>понятие св. ап. Павла об особом бытии христиан</w:t>
      </w:r>
      <w:r w:rsidR="00F117AC">
        <w:rPr>
          <w:rFonts w:eastAsia="Times New Roman"/>
          <w:color w:val="000000"/>
          <w:sz w:val="28"/>
          <w:szCs w:val="28"/>
          <w:lang w:eastAsia="ru-RU"/>
        </w:rPr>
        <w:t xml:space="preserve"> (Гал. 6:15)</w:t>
      </w:r>
      <w:r w:rsidR="000955A2" w:rsidRPr="00CF1668">
        <w:rPr>
          <w:rFonts w:eastAsia="Times New Roman"/>
          <w:color w:val="000000"/>
          <w:sz w:val="28"/>
          <w:szCs w:val="28"/>
          <w:lang w:eastAsia="ru-RU"/>
        </w:rPr>
        <w:t>, которое в рамках послания к Галатам является продолжением или завершением его учения о благодатном усыновлении верующих Богу, дальнейшим раскрытием понимания апостолом спасения людей. Приводятся объяснения этого нового состояния верующих во Христа в святоотеческом наследии, в трудах отечественных и зарубежных библейских исследователей.</w:t>
      </w:r>
    </w:p>
    <w:p w:rsidR="004C2ACD" w:rsidRPr="00CF1668" w:rsidRDefault="004C2ACD" w:rsidP="00CF1668">
      <w:pPr>
        <w:ind w:firstLine="709"/>
        <w:jc w:val="both"/>
        <w:rPr>
          <w:rFonts w:eastAsia="Times New Roman"/>
          <w:color w:val="000000"/>
          <w:sz w:val="28"/>
          <w:szCs w:val="28"/>
          <w:lang w:eastAsia="ru-RU"/>
        </w:rPr>
      </w:pPr>
      <w:r w:rsidRPr="00CF1668">
        <w:rPr>
          <w:rFonts w:eastAsia="Times New Roman"/>
          <w:b/>
          <w:i/>
          <w:color w:val="000000"/>
          <w:sz w:val="28"/>
          <w:szCs w:val="28"/>
          <w:lang w:eastAsia="ru-RU"/>
        </w:rPr>
        <w:t>Пятый раздел</w:t>
      </w:r>
      <w:r w:rsidRPr="00CF1668">
        <w:rPr>
          <w:rFonts w:eastAsia="Times New Roman"/>
          <w:color w:val="000000"/>
          <w:sz w:val="28"/>
          <w:szCs w:val="28"/>
          <w:lang w:eastAsia="ru-RU"/>
        </w:rPr>
        <w:t xml:space="preserve"> – «Выводы» – </w:t>
      </w:r>
      <w:r w:rsidR="006E531B" w:rsidRPr="00CF1668">
        <w:rPr>
          <w:rFonts w:eastAsia="Times New Roman"/>
          <w:color w:val="000000"/>
          <w:sz w:val="28"/>
          <w:szCs w:val="28"/>
          <w:lang w:eastAsia="ru-RU"/>
        </w:rPr>
        <w:t>суммирует положения, раскрытые в четвертой главе. Еще раз прослеживает развитие центральной мысли апостола в послании к Галатам.</w:t>
      </w:r>
    </w:p>
    <w:p w:rsidR="006E531B" w:rsidRPr="00CF1668" w:rsidRDefault="006E531B" w:rsidP="00CF1668">
      <w:pPr>
        <w:ind w:firstLine="709"/>
        <w:jc w:val="both"/>
        <w:rPr>
          <w:rFonts w:eastAsia="Times New Roman"/>
          <w:color w:val="000000"/>
          <w:sz w:val="28"/>
          <w:szCs w:val="28"/>
          <w:lang w:eastAsia="ru-RU"/>
        </w:rPr>
      </w:pPr>
      <w:r w:rsidRPr="00CF1668">
        <w:rPr>
          <w:rFonts w:eastAsia="Times New Roman"/>
          <w:color w:val="000000"/>
          <w:sz w:val="28"/>
          <w:szCs w:val="28"/>
          <w:lang w:eastAsia="ru-RU"/>
        </w:rPr>
        <w:t xml:space="preserve">В </w:t>
      </w:r>
      <w:r w:rsidRPr="00CF1668">
        <w:rPr>
          <w:rFonts w:eastAsia="Times New Roman"/>
          <w:b/>
          <w:color w:val="000000"/>
          <w:sz w:val="28"/>
          <w:szCs w:val="28"/>
          <w:lang w:eastAsia="ru-RU"/>
        </w:rPr>
        <w:t>Заключении</w:t>
      </w:r>
      <w:r w:rsidRPr="00CF1668">
        <w:rPr>
          <w:rFonts w:eastAsia="Times New Roman"/>
          <w:color w:val="000000"/>
          <w:sz w:val="28"/>
          <w:szCs w:val="28"/>
          <w:lang w:eastAsia="ru-RU"/>
        </w:rPr>
        <w:t xml:space="preserve"> </w:t>
      </w:r>
      <w:r w:rsidRPr="00CF1668">
        <w:rPr>
          <w:sz w:val="28"/>
          <w:szCs w:val="28"/>
        </w:rPr>
        <w:t>подводится общий итог всей работы.</w:t>
      </w:r>
    </w:p>
    <w:p w:rsidR="00F9033E" w:rsidRPr="00CF1668" w:rsidRDefault="006E531B" w:rsidP="00CF1668">
      <w:pPr>
        <w:tabs>
          <w:tab w:val="left" w:pos="4420"/>
        </w:tabs>
        <w:ind w:firstLine="709"/>
        <w:jc w:val="both"/>
        <w:rPr>
          <w:sz w:val="28"/>
          <w:szCs w:val="28"/>
        </w:rPr>
      </w:pPr>
      <w:r w:rsidRPr="00CF1668">
        <w:rPr>
          <w:sz w:val="28"/>
          <w:szCs w:val="28"/>
        </w:rPr>
        <w:t xml:space="preserve">В </w:t>
      </w:r>
      <w:r w:rsidRPr="00CF1668">
        <w:rPr>
          <w:b/>
          <w:sz w:val="28"/>
          <w:szCs w:val="28"/>
        </w:rPr>
        <w:t>Приложении 1</w:t>
      </w:r>
      <w:r w:rsidRPr="00CF1668">
        <w:rPr>
          <w:sz w:val="28"/>
          <w:szCs w:val="28"/>
        </w:rPr>
        <w:t xml:space="preserve"> приводятся различные варианты риторической структуры послания к Галатам, которые предлагали зарубежные исследователи.</w:t>
      </w:r>
    </w:p>
    <w:p w:rsidR="00F91B50" w:rsidRDefault="00F91B50" w:rsidP="00CF1668">
      <w:pPr>
        <w:tabs>
          <w:tab w:val="left" w:pos="4420"/>
        </w:tabs>
        <w:ind w:firstLine="709"/>
        <w:jc w:val="both"/>
        <w:rPr>
          <w:sz w:val="28"/>
          <w:szCs w:val="28"/>
        </w:rPr>
      </w:pPr>
      <w:r w:rsidRPr="00CF1668">
        <w:rPr>
          <w:sz w:val="28"/>
          <w:szCs w:val="28"/>
        </w:rPr>
        <w:t xml:space="preserve">В </w:t>
      </w:r>
      <w:r w:rsidRPr="00CF1668">
        <w:rPr>
          <w:b/>
          <w:sz w:val="28"/>
          <w:szCs w:val="28"/>
        </w:rPr>
        <w:t>Приложении 2</w:t>
      </w:r>
      <w:r w:rsidRPr="00CF1668">
        <w:rPr>
          <w:sz w:val="28"/>
          <w:szCs w:val="28"/>
        </w:rPr>
        <w:t xml:space="preserve"> содержатся конкретные примеры риторических приемов, которые апостол употребил в послании к Галатам.</w:t>
      </w:r>
    </w:p>
    <w:p w:rsidR="00C0781B" w:rsidRPr="00CF1668" w:rsidRDefault="00C0781B" w:rsidP="00CF1668">
      <w:pPr>
        <w:tabs>
          <w:tab w:val="left" w:pos="4420"/>
        </w:tabs>
        <w:ind w:firstLine="709"/>
        <w:jc w:val="both"/>
        <w:rPr>
          <w:sz w:val="28"/>
          <w:szCs w:val="28"/>
        </w:rPr>
      </w:pPr>
    </w:p>
    <w:p w:rsidR="00CF1668" w:rsidRDefault="00621E28" w:rsidP="00CF1668">
      <w:pPr>
        <w:ind w:firstLine="709"/>
        <w:jc w:val="both"/>
        <w:rPr>
          <w:b/>
          <w:spacing w:val="-4"/>
          <w:sz w:val="28"/>
          <w:szCs w:val="28"/>
        </w:rPr>
      </w:pPr>
      <w:r w:rsidRPr="00CF1668">
        <w:rPr>
          <w:b/>
          <w:spacing w:val="-4"/>
          <w:sz w:val="28"/>
          <w:szCs w:val="28"/>
        </w:rPr>
        <w:t>Основные научные результаты диссертационного исследования изложены в следующих публикациях соискателя:</w:t>
      </w:r>
    </w:p>
    <w:p w:rsidR="00C0781B" w:rsidRPr="00305B83" w:rsidRDefault="00C0781B" w:rsidP="00CF1668">
      <w:pPr>
        <w:ind w:firstLine="709"/>
        <w:jc w:val="both"/>
        <w:rPr>
          <w:sz w:val="20"/>
          <w:szCs w:val="20"/>
        </w:rPr>
      </w:pPr>
    </w:p>
    <w:p w:rsidR="00A819A8" w:rsidRPr="00CF1668" w:rsidRDefault="00A819A8" w:rsidP="00CF1668">
      <w:pPr>
        <w:ind w:firstLine="709"/>
        <w:jc w:val="both"/>
        <w:rPr>
          <w:sz w:val="28"/>
          <w:szCs w:val="28"/>
        </w:rPr>
      </w:pPr>
      <w:r w:rsidRPr="00CF1668">
        <w:rPr>
          <w:sz w:val="28"/>
          <w:szCs w:val="28"/>
        </w:rPr>
        <w:t xml:space="preserve">1. Казинов В.А. </w:t>
      </w:r>
      <w:r w:rsidRPr="00CF1668">
        <w:rPr>
          <w:sz w:val="28"/>
          <w:szCs w:val="28"/>
          <w:lang w:val="en-US" w:bidi="he-IL"/>
        </w:rPr>
        <w:t>T</w:t>
      </w:r>
      <w:r w:rsidRPr="00CF1668">
        <w:rPr>
          <w:sz w:val="28"/>
          <w:szCs w:val="28"/>
          <w:lang w:val="el-GR" w:bidi="he-IL"/>
        </w:rPr>
        <w:t>ὰ στοιχεῖα τοῦ κόσμου</w:t>
      </w:r>
      <w:r w:rsidRPr="00CF1668">
        <w:rPr>
          <w:sz w:val="28"/>
          <w:szCs w:val="28"/>
          <w:lang w:bidi="he-IL"/>
        </w:rPr>
        <w:t xml:space="preserve"> (Гал. 4:3) в рамках учения апостола Павла о Законе // </w:t>
      </w:r>
      <w:r w:rsidRPr="00CF1668">
        <w:rPr>
          <w:sz w:val="28"/>
          <w:szCs w:val="28"/>
        </w:rPr>
        <w:t xml:space="preserve">Традиционные ценности в условиях глобализации [Электронный ресурс]: материалы </w:t>
      </w:r>
      <w:r w:rsidRPr="00CF1668">
        <w:rPr>
          <w:sz w:val="28"/>
          <w:szCs w:val="28"/>
          <w:lang w:val="en-US"/>
        </w:rPr>
        <w:t>IX</w:t>
      </w:r>
      <w:r w:rsidRPr="00CF1668">
        <w:rPr>
          <w:sz w:val="28"/>
          <w:szCs w:val="28"/>
        </w:rPr>
        <w:t xml:space="preserve"> научно-образовательных Знаменских чтений (29 марта – 4 апреля 2013 г.). – Курск: Изд-во Курского гос. ун-та, 2013. (</w:t>
      </w:r>
      <w:r w:rsidRPr="00CF1668">
        <w:rPr>
          <w:sz w:val="28"/>
          <w:szCs w:val="28"/>
          <w:lang w:val="en-US"/>
        </w:rPr>
        <w:t>CD</w:t>
      </w:r>
      <w:r w:rsidRPr="00CF1668">
        <w:rPr>
          <w:sz w:val="28"/>
          <w:szCs w:val="28"/>
        </w:rPr>
        <w:t>-</w:t>
      </w:r>
      <w:r w:rsidRPr="00CF1668">
        <w:rPr>
          <w:sz w:val="28"/>
          <w:szCs w:val="28"/>
          <w:lang w:val="en-US"/>
        </w:rPr>
        <w:t>ROM</w:t>
      </w:r>
      <w:r w:rsidRPr="00CF1668">
        <w:rPr>
          <w:sz w:val="28"/>
          <w:szCs w:val="28"/>
        </w:rPr>
        <w:t>).</w:t>
      </w:r>
      <w:r w:rsidR="00B71969" w:rsidRPr="00CF1668">
        <w:rPr>
          <w:sz w:val="28"/>
          <w:szCs w:val="28"/>
        </w:rPr>
        <w:t xml:space="preserve"> </w:t>
      </w:r>
      <w:r w:rsidR="000F4F6B" w:rsidRPr="00CF1668">
        <w:rPr>
          <w:sz w:val="28"/>
          <w:szCs w:val="28"/>
        </w:rPr>
        <w:t xml:space="preserve">Объем: 0,7 </w:t>
      </w:r>
      <w:proofErr w:type="spellStart"/>
      <w:r w:rsidR="000F4F6B" w:rsidRPr="00CF1668">
        <w:rPr>
          <w:sz w:val="28"/>
          <w:szCs w:val="28"/>
        </w:rPr>
        <w:t>а.</w:t>
      </w:r>
      <w:proofErr w:type="gramStart"/>
      <w:r w:rsidR="000F4F6B" w:rsidRPr="00CF1668">
        <w:rPr>
          <w:sz w:val="28"/>
          <w:szCs w:val="28"/>
        </w:rPr>
        <w:t>л</w:t>
      </w:r>
      <w:proofErr w:type="spellEnd"/>
      <w:proofErr w:type="gramEnd"/>
      <w:r w:rsidR="000F4F6B" w:rsidRPr="00CF1668">
        <w:rPr>
          <w:sz w:val="28"/>
          <w:szCs w:val="28"/>
        </w:rPr>
        <w:t>.</w:t>
      </w:r>
    </w:p>
    <w:p w:rsidR="00A819A8" w:rsidRPr="00CF1668" w:rsidRDefault="00A819A8" w:rsidP="00CF1668">
      <w:pPr>
        <w:ind w:firstLine="709"/>
        <w:jc w:val="both"/>
        <w:rPr>
          <w:bCs/>
          <w:sz w:val="28"/>
          <w:szCs w:val="28"/>
          <w:shd w:val="clear" w:color="auto" w:fill="FFFFFF"/>
        </w:rPr>
      </w:pPr>
      <w:r w:rsidRPr="00CF1668">
        <w:rPr>
          <w:sz w:val="28"/>
          <w:szCs w:val="28"/>
        </w:rPr>
        <w:t>2. Казинов В.А. Идея «нового творения» в послании ап. Павла к Галатам // Россия, Запад и Восток: диалог культур: сб. статей Первой Международной молодежной научно-практической конференции / отв. С.К. Гураль. – Томск: Изд-во Том. Ун-та, 2014. – С. 21-23.</w:t>
      </w:r>
      <w:r w:rsidR="000F4F6B" w:rsidRPr="00CF1668">
        <w:rPr>
          <w:sz w:val="28"/>
          <w:szCs w:val="28"/>
        </w:rPr>
        <w:t xml:space="preserve"> Объем: 0,2 </w:t>
      </w:r>
      <w:proofErr w:type="spellStart"/>
      <w:r w:rsidR="000F4F6B" w:rsidRPr="00CF1668">
        <w:rPr>
          <w:sz w:val="28"/>
          <w:szCs w:val="28"/>
        </w:rPr>
        <w:t>а.</w:t>
      </w:r>
      <w:proofErr w:type="gramStart"/>
      <w:r w:rsidR="000F4F6B" w:rsidRPr="00CF1668">
        <w:rPr>
          <w:sz w:val="28"/>
          <w:szCs w:val="28"/>
        </w:rPr>
        <w:t>л</w:t>
      </w:r>
      <w:proofErr w:type="spellEnd"/>
      <w:proofErr w:type="gramEnd"/>
      <w:r w:rsidR="000F4F6B" w:rsidRPr="00CF1668">
        <w:rPr>
          <w:sz w:val="28"/>
          <w:szCs w:val="28"/>
        </w:rPr>
        <w:t>.</w:t>
      </w:r>
    </w:p>
    <w:p w:rsidR="00A819A8" w:rsidRPr="00CF1668" w:rsidRDefault="00A819A8" w:rsidP="00CF1668">
      <w:pPr>
        <w:ind w:firstLine="709"/>
        <w:jc w:val="both"/>
        <w:rPr>
          <w:b/>
          <w:iCs/>
          <w:sz w:val="28"/>
          <w:szCs w:val="28"/>
        </w:rPr>
      </w:pPr>
      <w:r w:rsidRPr="00CF1668">
        <w:rPr>
          <w:sz w:val="28"/>
          <w:szCs w:val="28"/>
        </w:rPr>
        <w:t xml:space="preserve">3. Казинов В.А. Выявление центральных идей богословия ап. Павла во второй половине </w:t>
      </w:r>
      <w:r w:rsidRPr="00CF1668">
        <w:rPr>
          <w:sz w:val="28"/>
          <w:szCs w:val="28"/>
          <w:lang w:val="en-US"/>
        </w:rPr>
        <w:t>XX</w:t>
      </w:r>
      <w:r w:rsidRPr="00CF1668">
        <w:rPr>
          <w:sz w:val="28"/>
          <w:szCs w:val="28"/>
        </w:rPr>
        <w:t xml:space="preserve"> столетия // Россия, Запад и Восток: диалог культур: сб. статей Первой Международной молодежной научно-практической </w:t>
      </w:r>
      <w:r w:rsidRPr="00CF1668">
        <w:rPr>
          <w:sz w:val="28"/>
          <w:szCs w:val="28"/>
        </w:rPr>
        <w:lastRenderedPageBreak/>
        <w:t>конференции / отв. С.К. Гураль. – Томск: Изд-во Том. Ун-та, 2014. – С. 23-25.</w:t>
      </w:r>
      <w:r w:rsidR="000F4F6B" w:rsidRPr="00CF1668">
        <w:rPr>
          <w:sz w:val="28"/>
          <w:szCs w:val="28"/>
        </w:rPr>
        <w:t xml:space="preserve"> Объем: 0,3 </w:t>
      </w:r>
      <w:proofErr w:type="spellStart"/>
      <w:r w:rsidR="000F4F6B" w:rsidRPr="00CF1668">
        <w:rPr>
          <w:sz w:val="28"/>
          <w:szCs w:val="28"/>
        </w:rPr>
        <w:t>а.</w:t>
      </w:r>
      <w:proofErr w:type="gramStart"/>
      <w:r w:rsidR="000F4F6B" w:rsidRPr="00CF1668">
        <w:rPr>
          <w:sz w:val="28"/>
          <w:szCs w:val="28"/>
        </w:rPr>
        <w:t>л</w:t>
      </w:r>
      <w:proofErr w:type="spellEnd"/>
      <w:proofErr w:type="gramEnd"/>
      <w:r w:rsidR="000F4F6B" w:rsidRPr="00CF1668">
        <w:rPr>
          <w:sz w:val="28"/>
          <w:szCs w:val="28"/>
        </w:rPr>
        <w:t>.</w:t>
      </w:r>
    </w:p>
    <w:p w:rsidR="00A819A8" w:rsidRPr="00CF1668" w:rsidRDefault="00A819A8" w:rsidP="00CF1668">
      <w:pPr>
        <w:ind w:firstLine="709"/>
        <w:jc w:val="both"/>
        <w:rPr>
          <w:sz w:val="28"/>
          <w:szCs w:val="28"/>
        </w:rPr>
      </w:pPr>
      <w:r w:rsidRPr="00CF1668">
        <w:rPr>
          <w:sz w:val="28"/>
          <w:szCs w:val="28"/>
        </w:rPr>
        <w:t xml:space="preserve">4. Казинов В.А. К проблеме выявления ключевых богословских идей (“богословского центра”) в Священном Писании // Материалы </w:t>
      </w:r>
      <w:r w:rsidRPr="00CF1668">
        <w:rPr>
          <w:sz w:val="28"/>
          <w:szCs w:val="28"/>
          <w:lang w:val="en-US"/>
        </w:rPr>
        <w:t>VI</w:t>
      </w:r>
      <w:r w:rsidRPr="00CF1668">
        <w:rPr>
          <w:sz w:val="28"/>
          <w:szCs w:val="28"/>
        </w:rPr>
        <w:t xml:space="preserve"> Международной студенческой научно-богословской конференции. – СПб</w:t>
      </w:r>
      <w:proofErr w:type="gramStart"/>
      <w:r w:rsidRPr="00CF1668">
        <w:rPr>
          <w:sz w:val="28"/>
          <w:szCs w:val="28"/>
        </w:rPr>
        <w:t xml:space="preserve">.: </w:t>
      </w:r>
      <w:proofErr w:type="gramEnd"/>
      <w:r w:rsidRPr="00CF1668">
        <w:rPr>
          <w:sz w:val="28"/>
          <w:szCs w:val="28"/>
        </w:rPr>
        <w:t>Изд-во СПбПДА, 2014. – С. 180-191.</w:t>
      </w:r>
      <w:r w:rsidR="000F4F6B" w:rsidRPr="00CF1668">
        <w:rPr>
          <w:sz w:val="28"/>
          <w:szCs w:val="28"/>
        </w:rPr>
        <w:t xml:space="preserve"> Объем: 0,8 </w:t>
      </w:r>
      <w:proofErr w:type="spellStart"/>
      <w:r w:rsidR="000F4F6B" w:rsidRPr="00CF1668">
        <w:rPr>
          <w:sz w:val="28"/>
          <w:szCs w:val="28"/>
        </w:rPr>
        <w:t>а.</w:t>
      </w:r>
      <w:proofErr w:type="gramStart"/>
      <w:r w:rsidR="000F4F6B" w:rsidRPr="00CF1668">
        <w:rPr>
          <w:sz w:val="28"/>
          <w:szCs w:val="28"/>
        </w:rPr>
        <w:t>л</w:t>
      </w:r>
      <w:proofErr w:type="spellEnd"/>
      <w:proofErr w:type="gramEnd"/>
      <w:r w:rsidR="000F4F6B" w:rsidRPr="00CF1668">
        <w:rPr>
          <w:sz w:val="28"/>
          <w:szCs w:val="28"/>
        </w:rPr>
        <w:t>.</w:t>
      </w:r>
    </w:p>
    <w:p w:rsidR="00A819A8" w:rsidRPr="00CF1668" w:rsidRDefault="00A819A8" w:rsidP="00CF1668">
      <w:pPr>
        <w:pStyle w:val="a8"/>
        <w:ind w:firstLine="709"/>
        <w:jc w:val="both"/>
        <w:rPr>
          <w:sz w:val="28"/>
          <w:szCs w:val="28"/>
        </w:rPr>
      </w:pPr>
      <w:r w:rsidRPr="00CF1668">
        <w:rPr>
          <w:bCs/>
          <w:color w:val="000000"/>
          <w:sz w:val="28"/>
          <w:szCs w:val="28"/>
          <w:shd w:val="clear" w:color="auto" w:fill="FFFFFF"/>
        </w:rPr>
        <w:t xml:space="preserve">5. Казинов В.А. </w:t>
      </w:r>
      <w:r w:rsidRPr="00CF1668">
        <w:rPr>
          <w:sz w:val="28"/>
          <w:szCs w:val="28"/>
        </w:rPr>
        <w:t>К вопросу о богословском «центре» послания ап. Павла к Галатам</w:t>
      </w:r>
      <w:r w:rsidRPr="00CF1668">
        <w:rPr>
          <w:bCs/>
          <w:color w:val="000000"/>
          <w:sz w:val="28"/>
          <w:szCs w:val="28"/>
          <w:shd w:val="clear" w:color="auto" w:fill="FFFFFF"/>
        </w:rPr>
        <w:t xml:space="preserve"> // Материалы Международного молодежного научного форума «ЛОМОНОСОВ-2015»</w:t>
      </w:r>
      <w:r w:rsidRPr="00CF1668">
        <w:rPr>
          <w:color w:val="000000"/>
          <w:sz w:val="28"/>
          <w:szCs w:val="28"/>
          <w:shd w:val="clear" w:color="auto" w:fill="FFFFFF"/>
        </w:rPr>
        <w:t>/ Отв. ред. А.И. Андреев, А.В. Андриянов, Е.А. Антипов. [Электронный ресурс] — М.: МАКС Пресс, 2015. (</w:t>
      </w:r>
      <w:r w:rsidRPr="00CF1668">
        <w:rPr>
          <w:color w:val="000000"/>
          <w:sz w:val="28"/>
          <w:szCs w:val="28"/>
          <w:shd w:val="clear" w:color="auto" w:fill="FFFFFF"/>
          <w:lang w:val="en-US"/>
        </w:rPr>
        <w:t>DVD</w:t>
      </w:r>
      <w:r w:rsidRPr="00CF1668">
        <w:rPr>
          <w:color w:val="000000"/>
          <w:sz w:val="28"/>
          <w:szCs w:val="28"/>
          <w:shd w:val="clear" w:color="auto" w:fill="FFFFFF"/>
        </w:rPr>
        <w:t>-</w:t>
      </w:r>
      <w:r w:rsidRPr="00CF1668">
        <w:rPr>
          <w:color w:val="000000"/>
          <w:sz w:val="28"/>
          <w:szCs w:val="28"/>
          <w:shd w:val="clear" w:color="auto" w:fill="FFFFFF"/>
          <w:lang w:val="en-US"/>
        </w:rPr>
        <w:t>ROM</w:t>
      </w:r>
      <w:r w:rsidRPr="00CF1668">
        <w:rPr>
          <w:color w:val="000000"/>
          <w:sz w:val="28"/>
          <w:szCs w:val="28"/>
          <w:shd w:val="clear" w:color="auto" w:fill="FFFFFF"/>
        </w:rPr>
        <w:t xml:space="preserve">). Точка доступа: </w:t>
      </w:r>
      <w:r w:rsidRPr="00CF1668">
        <w:rPr>
          <w:sz w:val="28"/>
          <w:szCs w:val="28"/>
          <w:lang w:val="en-US"/>
        </w:rPr>
        <w:t>http</w:t>
      </w:r>
      <w:r w:rsidRPr="00CF1668">
        <w:rPr>
          <w:sz w:val="28"/>
          <w:szCs w:val="28"/>
        </w:rPr>
        <w:t>://</w:t>
      </w:r>
      <w:proofErr w:type="spellStart"/>
      <w:r w:rsidRPr="00CF1668">
        <w:rPr>
          <w:sz w:val="28"/>
          <w:szCs w:val="28"/>
          <w:lang w:val="en-US"/>
        </w:rPr>
        <w:t>lomonosov</w:t>
      </w:r>
      <w:proofErr w:type="spellEnd"/>
      <w:r w:rsidRPr="00CF1668">
        <w:rPr>
          <w:sz w:val="28"/>
          <w:szCs w:val="28"/>
        </w:rPr>
        <w:t>-</w:t>
      </w:r>
      <w:proofErr w:type="spellStart"/>
      <w:r w:rsidRPr="00CF1668">
        <w:rPr>
          <w:sz w:val="28"/>
          <w:szCs w:val="28"/>
          <w:lang w:val="en-US"/>
        </w:rPr>
        <w:t>msu</w:t>
      </w:r>
      <w:proofErr w:type="spellEnd"/>
      <w:r w:rsidRPr="00CF1668">
        <w:rPr>
          <w:sz w:val="28"/>
          <w:szCs w:val="28"/>
        </w:rPr>
        <w:t>.</w:t>
      </w:r>
      <w:proofErr w:type="spellStart"/>
      <w:r w:rsidRPr="00CF1668">
        <w:rPr>
          <w:sz w:val="28"/>
          <w:szCs w:val="28"/>
          <w:lang w:val="en-US"/>
        </w:rPr>
        <w:t>ru</w:t>
      </w:r>
      <w:proofErr w:type="spellEnd"/>
      <w:r w:rsidRPr="00CF1668">
        <w:rPr>
          <w:sz w:val="28"/>
          <w:szCs w:val="28"/>
        </w:rPr>
        <w:t>/</w:t>
      </w:r>
      <w:r w:rsidRPr="00CF1668">
        <w:rPr>
          <w:sz w:val="28"/>
          <w:szCs w:val="28"/>
          <w:lang w:val="en-US"/>
        </w:rPr>
        <w:t>archive</w:t>
      </w:r>
      <w:r w:rsidRPr="00CF1668">
        <w:rPr>
          <w:sz w:val="28"/>
          <w:szCs w:val="28"/>
        </w:rPr>
        <w:t>/</w:t>
      </w:r>
      <w:proofErr w:type="spellStart"/>
      <w:r w:rsidRPr="00CF1668">
        <w:rPr>
          <w:sz w:val="28"/>
          <w:szCs w:val="28"/>
          <w:lang w:val="en-US"/>
        </w:rPr>
        <w:t>Lomonosov</w:t>
      </w:r>
      <w:proofErr w:type="spellEnd"/>
      <w:r w:rsidRPr="00CF1668">
        <w:rPr>
          <w:sz w:val="28"/>
          <w:szCs w:val="28"/>
        </w:rPr>
        <w:t xml:space="preserve">_2015/ </w:t>
      </w:r>
      <w:r w:rsidRPr="00CF1668">
        <w:rPr>
          <w:sz w:val="28"/>
          <w:szCs w:val="28"/>
          <w:lang w:val="en-US"/>
        </w:rPr>
        <w:t>data</w:t>
      </w:r>
      <w:r w:rsidRPr="00CF1668">
        <w:rPr>
          <w:sz w:val="28"/>
          <w:szCs w:val="28"/>
        </w:rPr>
        <w:t>/7018/</w:t>
      </w:r>
      <w:proofErr w:type="spellStart"/>
      <w:r w:rsidRPr="00CF1668">
        <w:rPr>
          <w:sz w:val="28"/>
          <w:szCs w:val="28"/>
          <w:lang w:val="en-US"/>
        </w:rPr>
        <w:t>uid</w:t>
      </w:r>
      <w:proofErr w:type="spellEnd"/>
      <w:r w:rsidRPr="00CF1668">
        <w:rPr>
          <w:sz w:val="28"/>
          <w:szCs w:val="28"/>
        </w:rPr>
        <w:t>77014_</w:t>
      </w:r>
      <w:r w:rsidRPr="00CF1668">
        <w:rPr>
          <w:sz w:val="28"/>
          <w:szCs w:val="28"/>
          <w:lang w:val="en-US"/>
        </w:rPr>
        <w:t>report</w:t>
      </w:r>
      <w:r w:rsidRPr="00CF1668">
        <w:rPr>
          <w:sz w:val="28"/>
          <w:szCs w:val="28"/>
        </w:rPr>
        <w:t>.</w:t>
      </w:r>
      <w:proofErr w:type="spellStart"/>
      <w:r w:rsidRPr="00CF1668">
        <w:rPr>
          <w:sz w:val="28"/>
          <w:szCs w:val="28"/>
          <w:lang w:val="en-US"/>
        </w:rPr>
        <w:t>pdf</w:t>
      </w:r>
      <w:proofErr w:type="spellEnd"/>
      <w:r w:rsidRPr="00CF1668">
        <w:rPr>
          <w:sz w:val="28"/>
          <w:szCs w:val="28"/>
        </w:rPr>
        <w:t>.</w:t>
      </w:r>
      <w:r w:rsidR="000F4F6B" w:rsidRPr="00CF1668">
        <w:rPr>
          <w:sz w:val="28"/>
          <w:szCs w:val="28"/>
        </w:rPr>
        <w:t xml:space="preserve"> Объем: 0,2 </w:t>
      </w:r>
      <w:proofErr w:type="spellStart"/>
      <w:r w:rsidR="000F4F6B" w:rsidRPr="00CF1668">
        <w:rPr>
          <w:sz w:val="28"/>
          <w:szCs w:val="28"/>
        </w:rPr>
        <w:t>а.</w:t>
      </w:r>
      <w:proofErr w:type="gramStart"/>
      <w:r w:rsidR="000F4F6B" w:rsidRPr="00CF1668">
        <w:rPr>
          <w:sz w:val="28"/>
          <w:szCs w:val="28"/>
        </w:rPr>
        <w:t>л</w:t>
      </w:r>
      <w:proofErr w:type="spellEnd"/>
      <w:proofErr w:type="gramEnd"/>
      <w:r w:rsidR="000F4F6B" w:rsidRPr="00CF1668">
        <w:rPr>
          <w:sz w:val="28"/>
          <w:szCs w:val="28"/>
        </w:rPr>
        <w:t>.</w:t>
      </w:r>
    </w:p>
    <w:p w:rsidR="00A819A8" w:rsidRPr="00CF1668" w:rsidRDefault="00A819A8" w:rsidP="00CF1668">
      <w:pPr>
        <w:ind w:firstLine="709"/>
        <w:jc w:val="both"/>
        <w:rPr>
          <w:sz w:val="28"/>
          <w:szCs w:val="28"/>
        </w:rPr>
      </w:pPr>
      <w:r w:rsidRPr="00CF1668">
        <w:rPr>
          <w:sz w:val="28"/>
          <w:szCs w:val="28"/>
        </w:rPr>
        <w:t>6. Казинов В.А. Риторический анализ как инструментарий выявления богословского «центра» апостола Павла на примере его письма к Галатам // В мире научных открытий. – Красноярск: Научно-инновационный центр, 2015. – № 3.6 (63) – (Социально-гуманитарные науки). – С. 2824-2839.</w:t>
      </w:r>
      <w:r w:rsidR="000F4F6B" w:rsidRPr="00CF1668">
        <w:rPr>
          <w:sz w:val="28"/>
          <w:szCs w:val="28"/>
        </w:rPr>
        <w:t xml:space="preserve"> </w:t>
      </w:r>
      <w:proofErr w:type="spellStart"/>
      <w:r w:rsidR="00D35B6B" w:rsidRPr="00CF1668">
        <w:rPr>
          <w:sz w:val="28"/>
          <w:szCs w:val="28"/>
        </w:rPr>
        <w:t>Ваковская</w:t>
      </w:r>
      <w:proofErr w:type="spellEnd"/>
      <w:r w:rsidR="00D35B6B" w:rsidRPr="00CF1668">
        <w:rPr>
          <w:sz w:val="28"/>
          <w:szCs w:val="28"/>
        </w:rPr>
        <w:t xml:space="preserve"> статья</w:t>
      </w:r>
      <w:r w:rsidR="000F4F6B" w:rsidRPr="00CF1668">
        <w:rPr>
          <w:sz w:val="28"/>
          <w:szCs w:val="28"/>
        </w:rPr>
        <w:t xml:space="preserve"> </w:t>
      </w:r>
      <w:r w:rsidR="00D35B6B" w:rsidRPr="00CF1668">
        <w:rPr>
          <w:sz w:val="28"/>
          <w:szCs w:val="28"/>
        </w:rPr>
        <w:t>о</w:t>
      </w:r>
      <w:r w:rsidR="000F4F6B" w:rsidRPr="00CF1668">
        <w:rPr>
          <w:sz w:val="28"/>
          <w:szCs w:val="28"/>
        </w:rPr>
        <w:t xml:space="preserve">бъемом 0,6 </w:t>
      </w:r>
      <w:proofErr w:type="spellStart"/>
      <w:r w:rsidR="000F4F6B" w:rsidRPr="00CF1668">
        <w:rPr>
          <w:sz w:val="28"/>
          <w:szCs w:val="28"/>
        </w:rPr>
        <w:t>а.</w:t>
      </w:r>
      <w:proofErr w:type="gramStart"/>
      <w:r w:rsidR="000F4F6B" w:rsidRPr="00CF1668">
        <w:rPr>
          <w:sz w:val="28"/>
          <w:szCs w:val="28"/>
        </w:rPr>
        <w:t>л</w:t>
      </w:r>
      <w:proofErr w:type="spellEnd"/>
      <w:proofErr w:type="gramEnd"/>
      <w:r w:rsidR="000F4F6B" w:rsidRPr="00CF1668">
        <w:rPr>
          <w:sz w:val="28"/>
          <w:szCs w:val="28"/>
        </w:rPr>
        <w:t>.</w:t>
      </w:r>
    </w:p>
    <w:p w:rsidR="00A819A8" w:rsidRPr="00CF1668" w:rsidRDefault="00A819A8" w:rsidP="00CF1668">
      <w:pPr>
        <w:ind w:firstLine="709"/>
        <w:jc w:val="both"/>
        <w:rPr>
          <w:sz w:val="28"/>
          <w:szCs w:val="28"/>
        </w:rPr>
      </w:pPr>
      <w:r w:rsidRPr="00CF1668">
        <w:rPr>
          <w:sz w:val="28"/>
          <w:szCs w:val="28"/>
        </w:rPr>
        <w:t xml:space="preserve">7. Казинов В.А. Вклад И.Х. Бекера в проблему выявления богословского центра ап. Павла: модель, предложенная И.Х. Бекером // Сборник трудов кафедры </w:t>
      </w:r>
      <w:proofErr w:type="spellStart"/>
      <w:r w:rsidRPr="00CF1668">
        <w:rPr>
          <w:sz w:val="28"/>
          <w:szCs w:val="28"/>
        </w:rPr>
        <w:t>библеистики</w:t>
      </w:r>
      <w:proofErr w:type="spellEnd"/>
      <w:r w:rsidRPr="00CF1668">
        <w:rPr>
          <w:sz w:val="28"/>
          <w:szCs w:val="28"/>
        </w:rPr>
        <w:t xml:space="preserve"> Московской духовной семинарии. № 2. </w:t>
      </w:r>
      <w:r w:rsidR="00BF0BBE" w:rsidRPr="00921052">
        <w:rPr>
          <w:sz w:val="28"/>
          <w:szCs w:val="28"/>
        </w:rPr>
        <w:t xml:space="preserve">– </w:t>
      </w:r>
      <w:r w:rsidRPr="00CF1668">
        <w:rPr>
          <w:sz w:val="28"/>
          <w:szCs w:val="28"/>
        </w:rPr>
        <w:t>М.-Сергиев Посад, 2015(в печати).</w:t>
      </w:r>
      <w:r w:rsidR="00D35B6B" w:rsidRPr="00CF1668">
        <w:rPr>
          <w:sz w:val="28"/>
          <w:szCs w:val="28"/>
        </w:rPr>
        <w:t xml:space="preserve"> Объем: 0,7 </w:t>
      </w:r>
      <w:proofErr w:type="spellStart"/>
      <w:r w:rsidR="00D35B6B" w:rsidRPr="00CF1668">
        <w:rPr>
          <w:sz w:val="28"/>
          <w:szCs w:val="28"/>
        </w:rPr>
        <w:t>а.</w:t>
      </w:r>
      <w:proofErr w:type="gramStart"/>
      <w:r w:rsidR="00D35B6B" w:rsidRPr="00CF1668">
        <w:rPr>
          <w:sz w:val="28"/>
          <w:szCs w:val="28"/>
        </w:rPr>
        <w:t>л</w:t>
      </w:r>
      <w:proofErr w:type="spellEnd"/>
      <w:proofErr w:type="gramEnd"/>
      <w:r w:rsidR="00D35B6B" w:rsidRPr="00CF1668">
        <w:rPr>
          <w:sz w:val="28"/>
          <w:szCs w:val="28"/>
        </w:rPr>
        <w:t>.</w:t>
      </w:r>
    </w:p>
    <w:p w:rsidR="00A819A8" w:rsidRPr="00CF1668" w:rsidRDefault="00A819A8" w:rsidP="00CF1668">
      <w:pPr>
        <w:ind w:firstLine="709"/>
        <w:jc w:val="both"/>
        <w:rPr>
          <w:color w:val="000000"/>
          <w:sz w:val="28"/>
          <w:szCs w:val="28"/>
          <w:shd w:val="clear" w:color="auto" w:fill="FFFFFF"/>
        </w:rPr>
      </w:pPr>
      <w:r w:rsidRPr="00CF1668">
        <w:rPr>
          <w:color w:val="000000"/>
          <w:sz w:val="28"/>
          <w:szCs w:val="28"/>
          <w:shd w:val="clear" w:color="auto" w:fill="FFFFFF"/>
        </w:rPr>
        <w:t xml:space="preserve">8. Казинов В.А. История Агари и Сарры в послании к Галатам (4:21-31) в рамках аргументации апостола Павла относительно Моисеева Закона //  </w:t>
      </w:r>
      <w:r w:rsidRPr="00CF1668">
        <w:rPr>
          <w:color w:val="000000"/>
          <w:sz w:val="28"/>
          <w:szCs w:val="28"/>
          <w:shd w:val="clear" w:color="auto" w:fill="FFFFFF"/>
          <w:lang w:val="en-US"/>
        </w:rPr>
        <w:t>XXV</w:t>
      </w:r>
      <w:r w:rsidRPr="00CF1668">
        <w:rPr>
          <w:color w:val="000000"/>
          <w:sz w:val="28"/>
          <w:szCs w:val="28"/>
          <w:shd w:val="clear" w:color="auto" w:fill="FFFFFF"/>
        </w:rPr>
        <w:t xml:space="preserve"> Ежегодная богословская конференция Православного Свято-Тихоновского университета. – М.: Изд-во ПСТГУ, 2015 (</w:t>
      </w:r>
      <w:r w:rsidRPr="00CF1668">
        <w:rPr>
          <w:sz w:val="28"/>
          <w:szCs w:val="28"/>
        </w:rPr>
        <w:t>в печати)</w:t>
      </w:r>
      <w:r w:rsidR="00D35B6B" w:rsidRPr="00CF1668">
        <w:rPr>
          <w:sz w:val="28"/>
          <w:szCs w:val="28"/>
        </w:rPr>
        <w:t xml:space="preserve">. Объем: 0,6 </w:t>
      </w:r>
      <w:proofErr w:type="spellStart"/>
      <w:r w:rsidR="00D35B6B" w:rsidRPr="00CF1668">
        <w:rPr>
          <w:sz w:val="28"/>
          <w:szCs w:val="28"/>
        </w:rPr>
        <w:t>а.</w:t>
      </w:r>
      <w:proofErr w:type="gramStart"/>
      <w:r w:rsidR="00D35B6B" w:rsidRPr="00CF1668">
        <w:rPr>
          <w:sz w:val="28"/>
          <w:szCs w:val="28"/>
        </w:rPr>
        <w:t>л</w:t>
      </w:r>
      <w:proofErr w:type="spellEnd"/>
      <w:proofErr w:type="gramEnd"/>
      <w:r w:rsidR="00D35B6B" w:rsidRPr="00CF1668">
        <w:rPr>
          <w:sz w:val="28"/>
          <w:szCs w:val="28"/>
        </w:rPr>
        <w:t>.</w:t>
      </w:r>
    </w:p>
    <w:p w:rsidR="00A819A8" w:rsidRDefault="00A819A8" w:rsidP="00CF1668">
      <w:pPr>
        <w:ind w:firstLine="709"/>
        <w:jc w:val="both"/>
        <w:rPr>
          <w:rFonts w:eastAsia="Times New Roman"/>
          <w:color w:val="000000"/>
          <w:sz w:val="28"/>
          <w:szCs w:val="28"/>
          <w:lang w:eastAsia="ru-RU"/>
        </w:rPr>
      </w:pPr>
      <w:r w:rsidRPr="00CF1668">
        <w:rPr>
          <w:rFonts w:eastAsia="Times New Roman"/>
          <w:color w:val="000000"/>
          <w:sz w:val="28"/>
          <w:szCs w:val="28"/>
          <w:lang w:eastAsia="ru-RU"/>
        </w:rPr>
        <w:t>9. Казинов В.А. Учение о богосыновстве и «новом творении» как ключевые аспекты сотериологии ап. Павла на примере его послания к Галатам // Труды Коломенской духовной семинарии. Вып. 10. – М.: Русский раритет, 2015 (в печати).</w:t>
      </w:r>
      <w:r w:rsidR="00D35B6B" w:rsidRPr="00CF1668">
        <w:rPr>
          <w:rFonts w:eastAsia="Times New Roman"/>
          <w:color w:val="000000"/>
          <w:sz w:val="28"/>
          <w:szCs w:val="28"/>
          <w:lang w:eastAsia="ru-RU"/>
        </w:rPr>
        <w:t xml:space="preserve"> Объем: 0,6 </w:t>
      </w:r>
      <w:proofErr w:type="spellStart"/>
      <w:r w:rsidR="00D35B6B" w:rsidRPr="00CF1668">
        <w:rPr>
          <w:rFonts w:eastAsia="Times New Roman"/>
          <w:color w:val="000000"/>
          <w:sz w:val="28"/>
          <w:szCs w:val="28"/>
          <w:lang w:eastAsia="ru-RU"/>
        </w:rPr>
        <w:t>а.</w:t>
      </w:r>
      <w:proofErr w:type="gramStart"/>
      <w:r w:rsidR="00D35B6B" w:rsidRPr="00CF1668">
        <w:rPr>
          <w:rFonts w:eastAsia="Times New Roman"/>
          <w:color w:val="000000"/>
          <w:sz w:val="28"/>
          <w:szCs w:val="28"/>
          <w:lang w:eastAsia="ru-RU"/>
        </w:rPr>
        <w:t>л</w:t>
      </w:r>
      <w:proofErr w:type="spellEnd"/>
      <w:proofErr w:type="gramEnd"/>
      <w:r w:rsidR="00D35B6B" w:rsidRPr="00CF1668">
        <w:rPr>
          <w:rFonts w:eastAsia="Times New Roman"/>
          <w:color w:val="000000"/>
          <w:sz w:val="28"/>
          <w:szCs w:val="28"/>
          <w:lang w:eastAsia="ru-RU"/>
        </w:rPr>
        <w:t>.</w:t>
      </w:r>
    </w:p>
    <w:sectPr w:rsidR="00A819A8" w:rsidSect="00B5301E">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28" w:rsidRDefault="00725028" w:rsidP="00A82DA4">
      <w:r>
        <w:separator/>
      </w:r>
    </w:p>
  </w:endnote>
  <w:endnote w:type="continuationSeparator" w:id="0">
    <w:p w:rsidR="00725028" w:rsidRDefault="00725028" w:rsidP="00A8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48322"/>
      <w:docPartObj>
        <w:docPartGallery w:val="Page Numbers (Bottom of Page)"/>
        <w:docPartUnique/>
      </w:docPartObj>
    </w:sdtPr>
    <w:sdtEndPr/>
    <w:sdtContent>
      <w:p w:rsidR="00481326" w:rsidRDefault="00481326">
        <w:pPr>
          <w:pStyle w:val="ab"/>
          <w:jc w:val="center"/>
        </w:pPr>
        <w:r>
          <w:fldChar w:fldCharType="begin"/>
        </w:r>
        <w:r>
          <w:instrText>PAGE   \* MERGEFORMAT</w:instrText>
        </w:r>
        <w:r>
          <w:fldChar w:fldCharType="separate"/>
        </w:r>
        <w:r w:rsidR="00921052">
          <w:rPr>
            <w:noProof/>
          </w:rPr>
          <w:t>3</w:t>
        </w:r>
        <w:r>
          <w:fldChar w:fldCharType="end"/>
        </w:r>
      </w:p>
    </w:sdtContent>
  </w:sdt>
  <w:p w:rsidR="00481326" w:rsidRDefault="004813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28" w:rsidRDefault="00725028" w:rsidP="00A82DA4">
      <w:r>
        <w:separator/>
      </w:r>
    </w:p>
  </w:footnote>
  <w:footnote w:type="continuationSeparator" w:id="0">
    <w:p w:rsidR="00725028" w:rsidRDefault="00725028" w:rsidP="00A82DA4">
      <w:r>
        <w:continuationSeparator/>
      </w:r>
    </w:p>
  </w:footnote>
  <w:footnote w:id="1">
    <w:p w:rsidR="00481326" w:rsidRPr="00A05917" w:rsidRDefault="00481326" w:rsidP="00A05917">
      <w:pPr>
        <w:pStyle w:val="a3"/>
        <w:ind w:firstLine="709"/>
        <w:jc w:val="both"/>
      </w:pPr>
      <w:r w:rsidRPr="00A05917">
        <w:rPr>
          <w:rStyle w:val="a5"/>
        </w:rPr>
        <w:footnoteRef/>
      </w:r>
      <w:r w:rsidRPr="00A05917">
        <w:t xml:space="preserve"> </w:t>
      </w:r>
      <w:r w:rsidRPr="00A05917">
        <w:rPr>
          <w:i/>
        </w:rPr>
        <w:t>Глубоковский Н.Н.</w:t>
      </w:r>
      <w:r w:rsidRPr="00A05917">
        <w:t xml:space="preserve"> Благовестие христианской свободы в послании св. апостола Павла к Галатам. Сжатый обзор. София, 1935. С. 5.</w:t>
      </w:r>
    </w:p>
  </w:footnote>
  <w:footnote w:id="2">
    <w:p w:rsidR="00481326" w:rsidRPr="00A05917" w:rsidRDefault="00481326" w:rsidP="00A05917">
      <w:pPr>
        <w:pStyle w:val="a3"/>
        <w:ind w:firstLine="709"/>
        <w:jc w:val="both"/>
      </w:pPr>
      <w:r w:rsidRPr="00A05917">
        <w:rPr>
          <w:rStyle w:val="a5"/>
        </w:rPr>
        <w:footnoteRef/>
      </w:r>
      <w:r w:rsidRPr="00A05917">
        <w:rPr>
          <w:lang w:val="en-US"/>
        </w:rPr>
        <w:t xml:space="preserve"> </w:t>
      </w:r>
      <w:r w:rsidRPr="00A05917">
        <w:rPr>
          <w:i/>
          <w:iCs/>
          <w:lang w:val="en-US"/>
        </w:rPr>
        <w:t>Seifrid M.A.</w:t>
      </w:r>
      <w:r w:rsidRPr="00A05917">
        <w:rPr>
          <w:iCs/>
          <w:lang w:val="en-US"/>
        </w:rPr>
        <w:t xml:space="preserve"> Justification by Faith</w:t>
      </w:r>
      <w:r w:rsidR="00762A9C" w:rsidRPr="006C7DE3">
        <w:rPr>
          <w:iCs/>
          <w:lang w:val="en-US"/>
        </w:rPr>
        <w:t>: The Origin and Development of a Central Pauline Theme (</w:t>
      </w:r>
      <w:proofErr w:type="spellStart"/>
      <w:r w:rsidR="00762A9C" w:rsidRPr="006C7DE3">
        <w:rPr>
          <w:lang w:val="en-US"/>
        </w:rPr>
        <w:t>NovTSup</w:t>
      </w:r>
      <w:proofErr w:type="spellEnd"/>
      <w:r w:rsidR="00762A9C" w:rsidRPr="006C7DE3">
        <w:rPr>
          <w:lang w:val="en-US"/>
        </w:rPr>
        <w:t xml:space="preserve"> 68</w:t>
      </w:r>
      <w:r w:rsidR="00762A9C" w:rsidRPr="006C7DE3">
        <w:rPr>
          <w:iCs/>
          <w:lang w:val="en-US"/>
        </w:rPr>
        <w:t>). Leiden: Brill, 1992</w:t>
      </w:r>
      <w:r w:rsidRPr="00A05917">
        <w:rPr>
          <w:iCs/>
          <w:lang w:val="en-US"/>
        </w:rPr>
        <w:t xml:space="preserve">. </w:t>
      </w:r>
      <w:r w:rsidRPr="00A05917">
        <w:rPr>
          <w:lang w:val="en-US"/>
        </w:rPr>
        <w:t xml:space="preserve">P. 258; </w:t>
      </w:r>
      <w:proofErr w:type="gramStart"/>
      <w:r w:rsidRPr="00A05917">
        <w:rPr>
          <w:lang w:val="en-US"/>
        </w:rPr>
        <w:t>The</w:t>
      </w:r>
      <w:proofErr w:type="gramEnd"/>
      <w:r w:rsidRPr="00A05917">
        <w:rPr>
          <w:lang w:val="en-US"/>
        </w:rPr>
        <w:t xml:space="preserve"> Cambridge Companion to St. Paul / Ed. by J.D.J. Dunn. Cambridge</w:t>
      </w:r>
      <w:r w:rsidRPr="00A05917">
        <w:t xml:space="preserve">: </w:t>
      </w:r>
      <w:r w:rsidRPr="00A05917">
        <w:rPr>
          <w:lang w:val="en-US"/>
        </w:rPr>
        <w:t>University</w:t>
      </w:r>
      <w:r w:rsidRPr="00A05917">
        <w:t xml:space="preserve"> </w:t>
      </w:r>
      <w:r w:rsidRPr="00A05917">
        <w:rPr>
          <w:lang w:val="en-US"/>
        </w:rPr>
        <w:t>Press</w:t>
      </w:r>
      <w:r w:rsidRPr="00A05917">
        <w:t xml:space="preserve">, 2003. </w:t>
      </w:r>
      <w:proofErr w:type="gramStart"/>
      <w:r w:rsidRPr="00A05917">
        <w:rPr>
          <w:lang w:val="en-US"/>
        </w:rPr>
        <w:t>P</w:t>
      </w:r>
      <w:r w:rsidRPr="00A05917">
        <w:t>. 7.</w:t>
      </w:r>
      <w:proofErr w:type="gramEnd"/>
    </w:p>
  </w:footnote>
  <w:footnote w:id="3">
    <w:p w:rsidR="00481326" w:rsidRPr="00A05917" w:rsidRDefault="00481326" w:rsidP="00A05917">
      <w:pPr>
        <w:pStyle w:val="a3"/>
        <w:ind w:firstLine="709"/>
        <w:jc w:val="both"/>
      </w:pPr>
      <w:r w:rsidRPr="00A05917">
        <w:rPr>
          <w:rStyle w:val="a5"/>
        </w:rPr>
        <w:footnoteRef/>
      </w:r>
      <w:r w:rsidRPr="00A05917">
        <w:t xml:space="preserve"> См. подробнее: </w:t>
      </w:r>
      <w:r w:rsidRPr="00A05917">
        <w:rPr>
          <w:i/>
        </w:rPr>
        <w:t>Ковшов М.В.</w:t>
      </w:r>
      <w:r w:rsidRPr="00A05917">
        <w:t xml:space="preserve"> Проблема центра богословия святого апостола Павла с точки зрения русской православной библеистике // Покровская академическая конференция, посвященная 1025-летию Крещения Руси. 10-14 октября 2013 года: Сборник докладов. Сергиев Посад: Московская духовная ак</w:t>
      </w:r>
      <w:r w:rsidR="0092074A">
        <w:t>а</w:t>
      </w:r>
      <w:r w:rsidRPr="00A05917">
        <w:t>демия, 2014. С. 151-167.</w:t>
      </w:r>
    </w:p>
  </w:footnote>
  <w:footnote w:id="4">
    <w:p w:rsidR="00481326" w:rsidRPr="00A05917" w:rsidRDefault="00481326" w:rsidP="00A05917">
      <w:pPr>
        <w:pStyle w:val="a3"/>
        <w:ind w:firstLine="709"/>
        <w:jc w:val="both"/>
      </w:pPr>
      <w:r w:rsidRPr="00A05917">
        <w:rPr>
          <w:rStyle w:val="a5"/>
        </w:rPr>
        <w:footnoteRef/>
      </w:r>
      <w:r w:rsidRPr="00A05917">
        <w:t xml:space="preserve"> </w:t>
      </w:r>
      <w:r w:rsidRPr="00A05917">
        <w:rPr>
          <w:i/>
        </w:rPr>
        <w:t>Филарет (Гумилевский), свт.</w:t>
      </w:r>
      <w:r w:rsidRPr="00A05917">
        <w:t xml:space="preserve"> Опыт объяснения на послание апостола Павла к Галатам. Чернигов: Тип. Ильинского </w:t>
      </w:r>
      <w:proofErr w:type="spellStart"/>
      <w:r w:rsidRPr="00A05917">
        <w:t>мон</w:t>
      </w:r>
      <w:proofErr w:type="spellEnd"/>
      <w:r w:rsidRPr="00A05917">
        <w:t>.</w:t>
      </w:r>
      <w:r w:rsidR="0092074A">
        <w:t>,</w:t>
      </w:r>
      <w:r w:rsidRPr="00A05917">
        <w:t xml:space="preserve"> 1862. С. 10.</w:t>
      </w:r>
    </w:p>
  </w:footnote>
  <w:footnote w:id="5">
    <w:p w:rsidR="00481326" w:rsidRPr="00A05917" w:rsidRDefault="00481326" w:rsidP="00A05917">
      <w:pPr>
        <w:autoSpaceDE w:val="0"/>
        <w:autoSpaceDN w:val="0"/>
        <w:adjustRightInd w:val="0"/>
        <w:ind w:firstLine="709"/>
        <w:jc w:val="both"/>
        <w:rPr>
          <w:sz w:val="20"/>
          <w:szCs w:val="20"/>
        </w:rPr>
      </w:pPr>
      <w:r w:rsidRPr="00A05917">
        <w:rPr>
          <w:rStyle w:val="a5"/>
          <w:sz w:val="20"/>
          <w:szCs w:val="20"/>
        </w:rPr>
        <w:footnoteRef/>
      </w:r>
      <w:r w:rsidRPr="00A05917">
        <w:rPr>
          <w:sz w:val="20"/>
          <w:szCs w:val="20"/>
        </w:rPr>
        <w:t xml:space="preserve"> </w:t>
      </w:r>
      <w:r w:rsidRPr="00A05917">
        <w:rPr>
          <w:i/>
          <w:sz w:val="20"/>
          <w:szCs w:val="20"/>
        </w:rPr>
        <w:t>Феофан Затворник, свт.</w:t>
      </w:r>
      <w:r w:rsidRPr="00A05917">
        <w:rPr>
          <w:sz w:val="20"/>
          <w:szCs w:val="20"/>
        </w:rPr>
        <w:t xml:space="preserve"> Толкование посла</w:t>
      </w:r>
      <w:r w:rsidR="006D0961">
        <w:rPr>
          <w:sz w:val="20"/>
          <w:szCs w:val="20"/>
        </w:rPr>
        <w:t xml:space="preserve">ния апостола Павла к Галатам. </w:t>
      </w:r>
      <w:r w:rsidRPr="00A05917">
        <w:rPr>
          <w:sz w:val="20"/>
          <w:szCs w:val="20"/>
        </w:rPr>
        <w:t>М.: Правило веры, 2005.</w:t>
      </w:r>
    </w:p>
  </w:footnote>
  <w:footnote w:id="6">
    <w:p w:rsidR="00481326" w:rsidRPr="00A05917" w:rsidRDefault="00481326" w:rsidP="00A05917">
      <w:pPr>
        <w:pStyle w:val="a3"/>
        <w:ind w:firstLine="709"/>
        <w:jc w:val="both"/>
      </w:pPr>
      <w:r w:rsidRPr="00A05917">
        <w:rPr>
          <w:rStyle w:val="a5"/>
        </w:rPr>
        <w:footnoteRef/>
      </w:r>
      <w:r w:rsidRPr="00A05917">
        <w:t xml:space="preserve"> </w:t>
      </w:r>
      <w:r w:rsidRPr="00A05917">
        <w:rPr>
          <w:i/>
        </w:rPr>
        <w:t>Глубоковский Н.Н.</w:t>
      </w:r>
      <w:r w:rsidRPr="00A05917">
        <w:t xml:space="preserve"> Благовестие св. апостола Павла по его происхождению и существу: библейско-богословское</w:t>
      </w:r>
      <w:r w:rsidR="0092074A">
        <w:t xml:space="preserve"> исследование: в 3 кн. Кн. 2. СП</w:t>
      </w:r>
      <w:r w:rsidRPr="00A05917">
        <w:t>б</w:t>
      </w:r>
      <w:proofErr w:type="gramStart"/>
      <w:r w:rsidRPr="00A05917">
        <w:t xml:space="preserve">.: </w:t>
      </w:r>
      <w:proofErr w:type="gramEnd"/>
      <w:r w:rsidRPr="00A05917">
        <w:t>Тип. М. Меркушева, 1910. С. 1284-1285.</w:t>
      </w:r>
    </w:p>
  </w:footnote>
  <w:footnote w:id="7">
    <w:p w:rsidR="00481326" w:rsidRPr="00A05917" w:rsidRDefault="00481326" w:rsidP="00A05917">
      <w:pPr>
        <w:pStyle w:val="a3"/>
        <w:ind w:firstLine="709"/>
        <w:jc w:val="both"/>
      </w:pPr>
      <w:r w:rsidRPr="00A05917">
        <w:rPr>
          <w:rStyle w:val="a5"/>
        </w:rPr>
        <w:footnoteRef/>
      </w:r>
      <w:r w:rsidRPr="00A05917">
        <w:t xml:space="preserve"> </w:t>
      </w:r>
      <w:r w:rsidRPr="00A05917">
        <w:rPr>
          <w:rFonts w:eastAsia="Times-Roman"/>
          <w:i/>
        </w:rPr>
        <w:t>Кассиан (Безобразов), еп</w:t>
      </w:r>
      <w:r w:rsidRPr="00A05917">
        <w:rPr>
          <w:rFonts w:eastAsia="Times-Roman"/>
        </w:rPr>
        <w:t xml:space="preserve">. Сыны Божии // </w:t>
      </w:r>
      <w:r w:rsidRPr="00A05917">
        <w:rPr>
          <w:bCs/>
          <w:shd w:val="clear" w:color="auto" w:fill="FFFFFF"/>
        </w:rPr>
        <w:t>Вестник</w:t>
      </w:r>
      <w:r w:rsidRPr="00A05917">
        <w:rPr>
          <w:rStyle w:val="apple-converted-space"/>
          <w:shd w:val="clear" w:color="auto" w:fill="FFFFFF"/>
        </w:rPr>
        <w:t xml:space="preserve"> Р</w:t>
      </w:r>
      <w:r w:rsidRPr="00A05917">
        <w:rPr>
          <w:bCs/>
          <w:shd w:val="clear" w:color="auto" w:fill="FFFFFF"/>
        </w:rPr>
        <w:t>СХД</w:t>
      </w:r>
      <w:r w:rsidRPr="00A05917">
        <w:rPr>
          <w:rFonts w:eastAsia="Times-Roman"/>
        </w:rPr>
        <w:t>. 1954. № 31.1. С. 6.</w:t>
      </w:r>
    </w:p>
  </w:footnote>
  <w:footnote w:id="8">
    <w:p w:rsidR="00481326" w:rsidRPr="00A05917" w:rsidRDefault="00481326" w:rsidP="00A05917">
      <w:pPr>
        <w:pStyle w:val="a3"/>
        <w:ind w:firstLine="709"/>
        <w:jc w:val="both"/>
      </w:pPr>
      <w:r w:rsidRPr="00A05917">
        <w:rPr>
          <w:rStyle w:val="a5"/>
        </w:rPr>
        <w:footnoteRef/>
      </w:r>
      <w:r w:rsidRPr="00A05917">
        <w:t xml:space="preserve"> См. </w:t>
      </w:r>
      <w:r w:rsidRPr="00A05917">
        <w:rPr>
          <w:i/>
          <w:lang w:eastAsia="ru-RU"/>
        </w:rPr>
        <w:t>Ковшов М.В.</w:t>
      </w:r>
      <w:r w:rsidRPr="00A05917">
        <w:rPr>
          <w:lang w:eastAsia="ru-RU"/>
        </w:rPr>
        <w:t xml:space="preserve"> Когерентный центр корпуса Паулинум: к постановке проблемы // Восток и Запад глазами молодых ученых: материалы международной молодежной научной конференции, 28–29 августа 2013 г. / отв. ред. С.К. Гураль. Томск: Изд-во Том</w:t>
      </w:r>
      <w:proofErr w:type="gramStart"/>
      <w:r w:rsidRPr="00A05917">
        <w:rPr>
          <w:lang w:eastAsia="ru-RU"/>
        </w:rPr>
        <w:t>.</w:t>
      </w:r>
      <w:proofErr w:type="gramEnd"/>
      <w:r w:rsidRPr="00A05917">
        <w:rPr>
          <w:lang w:eastAsia="ru-RU"/>
        </w:rPr>
        <w:t xml:space="preserve"> </w:t>
      </w:r>
      <w:proofErr w:type="gramStart"/>
      <w:r w:rsidRPr="00A05917">
        <w:rPr>
          <w:lang w:eastAsia="ru-RU"/>
        </w:rPr>
        <w:t>у</w:t>
      </w:r>
      <w:proofErr w:type="gramEnd"/>
      <w:r w:rsidRPr="00A05917">
        <w:rPr>
          <w:lang w:eastAsia="ru-RU"/>
        </w:rPr>
        <w:t xml:space="preserve">н-та, 2013. С. 175-179; </w:t>
      </w:r>
      <w:r w:rsidRPr="00A05917">
        <w:rPr>
          <w:i/>
        </w:rPr>
        <w:t>Ковшов М.В.</w:t>
      </w:r>
      <w:r w:rsidRPr="00A05917">
        <w:t xml:space="preserve"> Когерентный центр корпуса Паулинум: </w:t>
      </w:r>
      <w:r w:rsidR="0092074A">
        <w:t xml:space="preserve">попытка альтернативного подхода </w:t>
      </w:r>
      <w:r w:rsidR="0092074A" w:rsidRPr="001F1695">
        <w:t xml:space="preserve">// Труды Коломенской духовной </w:t>
      </w:r>
      <w:r w:rsidR="0092074A">
        <w:t>семинарии. Выпуск 9. М.: Русский раритет, 2014.</w:t>
      </w:r>
      <w:r w:rsidRPr="00A05917">
        <w:t xml:space="preserve"> С. 120-128; </w:t>
      </w:r>
      <w:r w:rsidRPr="00A05917">
        <w:rPr>
          <w:i/>
        </w:rPr>
        <w:t>Ковшов М.В</w:t>
      </w:r>
      <w:r w:rsidRPr="00A05917">
        <w:t xml:space="preserve">. Проблема центра богословия апостола Павла: пролегомены к альтернативному подходу // ХЧ. 2013. № 2. </w:t>
      </w:r>
      <w:proofErr w:type="gramStart"/>
      <w:r w:rsidRPr="00A05917">
        <w:t xml:space="preserve">С. 54-67; </w:t>
      </w:r>
      <w:r w:rsidRPr="00A05917">
        <w:rPr>
          <w:i/>
        </w:rPr>
        <w:t>Ковшов М.В</w:t>
      </w:r>
      <w:r w:rsidRPr="00A05917">
        <w:t>. Центральные темы богословия апостола Павла: проблема критериев и метода (</w:t>
      </w:r>
      <w:r w:rsidRPr="00A05917">
        <w:rPr>
          <w:lang w:val="en-US"/>
        </w:rPr>
        <w:t>URL</w:t>
      </w:r>
      <w:r w:rsidRPr="00A05917">
        <w:t>: http://www.mpda.ru/site_pub/1611303.html (дата обращения: 10.02.15)</w:t>
      </w:r>
      <w:r w:rsidRPr="00A05917">
        <w:rPr>
          <w:lang w:eastAsia="ru-RU"/>
        </w:rPr>
        <w:t>.</w:t>
      </w:r>
      <w:proofErr w:type="gramEnd"/>
    </w:p>
  </w:footnote>
  <w:footnote w:id="9">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t>См</w:t>
      </w:r>
      <w:r w:rsidRPr="00A05917">
        <w:rPr>
          <w:lang w:val="en-US"/>
        </w:rPr>
        <w:t xml:space="preserve">. </w:t>
      </w:r>
      <w:r w:rsidRPr="00A05917">
        <w:rPr>
          <w:i/>
          <w:lang w:val="en-US"/>
        </w:rPr>
        <w:t>Hasel G.F.</w:t>
      </w:r>
      <w:r w:rsidRPr="00A05917">
        <w:rPr>
          <w:lang w:val="en-US"/>
        </w:rPr>
        <w:t xml:space="preserve"> </w:t>
      </w:r>
      <w:r w:rsidRPr="00A05917">
        <w:rPr>
          <w:iCs/>
          <w:lang w:val="en-US"/>
        </w:rPr>
        <w:t>New Testament Theology: Basic Issues in the Current Debate</w:t>
      </w:r>
      <w:r w:rsidRPr="00A05917">
        <w:rPr>
          <w:lang w:val="en-US"/>
        </w:rPr>
        <w:t xml:space="preserve">. Grand Rapids, MI: Wm. B. Eerdmans Publishing Co, 1978. </w:t>
      </w:r>
      <w:proofErr w:type="gramStart"/>
      <w:r w:rsidRPr="00A05917">
        <w:rPr>
          <w:lang w:val="en-US"/>
        </w:rPr>
        <w:t xml:space="preserve">P. 140; </w:t>
      </w:r>
      <w:r w:rsidR="00BF0BBE">
        <w:rPr>
          <w:i/>
          <w:lang w:val="en-US"/>
        </w:rPr>
        <w:t>Idem</w:t>
      </w:r>
      <w:r w:rsidRPr="00A05917">
        <w:rPr>
          <w:lang w:val="en-US"/>
        </w:rPr>
        <w:t>.</w:t>
      </w:r>
      <w:proofErr w:type="gramEnd"/>
      <w:r w:rsidRPr="00A05917">
        <w:rPr>
          <w:lang w:val="en-US"/>
        </w:rPr>
        <w:t xml:space="preserve"> </w:t>
      </w:r>
      <w:r w:rsidRPr="00A05917">
        <w:rPr>
          <w:iCs/>
          <w:lang w:val="en-US"/>
        </w:rPr>
        <w:t>Old Testament Theology: Basic Issues in the Current Debate</w:t>
      </w:r>
      <w:r w:rsidRPr="00A05917">
        <w:rPr>
          <w:lang w:val="en-US"/>
        </w:rPr>
        <w:t>. Grand Rapids, MI: Wm. B. Eerdmans Publishing Co, 1991. P. 139</w:t>
      </w:r>
    </w:p>
  </w:footnote>
  <w:footnote w:id="10">
    <w:p w:rsidR="00481326" w:rsidRPr="00A05917" w:rsidRDefault="00481326" w:rsidP="00A05917">
      <w:pPr>
        <w:pStyle w:val="a3"/>
        <w:ind w:firstLine="709"/>
        <w:jc w:val="both"/>
        <w:rPr>
          <w:lang w:val="en-US"/>
        </w:rPr>
      </w:pPr>
      <w:r w:rsidRPr="00A05917">
        <w:rPr>
          <w:rStyle w:val="a5"/>
        </w:rPr>
        <w:footnoteRef/>
      </w:r>
      <w:r w:rsidRPr="00A05917">
        <w:rPr>
          <w:bCs/>
          <w:lang w:val="en-US"/>
        </w:rPr>
        <w:t xml:space="preserve"> </w:t>
      </w:r>
      <w:r w:rsidRPr="00A05917">
        <w:rPr>
          <w:bCs/>
          <w:i/>
          <w:lang w:val="en-US"/>
        </w:rPr>
        <w:t>Beker J.</w:t>
      </w:r>
      <w:r w:rsidRPr="00A05917">
        <w:rPr>
          <w:i/>
          <w:lang w:val="en-US"/>
        </w:rPr>
        <w:t>C.</w:t>
      </w:r>
      <w:r w:rsidRPr="00A05917">
        <w:rPr>
          <w:lang w:val="en-US"/>
        </w:rPr>
        <w:t xml:space="preserve"> </w:t>
      </w:r>
      <w:r w:rsidRPr="00A05917">
        <w:rPr>
          <w:rStyle w:val="ad"/>
          <w:i w:val="0"/>
          <w:lang w:val="en-US"/>
        </w:rPr>
        <w:t>Paul the Apostle</w:t>
      </w:r>
      <w:r w:rsidRPr="00A05917">
        <w:rPr>
          <w:i/>
          <w:lang w:val="en-US"/>
        </w:rPr>
        <w:t>:</w:t>
      </w:r>
      <w:r w:rsidRPr="00A05917">
        <w:rPr>
          <w:rStyle w:val="apple-converted-space"/>
          <w:i/>
          <w:lang w:val="en-US"/>
        </w:rPr>
        <w:t xml:space="preserve"> </w:t>
      </w:r>
      <w:r w:rsidRPr="00A05917">
        <w:rPr>
          <w:rStyle w:val="ad"/>
          <w:i w:val="0"/>
          <w:lang w:val="en-US"/>
        </w:rPr>
        <w:t>The T</w:t>
      </w:r>
      <w:r w:rsidRPr="00A05917">
        <w:rPr>
          <w:lang w:val="en-US"/>
        </w:rPr>
        <w:t>riumph of God in Life and Though</w:t>
      </w:r>
      <w:r w:rsidRPr="00A05917">
        <w:rPr>
          <w:bCs/>
          <w:lang w:val="en-US"/>
        </w:rPr>
        <w:t>.</w:t>
      </w:r>
      <w:r w:rsidRPr="00A05917">
        <w:rPr>
          <w:lang w:val="en-US"/>
        </w:rPr>
        <w:t xml:space="preserve"> Philadelphia: Fortress Press, 1980; </w:t>
      </w:r>
      <w:r w:rsidR="00BF0BBE">
        <w:rPr>
          <w:i/>
          <w:lang w:val="en-US"/>
        </w:rPr>
        <w:t>Idem.</w:t>
      </w:r>
      <w:r w:rsidR="00BF0BBE" w:rsidRPr="00A05917">
        <w:rPr>
          <w:lang w:val="en-US"/>
        </w:rPr>
        <w:t xml:space="preserve"> </w:t>
      </w:r>
      <w:r w:rsidRPr="00A05917">
        <w:rPr>
          <w:lang w:val="en-US"/>
        </w:rPr>
        <w:t>The method of recasting Pauline theology. The coherence-contingency scheme as interpretive model:</w:t>
      </w:r>
      <w:r w:rsidRPr="00A05917">
        <w:rPr>
          <w:iCs/>
          <w:lang w:val="en-US"/>
        </w:rPr>
        <w:t xml:space="preserve"> SBL Seminar Papers 25</w:t>
      </w:r>
      <w:r w:rsidRPr="00A05917">
        <w:rPr>
          <w:lang w:val="en-US"/>
        </w:rPr>
        <w:t xml:space="preserve">. Atlanta: Scholars Press, 1986; </w:t>
      </w:r>
      <w:r w:rsidR="00BF0BBE">
        <w:rPr>
          <w:i/>
          <w:lang w:val="en-US"/>
        </w:rPr>
        <w:t>Idem</w:t>
      </w:r>
      <w:r w:rsidRPr="00A05917">
        <w:rPr>
          <w:lang w:val="en-US"/>
        </w:rPr>
        <w:t>. Paul’s Theology: Consistent or Inconsistent? // NTS. 1988. № 34. P. 364-377.</w:t>
      </w:r>
    </w:p>
  </w:footnote>
  <w:footnote w:id="11">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proofErr w:type="spellStart"/>
      <w:r w:rsidRPr="00A05917">
        <w:rPr>
          <w:i/>
          <w:lang w:val="en-US"/>
        </w:rPr>
        <w:t>Plevnik</w:t>
      </w:r>
      <w:proofErr w:type="spellEnd"/>
      <w:r w:rsidRPr="00A05917">
        <w:rPr>
          <w:i/>
          <w:lang w:val="en-US"/>
        </w:rPr>
        <w:t xml:space="preserve"> J</w:t>
      </w:r>
      <w:r w:rsidRPr="00A05917">
        <w:rPr>
          <w:lang w:val="en-US"/>
        </w:rPr>
        <w:t>. The Center to Paul’s Theology // CBQ. 1989. № 51. P. 461-478.</w:t>
      </w:r>
    </w:p>
  </w:footnote>
  <w:footnote w:id="12">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rPr>
          <w:i/>
          <w:lang w:val="en-US"/>
        </w:rPr>
        <w:t>Hafemann</w:t>
      </w:r>
      <w:r w:rsidRPr="00A05917">
        <w:rPr>
          <w:lang w:val="en-US"/>
        </w:rPr>
        <w:t xml:space="preserve"> </w:t>
      </w:r>
      <w:r w:rsidRPr="00A05917">
        <w:rPr>
          <w:i/>
          <w:lang w:val="en-US"/>
        </w:rPr>
        <w:t>S. J.</w:t>
      </w:r>
      <w:r w:rsidRPr="00A05917">
        <w:rPr>
          <w:lang w:val="en-US"/>
        </w:rPr>
        <w:t xml:space="preserve"> Paul and His Interpreters // </w:t>
      </w:r>
      <w:r w:rsidRPr="00A05917">
        <w:rPr>
          <w:i/>
          <w:iCs/>
          <w:lang w:val="en"/>
        </w:rPr>
        <w:t>Dictionary of Paul and His Letters</w:t>
      </w:r>
      <w:r w:rsidRPr="00A05917">
        <w:rPr>
          <w:lang w:val="en"/>
        </w:rPr>
        <w:t>. Downers</w:t>
      </w:r>
      <w:r w:rsidRPr="00A05917">
        <w:t xml:space="preserve"> </w:t>
      </w:r>
      <w:r w:rsidRPr="00A05917">
        <w:rPr>
          <w:lang w:val="en"/>
        </w:rPr>
        <w:t>Grove</w:t>
      </w:r>
      <w:r w:rsidRPr="00A05917">
        <w:t xml:space="preserve">: </w:t>
      </w:r>
      <w:proofErr w:type="spellStart"/>
      <w:r w:rsidRPr="00A05917">
        <w:rPr>
          <w:lang w:val="en"/>
        </w:rPr>
        <w:t>InterVarsity</w:t>
      </w:r>
      <w:proofErr w:type="spellEnd"/>
      <w:r w:rsidRPr="00A05917">
        <w:t xml:space="preserve"> </w:t>
      </w:r>
      <w:r w:rsidRPr="00A05917">
        <w:rPr>
          <w:lang w:val="en"/>
        </w:rPr>
        <w:t>Press</w:t>
      </w:r>
      <w:r w:rsidRPr="00A05917">
        <w:t xml:space="preserve">, 1993. </w:t>
      </w:r>
      <w:proofErr w:type="gramStart"/>
      <w:r w:rsidRPr="00A05917">
        <w:rPr>
          <w:lang w:val="en"/>
        </w:rPr>
        <w:t>P</w:t>
      </w:r>
      <w:r w:rsidRPr="00A05917">
        <w:t>. 666-679; см.</w:t>
      </w:r>
      <w:proofErr w:type="gramEnd"/>
      <w:r w:rsidRPr="00A05917">
        <w:t xml:space="preserve"> рус</w:t>
      </w:r>
      <w:proofErr w:type="gramStart"/>
      <w:r w:rsidRPr="00A05917">
        <w:t>.</w:t>
      </w:r>
      <w:proofErr w:type="gramEnd"/>
      <w:r w:rsidRPr="00A05917">
        <w:t xml:space="preserve"> </w:t>
      </w:r>
      <w:proofErr w:type="gramStart"/>
      <w:r w:rsidRPr="00A05917">
        <w:t>п</w:t>
      </w:r>
      <w:proofErr w:type="gramEnd"/>
      <w:r w:rsidRPr="00A05917">
        <w:t xml:space="preserve">еревод статьи: </w:t>
      </w:r>
      <w:r w:rsidR="0092074A" w:rsidRPr="006C7DE3">
        <w:t>Словарь Нового Завета. Т. 2: Мир Нового Завета</w:t>
      </w:r>
      <w:proofErr w:type="gramStart"/>
      <w:r w:rsidR="0092074A" w:rsidRPr="006C7DE3">
        <w:t xml:space="preserve"> / Р</w:t>
      </w:r>
      <w:proofErr w:type="gramEnd"/>
      <w:r w:rsidR="0092074A" w:rsidRPr="006C7DE3">
        <w:t>ед. Эванс К., Мартин Р., Рейд Д. М: ББИ, 2010</w:t>
      </w:r>
      <w:r w:rsidRPr="008E11A4">
        <w:t xml:space="preserve">. </w:t>
      </w:r>
      <w:r w:rsidRPr="00A05917">
        <w:t>С</w:t>
      </w:r>
      <w:r w:rsidRPr="00A05917">
        <w:rPr>
          <w:lang w:val="en-US"/>
        </w:rPr>
        <w:t>. 532-545.</w:t>
      </w:r>
    </w:p>
  </w:footnote>
  <w:footnote w:id="13">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proofErr w:type="gramStart"/>
      <w:r w:rsidRPr="00A05917">
        <w:rPr>
          <w:i/>
          <w:lang w:val="en-US"/>
        </w:rPr>
        <w:t>Dunn J D G</w:t>
      </w:r>
      <w:r w:rsidRPr="00A05917">
        <w:rPr>
          <w:lang w:val="en-US"/>
        </w:rPr>
        <w:t>.</w:t>
      </w:r>
      <w:proofErr w:type="gramEnd"/>
      <w:r w:rsidRPr="00A05917">
        <w:rPr>
          <w:lang w:val="en-US"/>
        </w:rPr>
        <w:t xml:space="preserve"> </w:t>
      </w:r>
      <w:proofErr w:type="gramStart"/>
      <w:r w:rsidRPr="00A05917">
        <w:rPr>
          <w:iCs/>
          <w:lang w:val="en-US"/>
        </w:rPr>
        <w:t>The theology of Paul the apostle.</w:t>
      </w:r>
      <w:proofErr w:type="gramEnd"/>
      <w:r w:rsidRPr="00A05917">
        <w:rPr>
          <w:iCs/>
          <w:lang w:val="en-US"/>
        </w:rPr>
        <w:t xml:space="preserve"> </w:t>
      </w:r>
      <w:r w:rsidRPr="00A05917">
        <w:rPr>
          <w:lang w:val="en-US"/>
        </w:rPr>
        <w:t>Grand Rapids: Eerdmans, 1998. P. 19-23.</w:t>
      </w:r>
    </w:p>
  </w:footnote>
  <w:footnote w:id="14">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rPr>
          <w:bCs/>
          <w:i/>
          <w:lang w:val="en-US"/>
        </w:rPr>
        <w:t>Loubser J. A</w:t>
      </w:r>
      <w:r w:rsidRPr="00A05917">
        <w:rPr>
          <w:bCs/>
          <w:lang w:val="en-US"/>
        </w:rPr>
        <w:t xml:space="preserve">. The mystery of the missing core in Pauline theology: The case for a multidimensional interpretation with reference to </w:t>
      </w:r>
      <w:r w:rsidRPr="00A05917">
        <w:rPr>
          <w:lang w:val="en-US"/>
        </w:rPr>
        <w:t xml:space="preserve">J. </w:t>
      </w:r>
      <w:r w:rsidRPr="00A05917">
        <w:rPr>
          <w:bCs/>
          <w:lang w:val="en-US"/>
        </w:rPr>
        <w:t>H. Roberts and J. C. Beker // HTS. 2001. № 57. P. 344-378.</w:t>
      </w:r>
    </w:p>
  </w:footnote>
  <w:footnote w:id="15">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rPr>
          <w:i/>
          <w:lang w:val="en-US"/>
        </w:rPr>
        <w:t>Betz H.D.</w:t>
      </w:r>
      <w:r w:rsidRPr="00A05917">
        <w:rPr>
          <w:lang w:val="en-US"/>
        </w:rPr>
        <w:t xml:space="preserve"> </w:t>
      </w:r>
      <w:r w:rsidRPr="00A05917">
        <w:rPr>
          <w:iCs/>
          <w:lang w:val="en-US"/>
        </w:rPr>
        <w:t>Galatians: A commentary on Paul's letter to the churches in Galatia</w:t>
      </w:r>
      <w:r w:rsidRPr="00A05917">
        <w:rPr>
          <w:lang w:val="en-US"/>
        </w:rPr>
        <w:t xml:space="preserve"> (Hermeneia). Philadelphia: Fortress Press, 1976.</w:t>
      </w:r>
    </w:p>
  </w:footnote>
  <w:footnote w:id="16">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rPr>
          <w:i/>
          <w:lang w:val="en-US"/>
        </w:rPr>
        <w:t>Aune D.E.</w:t>
      </w:r>
      <w:r w:rsidRPr="00A05917">
        <w:rPr>
          <w:lang w:val="en-US"/>
        </w:rPr>
        <w:t xml:space="preserve"> Review of </w:t>
      </w:r>
      <w:r w:rsidRPr="00A05917">
        <w:rPr>
          <w:iCs/>
          <w:lang w:val="en-US"/>
        </w:rPr>
        <w:t>Galatians – Dialogical Response to Opponents</w:t>
      </w:r>
      <w:r w:rsidRPr="00A05917">
        <w:rPr>
          <w:lang w:val="en-US"/>
        </w:rPr>
        <w:t xml:space="preserve"> // </w:t>
      </w:r>
      <w:r w:rsidRPr="00A05917">
        <w:rPr>
          <w:iCs/>
          <w:lang w:val="en-US"/>
        </w:rPr>
        <w:t xml:space="preserve">CBQ. 1984. № </w:t>
      </w:r>
      <w:r w:rsidRPr="00A05917">
        <w:rPr>
          <w:lang w:val="en-US"/>
        </w:rPr>
        <w:t xml:space="preserve">46. </w:t>
      </w:r>
      <w:proofErr w:type="gramStart"/>
      <w:r w:rsidRPr="00A05917">
        <w:rPr>
          <w:lang w:val="en-US"/>
        </w:rPr>
        <w:t>P. 147.</w:t>
      </w:r>
      <w:proofErr w:type="gramEnd"/>
    </w:p>
  </w:footnote>
  <w:footnote w:id="17">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proofErr w:type="gramStart"/>
      <w:r w:rsidRPr="00A05917">
        <w:rPr>
          <w:i/>
          <w:lang w:val="en-US"/>
        </w:rPr>
        <w:t>Tolmie D.F</w:t>
      </w:r>
      <w:r w:rsidRPr="00A05917">
        <w:rPr>
          <w:lang w:val="en-US"/>
        </w:rPr>
        <w:t>. A Rhetorical Analysis of the Letter to the Galatians.</w:t>
      </w:r>
      <w:proofErr w:type="gramEnd"/>
      <w:r w:rsidRPr="00A05917">
        <w:rPr>
          <w:lang w:val="en-US"/>
        </w:rPr>
        <w:t xml:space="preserve"> </w:t>
      </w:r>
      <w:proofErr w:type="gramStart"/>
      <w:r w:rsidRPr="00A05917">
        <w:rPr>
          <w:lang w:val="en-US"/>
        </w:rPr>
        <w:t>PhD. Dissertation.</w:t>
      </w:r>
      <w:proofErr w:type="gramEnd"/>
      <w:r w:rsidRPr="00A05917">
        <w:rPr>
          <w:lang w:val="en-US"/>
        </w:rPr>
        <w:t xml:space="preserve"> Bloemfontein: The University of the Free State, 2004.</w:t>
      </w:r>
    </w:p>
  </w:footnote>
  <w:footnote w:id="18">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rPr>
          <w:i/>
          <w:lang w:val="en-US"/>
        </w:rPr>
        <w:t>Kraftchick S.J.</w:t>
      </w:r>
      <w:r w:rsidRPr="00A05917">
        <w:rPr>
          <w:lang w:val="en-US"/>
        </w:rPr>
        <w:t xml:space="preserve"> Ethos and Pathos Appeals in Galatians Five and Six: A Rhetorical Analysis. </w:t>
      </w:r>
      <w:proofErr w:type="gramStart"/>
      <w:r w:rsidRPr="00A05917">
        <w:rPr>
          <w:lang w:val="en-US"/>
        </w:rPr>
        <w:t>PhD diss., Emory University, 1985.</w:t>
      </w:r>
      <w:proofErr w:type="gramEnd"/>
    </w:p>
  </w:footnote>
  <w:footnote w:id="19">
    <w:p w:rsidR="00481326" w:rsidRPr="00A05917" w:rsidRDefault="00481326" w:rsidP="00A05917">
      <w:pPr>
        <w:ind w:firstLine="709"/>
        <w:jc w:val="both"/>
        <w:rPr>
          <w:sz w:val="20"/>
          <w:szCs w:val="20"/>
          <w:lang w:val="en-US"/>
        </w:rPr>
      </w:pPr>
      <w:r w:rsidRPr="00A05917">
        <w:rPr>
          <w:rStyle w:val="a5"/>
          <w:sz w:val="20"/>
          <w:szCs w:val="20"/>
        </w:rPr>
        <w:footnoteRef/>
      </w:r>
      <w:r w:rsidRPr="00A05917">
        <w:rPr>
          <w:sz w:val="20"/>
          <w:szCs w:val="20"/>
          <w:lang w:val="en-US"/>
        </w:rPr>
        <w:t xml:space="preserve"> </w:t>
      </w:r>
      <w:proofErr w:type="gramStart"/>
      <w:r w:rsidRPr="00A05917">
        <w:rPr>
          <w:i/>
          <w:sz w:val="20"/>
          <w:szCs w:val="20"/>
          <w:lang w:val="en-US"/>
        </w:rPr>
        <w:t>Matera F.J.</w:t>
      </w:r>
      <w:proofErr w:type="gramEnd"/>
      <w:r w:rsidRPr="00A05917">
        <w:rPr>
          <w:sz w:val="20"/>
          <w:szCs w:val="20"/>
          <w:lang w:val="en-US"/>
        </w:rPr>
        <w:t xml:space="preserve"> The Culmination of Paul’s Argument to the Galatians: Gal. 5.1-6.17 // JSNT. 1988. № 32. P. 79-91.</w:t>
      </w:r>
    </w:p>
  </w:footnote>
  <w:footnote w:id="20">
    <w:p w:rsidR="00481326" w:rsidRPr="00A05917" w:rsidRDefault="00481326" w:rsidP="00A05917">
      <w:pPr>
        <w:pStyle w:val="a3"/>
        <w:ind w:firstLine="709"/>
        <w:rPr>
          <w:lang w:val="en-US"/>
        </w:rPr>
      </w:pPr>
      <w:r w:rsidRPr="00A05917">
        <w:rPr>
          <w:rStyle w:val="a5"/>
        </w:rPr>
        <w:footnoteRef/>
      </w:r>
      <w:r w:rsidRPr="00A05917">
        <w:rPr>
          <w:lang w:val="en-US"/>
        </w:rPr>
        <w:t xml:space="preserve"> </w:t>
      </w:r>
      <w:r w:rsidRPr="00A05917">
        <w:t>См</w:t>
      </w:r>
      <w:r w:rsidRPr="00A05917">
        <w:rPr>
          <w:lang w:val="en-US"/>
        </w:rPr>
        <w:t xml:space="preserve">. </w:t>
      </w:r>
      <w:proofErr w:type="spellStart"/>
      <w:r w:rsidRPr="00A05917">
        <w:rPr>
          <w:i/>
          <w:lang w:val="en-US"/>
        </w:rPr>
        <w:t>Plevnik</w:t>
      </w:r>
      <w:proofErr w:type="spellEnd"/>
      <w:r w:rsidRPr="00A05917">
        <w:rPr>
          <w:i/>
          <w:lang w:val="en-US"/>
        </w:rPr>
        <w:t xml:space="preserve"> J.</w:t>
      </w:r>
      <w:r w:rsidRPr="00A05917">
        <w:rPr>
          <w:lang w:val="en-US"/>
        </w:rPr>
        <w:t xml:space="preserve"> </w:t>
      </w:r>
      <w:proofErr w:type="gramStart"/>
      <w:r w:rsidRPr="00A05917">
        <w:rPr>
          <w:lang w:val="en-US"/>
        </w:rPr>
        <w:t>The Center to Paul’s Theology.</w:t>
      </w:r>
      <w:proofErr w:type="gramEnd"/>
      <w:r w:rsidRPr="00A05917">
        <w:rPr>
          <w:lang w:val="en-US"/>
        </w:rPr>
        <w:t xml:space="preserve"> P. 477-478.</w:t>
      </w:r>
    </w:p>
  </w:footnote>
  <w:footnote w:id="21">
    <w:p w:rsidR="00481326" w:rsidRPr="00A05917" w:rsidRDefault="00481326" w:rsidP="00A05917">
      <w:pPr>
        <w:pStyle w:val="a3"/>
        <w:ind w:firstLine="709"/>
        <w:rPr>
          <w:lang w:val="en-US"/>
        </w:rPr>
      </w:pPr>
      <w:r w:rsidRPr="00A05917">
        <w:rPr>
          <w:rStyle w:val="a5"/>
        </w:rPr>
        <w:footnoteRef/>
      </w:r>
      <w:r w:rsidRPr="00A05917">
        <w:rPr>
          <w:lang w:val="en-US"/>
        </w:rPr>
        <w:t xml:space="preserve"> </w:t>
      </w:r>
      <w:r w:rsidRPr="00A05917">
        <w:rPr>
          <w:rFonts w:eastAsiaTheme="minorHAnsi"/>
          <w:i/>
          <w:lang w:val="en-US"/>
        </w:rPr>
        <w:t>Roberts J.H</w:t>
      </w:r>
      <w:r w:rsidRPr="00A05917">
        <w:rPr>
          <w:rFonts w:eastAsiaTheme="minorHAnsi"/>
          <w:lang w:val="en-US"/>
        </w:rPr>
        <w:t xml:space="preserve">. Die </w:t>
      </w:r>
      <w:proofErr w:type="spellStart"/>
      <w:r w:rsidRPr="00A05917">
        <w:rPr>
          <w:rFonts w:eastAsiaTheme="minorHAnsi"/>
          <w:lang w:val="en-US"/>
        </w:rPr>
        <w:t>teologiese</w:t>
      </w:r>
      <w:proofErr w:type="spellEnd"/>
      <w:r w:rsidRPr="00A05917">
        <w:rPr>
          <w:rFonts w:eastAsiaTheme="minorHAnsi"/>
          <w:lang w:val="en-US"/>
        </w:rPr>
        <w:t xml:space="preserve"> </w:t>
      </w:r>
      <w:proofErr w:type="spellStart"/>
      <w:r w:rsidRPr="00A05917">
        <w:rPr>
          <w:rFonts w:eastAsiaTheme="minorHAnsi"/>
          <w:lang w:val="en-US"/>
        </w:rPr>
        <w:t>sentrum</w:t>
      </w:r>
      <w:proofErr w:type="spellEnd"/>
      <w:r w:rsidRPr="00A05917">
        <w:rPr>
          <w:rFonts w:eastAsiaTheme="minorHAnsi"/>
          <w:lang w:val="en-US"/>
        </w:rPr>
        <w:t xml:space="preserve"> </w:t>
      </w:r>
      <w:proofErr w:type="gramStart"/>
      <w:r w:rsidRPr="00A05917">
        <w:rPr>
          <w:rFonts w:eastAsiaTheme="minorHAnsi"/>
          <w:lang w:val="en-US"/>
        </w:rPr>
        <w:t>van die</w:t>
      </w:r>
      <w:proofErr w:type="gramEnd"/>
      <w:r w:rsidRPr="00A05917">
        <w:rPr>
          <w:rFonts w:eastAsiaTheme="minorHAnsi"/>
          <w:lang w:val="en-US"/>
        </w:rPr>
        <w:t xml:space="preserve"> Corpus Paulinum. Inaugural lecture at </w:t>
      </w:r>
      <w:r w:rsidR="00F91EC8" w:rsidRPr="00A05917">
        <w:rPr>
          <w:rFonts w:eastAsiaTheme="minorHAnsi"/>
          <w:lang w:val="en-US"/>
        </w:rPr>
        <w:t xml:space="preserve">the University of South Africa, </w:t>
      </w:r>
      <w:r w:rsidRPr="00A05917">
        <w:rPr>
          <w:rFonts w:eastAsiaTheme="minorHAnsi"/>
          <w:lang w:val="en-US"/>
        </w:rPr>
        <w:t xml:space="preserve">presented on 29 August 1974 (reprint). </w:t>
      </w:r>
      <w:proofErr w:type="spellStart"/>
      <w:r w:rsidRPr="00A05917">
        <w:rPr>
          <w:rFonts w:eastAsiaTheme="minorHAnsi"/>
          <w:lang w:val="en-US"/>
        </w:rPr>
        <w:t>Theologia</w:t>
      </w:r>
      <w:proofErr w:type="spellEnd"/>
      <w:r w:rsidRPr="00A05917">
        <w:rPr>
          <w:rFonts w:eastAsiaTheme="minorHAnsi"/>
          <w:lang w:val="en-US"/>
        </w:rPr>
        <w:t xml:space="preserve"> </w:t>
      </w:r>
      <w:proofErr w:type="spellStart"/>
      <w:r w:rsidRPr="00A05917">
        <w:rPr>
          <w:rFonts w:eastAsiaTheme="minorHAnsi"/>
          <w:lang w:val="en-US"/>
        </w:rPr>
        <w:t>Evangelica</w:t>
      </w:r>
      <w:proofErr w:type="spellEnd"/>
      <w:r w:rsidRPr="00A05917">
        <w:rPr>
          <w:rFonts w:eastAsiaTheme="minorHAnsi"/>
          <w:lang w:val="en-US"/>
        </w:rPr>
        <w:t xml:space="preserve">. </w:t>
      </w:r>
      <w:proofErr w:type="gramStart"/>
      <w:r w:rsidRPr="00A05917">
        <w:rPr>
          <w:rFonts w:eastAsiaTheme="minorHAnsi"/>
          <w:lang w:val="en-US"/>
        </w:rPr>
        <w:t>Vol. 8.1.</w:t>
      </w:r>
      <w:proofErr w:type="gramEnd"/>
      <w:r w:rsidRPr="00A05917">
        <w:rPr>
          <w:rFonts w:eastAsiaTheme="minorHAnsi"/>
          <w:lang w:val="en-US"/>
        </w:rPr>
        <w:t xml:space="preserve"> 1975.</w:t>
      </w:r>
    </w:p>
  </w:footnote>
  <w:footnote w:id="22">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Pr="00A05917">
        <w:rPr>
          <w:i/>
          <w:lang w:val="en-US"/>
        </w:rPr>
        <w:t>Kennedy G.A</w:t>
      </w:r>
      <w:r w:rsidRPr="00A05917">
        <w:rPr>
          <w:lang w:val="en-US"/>
        </w:rPr>
        <w:t xml:space="preserve">. </w:t>
      </w:r>
      <w:proofErr w:type="gramStart"/>
      <w:r w:rsidR="00A05917" w:rsidRPr="00A05917">
        <w:rPr>
          <w:iCs/>
          <w:lang w:val="en-US"/>
        </w:rPr>
        <w:t>New Testament Interpretation through Rhetorical Criticism.</w:t>
      </w:r>
      <w:proofErr w:type="gramEnd"/>
      <w:r w:rsidR="00A05917" w:rsidRPr="00A05917">
        <w:rPr>
          <w:iCs/>
          <w:lang w:val="en-US"/>
        </w:rPr>
        <w:t xml:space="preserve"> </w:t>
      </w:r>
      <w:r w:rsidR="00A05917" w:rsidRPr="00A05917">
        <w:rPr>
          <w:lang w:val="en-US"/>
        </w:rPr>
        <w:t>Chapel Hill: University of North Carolina Press,</w:t>
      </w:r>
      <w:r w:rsidRPr="00A05917">
        <w:rPr>
          <w:lang w:val="en-US"/>
        </w:rPr>
        <w:t xml:space="preserve"> </w:t>
      </w:r>
      <w:r w:rsidR="00A05917" w:rsidRPr="00A05917">
        <w:rPr>
          <w:lang w:val="en-US"/>
        </w:rPr>
        <w:t xml:space="preserve">1984. </w:t>
      </w:r>
      <w:r w:rsidRPr="00A05917">
        <w:rPr>
          <w:lang w:val="en-US"/>
        </w:rPr>
        <w:t>P. 33-38.</w:t>
      </w:r>
    </w:p>
  </w:footnote>
  <w:footnote w:id="23">
    <w:p w:rsidR="00481326" w:rsidRPr="00A05917" w:rsidRDefault="00481326" w:rsidP="00A05917">
      <w:pPr>
        <w:pStyle w:val="a3"/>
        <w:ind w:firstLine="709"/>
        <w:jc w:val="both"/>
        <w:rPr>
          <w:lang w:val="en-US"/>
        </w:rPr>
      </w:pPr>
      <w:r w:rsidRPr="00A05917">
        <w:rPr>
          <w:rStyle w:val="a5"/>
        </w:rPr>
        <w:footnoteRef/>
      </w:r>
      <w:r w:rsidRPr="00A05917">
        <w:rPr>
          <w:lang w:val="en-US"/>
        </w:rPr>
        <w:t xml:space="preserve"> </w:t>
      </w:r>
      <w:r w:rsidR="00A05917" w:rsidRPr="00A05917">
        <w:rPr>
          <w:i/>
          <w:lang w:val="en-US"/>
        </w:rPr>
        <w:t>Betz H.D.</w:t>
      </w:r>
      <w:r w:rsidR="00A05917" w:rsidRPr="00A05917">
        <w:rPr>
          <w:lang w:val="en-US"/>
        </w:rPr>
        <w:t xml:space="preserve"> </w:t>
      </w:r>
      <w:r w:rsidR="006961E1">
        <w:rPr>
          <w:iCs/>
          <w:lang w:val="en-US"/>
        </w:rPr>
        <w:t>Galatians</w:t>
      </w:r>
      <w:r w:rsidR="00A05917" w:rsidRPr="00A05917">
        <w:rPr>
          <w:lang w:val="en-US"/>
        </w:rPr>
        <w:t>.</w:t>
      </w:r>
      <w:r w:rsidRPr="00A05917">
        <w:rPr>
          <w:rFonts w:eastAsia="Times-Roman"/>
          <w:iCs/>
          <w:lang w:val="en-US"/>
        </w:rPr>
        <w:t xml:space="preserve"> </w:t>
      </w:r>
      <w:proofErr w:type="gramStart"/>
      <w:r w:rsidRPr="00A05917">
        <w:rPr>
          <w:rFonts w:eastAsia="Times-Roman"/>
          <w:iCs/>
          <w:lang w:val="en-US"/>
        </w:rPr>
        <w:t>P.313.</w:t>
      </w:r>
      <w:proofErr w:type="gramEnd"/>
    </w:p>
  </w:footnote>
  <w:footnote w:id="24">
    <w:p w:rsidR="008E11A4" w:rsidRPr="00A632AA" w:rsidRDefault="008E11A4" w:rsidP="008E11A4">
      <w:pPr>
        <w:pStyle w:val="a3"/>
        <w:ind w:firstLine="709"/>
        <w:jc w:val="both"/>
      </w:pPr>
      <w:r w:rsidRPr="00A632AA">
        <w:rPr>
          <w:rStyle w:val="a5"/>
        </w:rPr>
        <w:footnoteRef/>
      </w:r>
      <w:r w:rsidRPr="00A632AA">
        <w:t xml:space="preserve"> </w:t>
      </w:r>
      <w:r w:rsidRPr="00A632AA">
        <w:rPr>
          <w:i/>
        </w:rPr>
        <w:t>Глубоковский Н.Н</w:t>
      </w:r>
      <w:r w:rsidRPr="00A632AA">
        <w:t xml:space="preserve">. С. Благовестие христианской свободы в послании св. апостола Павла к Галатам. </w:t>
      </w:r>
      <w:r w:rsidR="00CD5267">
        <w:t xml:space="preserve">С. </w:t>
      </w:r>
      <w:r w:rsidRPr="00A632AA">
        <w:t>167.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8E"/>
    <w:rsid w:val="00032A6A"/>
    <w:rsid w:val="000457E9"/>
    <w:rsid w:val="00051E8E"/>
    <w:rsid w:val="000759D9"/>
    <w:rsid w:val="00081B3A"/>
    <w:rsid w:val="000955A2"/>
    <w:rsid w:val="000955A5"/>
    <w:rsid w:val="00096EF3"/>
    <w:rsid w:val="000B183B"/>
    <w:rsid w:val="000E328E"/>
    <w:rsid w:val="000E7B32"/>
    <w:rsid w:val="000F4F6B"/>
    <w:rsid w:val="0012124A"/>
    <w:rsid w:val="00124533"/>
    <w:rsid w:val="001336F3"/>
    <w:rsid w:val="0013594E"/>
    <w:rsid w:val="001500E7"/>
    <w:rsid w:val="0015249B"/>
    <w:rsid w:val="0017596D"/>
    <w:rsid w:val="00184F83"/>
    <w:rsid w:val="001A3146"/>
    <w:rsid w:val="001A71C1"/>
    <w:rsid w:val="00212FEB"/>
    <w:rsid w:val="00223DD7"/>
    <w:rsid w:val="00236B7B"/>
    <w:rsid w:val="00257289"/>
    <w:rsid w:val="00274E25"/>
    <w:rsid w:val="002763DA"/>
    <w:rsid w:val="002A5636"/>
    <w:rsid w:val="002B2EFF"/>
    <w:rsid w:val="00303DCB"/>
    <w:rsid w:val="00305B83"/>
    <w:rsid w:val="0031622A"/>
    <w:rsid w:val="003329BC"/>
    <w:rsid w:val="003525D3"/>
    <w:rsid w:val="003A7FFE"/>
    <w:rsid w:val="00401362"/>
    <w:rsid w:val="00411181"/>
    <w:rsid w:val="004136D0"/>
    <w:rsid w:val="00445F6D"/>
    <w:rsid w:val="00447607"/>
    <w:rsid w:val="00455F4F"/>
    <w:rsid w:val="00481326"/>
    <w:rsid w:val="00484290"/>
    <w:rsid w:val="004918B3"/>
    <w:rsid w:val="004B1137"/>
    <w:rsid w:val="004B7102"/>
    <w:rsid w:val="004C2ACD"/>
    <w:rsid w:val="004C2B32"/>
    <w:rsid w:val="004D2847"/>
    <w:rsid w:val="004D642B"/>
    <w:rsid w:val="00505B19"/>
    <w:rsid w:val="00511AB1"/>
    <w:rsid w:val="005571DF"/>
    <w:rsid w:val="005651C2"/>
    <w:rsid w:val="005818C6"/>
    <w:rsid w:val="005B28D5"/>
    <w:rsid w:val="005C0231"/>
    <w:rsid w:val="005C2ABA"/>
    <w:rsid w:val="005D4446"/>
    <w:rsid w:val="005E3D25"/>
    <w:rsid w:val="00621E28"/>
    <w:rsid w:val="00625B64"/>
    <w:rsid w:val="00625B70"/>
    <w:rsid w:val="00650153"/>
    <w:rsid w:val="00651A89"/>
    <w:rsid w:val="00676FD4"/>
    <w:rsid w:val="006961E1"/>
    <w:rsid w:val="006A7022"/>
    <w:rsid w:val="006B6E0E"/>
    <w:rsid w:val="006D0961"/>
    <w:rsid w:val="006E531B"/>
    <w:rsid w:val="00703835"/>
    <w:rsid w:val="007115A1"/>
    <w:rsid w:val="007174EE"/>
    <w:rsid w:val="00725028"/>
    <w:rsid w:val="00753D54"/>
    <w:rsid w:val="00762A9C"/>
    <w:rsid w:val="00772C20"/>
    <w:rsid w:val="007B08BB"/>
    <w:rsid w:val="007E5887"/>
    <w:rsid w:val="00802144"/>
    <w:rsid w:val="00843CA2"/>
    <w:rsid w:val="00863747"/>
    <w:rsid w:val="008833E2"/>
    <w:rsid w:val="008A154B"/>
    <w:rsid w:val="008B6AA0"/>
    <w:rsid w:val="008D3F3F"/>
    <w:rsid w:val="008E11A4"/>
    <w:rsid w:val="008E74E3"/>
    <w:rsid w:val="00904C77"/>
    <w:rsid w:val="00917BEA"/>
    <w:rsid w:val="0092074A"/>
    <w:rsid w:val="00921052"/>
    <w:rsid w:val="00924C22"/>
    <w:rsid w:val="009309BE"/>
    <w:rsid w:val="0095428C"/>
    <w:rsid w:val="00957912"/>
    <w:rsid w:val="0098100D"/>
    <w:rsid w:val="009A6F60"/>
    <w:rsid w:val="009E7B23"/>
    <w:rsid w:val="009F406B"/>
    <w:rsid w:val="00A0125D"/>
    <w:rsid w:val="00A05917"/>
    <w:rsid w:val="00A12FCC"/>
    <w:rsid w:val="00A17615"/>
    <w:rsid w:val="00A3576C"/>
    <w:rsid w:val="00A704C2"/>
    <w:rsid w:val="00A724C4"/>
    <w:rsid w:val="00A819A8"/>
    <w:rsid w:val="00A82DA4"/>
    <w:rsid w:val="00A95FB7"/>
    <w:rsid w:val="00AA66E3"/>
    <w:rsid w:val="00AB0C88"/>
    <w:rsid w:val="00AB52C3"/>
    <w:rsid w:val="00AF1AF2"/>
    <w:rsid w:val="00B412F0"/>
    <w:rsid w:val="00B4355F"/>
    <w:rsid w:val="00B5301E"/>
    <w:rsid w:val="00B568A1"/>
    <w:rsid w:val="00B71969"/>
    <w:rsid w:val="00BA09E2"/>
    <w:rsid w:val="00BA2777"/>
    <w:rsid w:val="00BA38BA"/>
    <w:rsid w:val="00BA50B9"/>
    <w:rsid w:val="00BB75AE"/>
    <w:rsid w:val="00BC6AFB"/>
    <w:rsid w:val="00BD725C"/>
    <w:rsid w:val="00BE27D2"/>
    <w:rsid w:val="00BE2BB1"/>
    <w:rsid w:val="00BF0BBE"/>
    <w:rsid w:val="00C043CD"/>
    <w:rsid w:val="00C0781B"/>
    <w:rsid w:val="00C246D4"/>
    <w:rsid w:val="00C260C7"/>
    <w:rsid w:val="00C35350"/>
    <w:rsid w:val="00C37C6B"/>
    <w:rsid w:val="00CB3D3D"/>
    <w:rsid w:val="00CD5267"/>
    <w:rsid w:val="00CF1668"/>
    <w:rsid w:val="00D33CEF"/>
    <w:rsid w:val="00D35B6B"/>
    <w:rsid w:val="00D41297"/>
    <w:rsid w:val="00D63012"/>
    <w:rsid w:val="00D6413F"/>
    <w:rsid w:val="00D66411"/>
    <w:rsid w:val="00D82DB6"/>
    <w:rsid w:val="00D87D3F"/>
    <w:rsid w:val="00D93BCD"/>
    <w:rsid w:val="00DA72A0"/>
    <w:rsid w:val="00DB2A5A"/>
    <w:rsid w:val="00E31BAC"/>
    <w:rsid w:val="00E65CE7"/>
    <w:rsid w:val="00E676EF"/>
    <w:rsid w:val="00E738BC"/>
    <w:rsid w:val="00E74830"/>
    <w:rsid w:val="00E92942"/>
    <w:rsid w:val="00EB4967"/>
    <w:rsid w:val="00EC409D"/>
    <w:rsid w:val="00EF513E"/>
    <w:rsid w:val="00EF6159"/>
    <w:rsid w:val="00EF673E"/>
    <w:rsid w:val="00F117AC"/>
    <w:rsid w:val="00F47060"/>
    <w:rsid w:val="00F54048"/>
    <w:rsid w:val="00F54C88"/>
    <w:rsid w:val="00F63C70"/>
    <w:rsid w:val="00F9033E"/>
    <w:rsid w:val="00F91B50"/>
    <w:rsid w:val="00F91EC8"/>
    <w:rsid w:val="00FC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A4"/>
    <w:pPr>
      <w:widowControl w:val="0"/>
      <w:suppressAutoHyphens/>
      <w:spacing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82DA4"/>
    <w:pPr>
      <w:widowControl/>
      <w:spacing w:after="120" w:line="480" w:lineRule="auto"/>
    </w:pPr>
    <w:rPr>
      <w:sz w:val="20"/>
      <w:szCs w:val="20"/>
    </w:rPr>
  </w:style>
  <w:style w:type="paragraph" w:styleId="a3">
    <w:name w:val="footnote text"/>
    <w:basedOn w:val="a"/>
    <w:link w:val="a4"/>
    <w:uiPriority w:val="99"/>
    <w:unhideWhenUsed/>
    <w:rsid w:val="00A82DA4"/>
    <w:rPr>
      <w:sz w:val="20"/>
      <w:szCs w:val="20"/>
    </w:rPr>
  </w:style>
  <w:style w:type="character" w:customStyle="1" w:styleId="a4">
    <w:name w:val="Текст сноски Знак"/>
    <w:basedOn w:val="a0"/>
    <w:link w:val="a3"/>
    <w:uiPriority w:val="99"/>
    <w:rsid w:val="00A82DA4"/>
    <w:rPr>
      <w:rFonts w:ascii="Times New Roman" w:eastAsia="Arial Unicode MS" w:hAnsi="Times New Roman" w:cs="Times New Roman"/>
      <w:sz w:val="20"/>
      <w:szCs w:val="20"/>
    </w:rPr>
  </w:style>
  <w:style w:type="character" w:styleId="a5">
    <w:name w:val="footnote reference"/>
    <w:basedOn w:val="a0"/>
    <w:uiPriority w:val="99"/>
    <w:unhideWhenUsed/>
    <w:rsid w:val="00A82DA4"/>
    <w:rPr>
      <w:vertAlign w:val="superscript"/>
    </w:rPr>
  </w:style>
  <w:style w:type="paragraph" w:styleId="a6">
    <w:name w:val="Body Text"/>
    <w:basedOn w:val="a"/>
    <w:link w:val="a7"/>
    <w:semiHidden/>
    <w:rsid w:val="00A82DA4"/>
    <w:pPr>
      <w:spacing w:after="120"/>
    </w:pPr>
  </w:style>
  <w:style w:type="character" w:customStyle="1" w:styleId="a7">
    <w:name w:val="Основной текст Знак"/>
    <w:basedOn w:val="a0"/>
    <w:link w:val="a6"/>
    <w:semiHidden/>
    <w:rsid w:val="00A82DA4"/>
    <w:rPr>
      <w:rFonts w:ascii="Times New Roman" w:eastAsia="Arial Unicode MS" w:hAnsi="Times New Roman" w:cs="Times New Roman"/>
      <w:sz w:val="24"/>
      <w:szCs w:val="24"/>
    </w:rPr>
  </w:style>
  <w:style w:type="paragraph" w:styleId="a8">
    <w:name w:val="No Spacing"/>
    <w:uiPriority w:val="1"/>
    <w:qFormat/>
    <w:rsid w:val="00A819A8"/>
    <w:pPr>
      <w:widowControl w:val="0"/>
      <w:suppressAutoHyphens/>
      <w:spacing w:after="0" w:line="240" w:lineRule="auto"/>
    </w:pPr>
    <w:rPr>
      <w:rFonts w:ascii="Times New Roman" w:eastAsia="Arial Unicode MS" w:hAnsi="Times New Roman" w:cs="Times New Roman"/>
      <w:sz w:val="24"/>
      <w:szCs w:val="24"/>
    </w:rPr>
  </w:style>
  <w:style w:type="paragraph" w:customStyle="1" w:styleId="text-osn">
    <w:name w:val="text-osn"/>
    <w:basedOn w:val="a"/>
    <w:rsid w:val="00621E28"/>
    <w:pPr>
      <w:widowControl/>
      <w:suppressAutoHyphens w:val="0"/>
      <w:snapToGrid w:val="0"/>
      <w:spacing w:line="266" w:lineRule="atLeast"/>
      <w:ind w:firstLine="454"/>
      <w:jc w:val="both"/>
    </w:pPr>
    <w:rPr>
      <w:rFonts w:eastAsia="Times New Roman"/>
      <w:sz w:val="23"/>
      <w:szCs w:val="20"/>
      <w:lang w:eastAsia="ru-RU"/>
    </w:rPr>
  </w:style>
  <w:style w:type="paragraph" w:styleId="a9">
    <w:name w:val="header"/>
    <w:basedOn w:val="a"/>
    <w:link w:val="aa"/>
    <w:uiPriority w:val="99"/>
    <w:unhideWhenUsed/>
    <w:rsid w:val="004D2847"/>
    <w:pPr>
      <w:tabs>
        <w:tab w:val="center" w:pos="4677"/>
        <w:tab w:val="right" w:pos="9355"/>
      </w:tabs>
    </w:pPr>
  </w:style>
  <w:style w:type="character" w:customStyle="1" w:styleId="aa">
    <w:name w:val="Верхний колонтитул Знак"/>
    <w:basedOn w:val="a0"/>
    <w:link w:val="a9"/>
    <w:uiPriority w:val="99"/>
    <w:rsid w:val="004D2847"/>
    <w:rPr>
      <w:rFonts w:ascii="Times New Roman" w:eastAsia="Arial Unicode MS" w:hAnsi="Times New Roman" w:cs="Times New Roman"/>
      <w:sz w:val="24"/>
      <w:szCs w:val="24"/>
    </w:rPr>
  </w:style>
  <w:style w:type="paragraph" w:styleId="ab">
    <w:name w:val="footer"/>
    <w:basedOn w:val="a"/>
    <w:link w:val="ac"/>
    <w:uiPriority w:val="99"/>
    <w:unhideWhenUsed/>
    <w:rsid w:val="004D2847"/>
    <w:pPr>
      <w:tabs>
        <w:tab w:val="center" w:pos="4677"/>
        <w:tab w:val="right" w:pos="9355"/>
      </w:tabs>
    </w:pPr>
  </w:style>
  <w:style w:type="character" w:customStyle="1" w:styleId="ac">
    <w:name w:val="Нижний колонтитул Знак"/>
    <w:basedOn w:val="a0"/>
    <w:link w:val="ab"/>
    <w:uiPriority w:val="99"/>
    <w:rsid w:val="004D2847"/>
    <w:rPr>
      <w:rFonts w:ascii="Times New Roman" w:eastAsia="Arial Unicode MS" w:hAnsi="Times New Roman" w:cs="Times New Roman"/>
      <w:sz w:val="24"/>
      <w:szCs w:val="24"/>
    </w:rPr>
  </w:style>
  <w:style w:type="character" w:customStyle="1" w:styleId="apple-converted-space">
    <w:name w:val="apple-converted-space"/>
    <w:rsid w:val="00917BEA"/>
  </w:style>
  <w:style w:type="character" w:styleId="ad">
    <w:name w:val="Emphasis"/>
    <w:uiPriority w:val="20"/>
    <w:qFormat/>
    <w:rsid w:val="00917BEA"/>
    <w:rPr>
      <w:i/>
      <w:iCs/>
    </w:rPr>
  </w:style>
  <w:style w:type="character" w:styleId="ae">
    <w:name w:val="Strong"/>
    <w:uiPriority w:val="22"/>
    <w:qFormat/>
    <w:rsid w:val="00917BEA"/>
    <w:rPr>
      <w:b/>
      <w:bCs/>
    </w:rPr>
  </w:style>
  <w:style w:type="paragraph" w:styleId="af">
    <w:name w:val="Balloon Text"/>
    <w:basedOn w:val="a"/>
    <w:link w:val="af0"/>
    <w:uiPriority w:val="99"/>
    <w:semiHidden/>
    <w:unhideWhenUsed/>
    <w:rsid w:val="00455F4F"/>
    <w:rPr>
      <w:rFonts w:ascii="Tahoma" w:hAnsi="Tahoma" w:cs="Tahoma"/>
      <w:sz w:val="16"/>
      <w:szCs w:val="16"/>
    </w:rPr>
  </w:style>
  <w:style w:type="character" w:customStyle="1" w:styleId="af0">
    <w:name w:val="Текст выноски Знак"/>
    <w:basedOn w:val="a0"/>
    <w:link w:val="af"/>
    <w:uiPriority w:val="99"/>
    <w:semiHidden/>
    <w:rsid w:val="00455F4F"/>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A4"/>
    <w:pPr>
      <w:widowControl w:val="0"/>
      <w:suppressAutoHyphens/>
      <w:spacing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82DA4"/>
    <w:pPr>
      <w:widowControl/>
      <w:spacing w:after="120" w:line="480" w:lineRule="auto"/>
    </w:pPr>
    <w:rPr>
      <w:sz w:val="20"/>
      <w:szCs w:val="20"/>
    </w:rPr>
  </w:style>
  <w:style w:type="paragraph" w:styleId="a3">
    <w:name w:val="footnote text"/>
    <w:basedOn w:val="a"/>
    <w:link w:val="a4"/>
    <w:uiPriority w:val="99"/>
    <w:unhideWhenUsed/>
    <w:rsid w:val="00A82DA4"/>
    <w:rPr>
      <w:sz w:val="20"/>
      <w:szCs w:val="20"/>
    </w:rPr>
  </w:style>
  <w:style w:type="character" w:customStyle="1" w:styleId="a4">
    <w:name w:val="Текст сноски Знак"/>
    <w:basedOn w:val="a0"/>
    <w:link w:val="a3"/>
    <w:uiPriority w:val="99"/>
    <w:rsid w:val="00A82DA4"/>
    <w:rPr>
      <w:rFonts w:ascii="Times New Roman" w:eastAsia="Arial Unicode MS" w:hAnsi="Times New Roman" w:cs="Times New Roman"/>
      <w:sz w:val="20"/>
      <w:szCs w:val="20"/>
    </w:rPr>
  </w:style>
  <w:style w:type="character" w:styleId="a5">
    <w:name w:val="footnote reference"/>
    <w:basedOn w:val="a0"/>
    <w:uiPriority w:val="99"/>
    <w:unhideWhenUsed/>
    <w:rsid w:val="00A82DA4"/>
    <w:rPr>
      <w:vertAlign w:val="superscript"/>
    </w:rPr>
  </w:style>
  <w:style w:type="paragraph" w:styleId="a6">
    <w:name w:val="Body Text"/>
    <w:basedOn w:val="a"/>
    <w:link w:val="a7"/>
    <w:semiHidden/>
    <w:rsid w:val="00A82DA4"/>
    <w:pPr>
      <w:spacing w:after="120"/>
    </w:pPr>
  </w:style>
  <w:style w:type="character" w:customStyle="1" w:styleId="a7">
    <w:name w:val="Основной текст Знак"/>
    <w:basedOn w:val="a0"/>
    <w:link w:val="a6"/>
    <w:semiHidden/>
    <w:rsid w:val="00A82DA4"/>
    <w:rPr>
      <w:rFonts w:ascii="Times New Roman" w:eastAsia="Arial Unicode MS" w:hAnsi="Times New Roman" w:cs="Times New Roman"/>
      <w:sz w:val="24"/>
      <w:szCs w:val="24"/>
    </w:rPr>
  </w:style>
  <w:style w:type="paragraph" w:styleId="a8">
    <w:name w:val="No Spacing"/>
    <w:uiPriority w:val="1"/>
    <w:qFormat/>
    <w:rsid w:val="00A819A8"/>
    <w:pPr>
      <w:widowControl w:val="0"/>
      <w:suppressAutoHyphens/>
      <w:spacing w:after="0" w:line="240" w:lineRule="auto"/>
    </w:pPr>
    <w:rPr>
      <w:rFonts w:ascii="Times New Roman" w:eastAsia="Arial Unicode MS" w:hAnsi="Times New Roman" w:cs="Times New Roman"/>
      <w:sz w:val="24"/>
      <w:szCs w:val="24"/>
    </w:rPr>
  </w:style>
  <w:style w:type="paragraph" w:customStyle="1" w:styleId="text-osn">
    <w:name w:val="text-osn"/>
    <w:basedOn w:val="a"/>
    <w:rsid w:val="00621E28"/>
    <w:pPr>
      <w:widowControl/>
      <w:suppressAutoHyphens w:val="0"/>
      <w:snapToGrid w:val="0"/>
      <w:spacing w:line="266" w:lineRule="atLeast"/>
      <w:ind w:firstLine="454"/>
      <w:jc w:val="both"/>
    </w:pPr>
    <w:rPr>
      <w:rFonts w:eastAsia="Times New Roman"/>
      <w:sz w:val="23"/>
      <w:szCs w:val="20"/>
      <w:lang w:eastAsia="ru-RU"/>
    </w:rPr>
  </w:style>
  <w:style w:type="paragraph" w:styleId="a9">
    <w:name w:val="header"/>
    <w:basedOn w:val="a"/>
    <w:link w:val="aa"/>
    <w:uiPriority w:val="99"/>
    <w:unhideWhenUsed/>
    <w:rsid w:val="004D2847"/>
    <w:pPr>
      <w:tabs>
        <w:tab w:val="center" w:pos="4677"/>
        <w:tab w:val="right" w:pos="9355"/>
      </w:tabs>
    </w:pPr>
  </w:style>
  <w:style w:type="character" w:customStyle="1" w:styleId="aa">
    <w:name w:val="Верхний колонтитул Знак"/>
    <w:basedOn w:val="a0"/>
    <w:link w:val="a9"/>
    <w:uiPriority w:val="99"/>
    <w:rsid w:val="004D2847"/>
    <w:rPr>
      <w:rFonts w:ascii="Times New Roman" w:eastAsia="Arial Unicode MS" w:hAnsi="Times New Roman" w:cs="Times New Roman"/>
      <w:sz w:val="24"/>
      <w:szCs w:val="24"/>
    </w:rPr>
  </w:style>
  <w:style w:type="paragraph" w:styleId="ab">
    <w:name w:val="footer"/>
    <w:basedOn w:val="a"/>
    <w:link w:val="ac"/>
    <w:uiPriority w:val="99"/>
    <w:unhideWhenUsed/>
    <w:rsid w:val="004D2847"/>
    <w:pPr>
      <w:tabs>
        <w:tab w:val="center" w:pos="4677"/>
        <w:tab w:val="right" w:pos="9355"/>
      </w:tabs>
    </w:pPr>
  </w:style>
  <w:style w:type="character" w:customStyle="1" w:styleId="ac">
    <w:name w:val="Нижний колонтитул Знак"/>
    <w:basedOn w:val="a0"/>
    <w:link w:val="ab"/>
    <w:uiPriority w:val="99"/>
    <w:rsid w:val="004D2847"/>
    <w:rPr>
      <w:rFonts w:ascii="Times New Roman" w:eastAsia="Arial Unicode MS" w:hAnsi="Times New Roman" w:cs="Times New Roman"/>
      <w:sz w:val="24"/>
      <w:szCs w:val="24"/>
    </w:rPr>
  </w:style>
  <w:style w:type="character" w:customStyle="1" w:styleId="apple-converted-space">
    <w:name w:val="apple-converted-space"/>
    <w:rsid w:val="00917BEA"/>
  </w:style>
  <w:style w:type="character" w:styleId="ad">
    <w:name w:val="Emphasis"/>
    <w:uiPriority w:val="20"/>
    <w:qFormat/>
    <w:rsid w:val="00917BEA"/>
    <w:rPr>
      <w:i/>
      <w:iCs/>
    </w:rPr>
  </w:style>
  <w:style w:type="character" w:styleId="ae">
    <w:name w:val="Strong"/>
    <w:uiPriority w:val="22"/>
    <w:qFormat/>
    <w:rsid w:val="00917BEA"/>
    <w:rPr>
      <w:b/>
      <w:bCs/>
    </w:rPr>
  </w:style>
  <w:style w:type="paragraph" w:styleId="af">
    <w:name w:val="Balloon Text"/>
    <w:basedOn w:val="a"/>
    <w:link w:val="af0"/>
    <w:uiPriority w:val="99"/>
    <w:semiHidden/>
    <w:unhideWhenUsed/>
    <w:rsid w:val="00455F4F"/>
    <w:rPr>
      <w:rFonts w:ascii="Tahoma" w:hAnsi="Tahoma" w:cs="Tahoma"/>
      <w:sz w:val="16"/>
      <w:szCs w:val="16"/>
    </w:rPr>
  </w:style>
  <w:style w:type="character" w:customStyle="1" w:styleId="af0">
    <w:name w:val="Текст выноски Знак"/>
    <w:basedOn w:val="a0"/>
    <w:link w:val="af"/>
    <w:uiPriority w:val="99"/>
    <w:semiHidden/>
    <w:rsid w:val="00455F4F"/>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5A3D-B50E-42E7-83AE-B6C1FDFF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22</Pages>
  <Words>6807</Words>
  <Characters>46903</Characters>
  <Application>Microsoft Office Word</Application>
  <DocSecurity>0</DocSecurity>
  <Lines>919</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77</cp:revision>
  <cp:lastPrinted>2015-05-27T13:59:00Z</cp:lastPrinted>
  <dcterms:created xsi:type="dcterms:W3CDTF">2015-05-20T16:25:00Z</dcterms:created>
  <dcterms:modified xsi:type="dcterms:W3CDTF">2015-06-05T07:36:00Z</dcterms:modified>
</cp:coreProperties>
</file>