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49" w:rsidRPr="00F61351" w:rsidRDefault="00B05149" w:rsidP="00B05149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F61351">
        <w:rPr>
          <w:i/>
          <w:sz w:val="28"/>
          <w:szCs w:val="28"/>
        </w:rPr>
        <w:t>На правах рукописи</w:t>
      </w:r>
    </w:p>
    <w:p w:rsidR="00B05149" w:rsidRPr="00F61351" w:rsidRDefault="00B05149" w:rsidP="00B05149">
      <w:pPr>
        <w:spacing w:line="360" w:lineRule="auto"/>
        <w:ind w:firstLine="709"/>
        <w:jc w:val="right"/>
        <w:rPr>
          <w:sz w:val="28"/>
          <w:szCs w:val="28"/>
        </w:rPr>
      </w:pPr>
    </w:p>
    <w:p w:rsidR="00B05149" w:rsidRPr="00F61351" w:rsidRDefault="00B05149" w:rsidP="00B05149">
      <w:pPr>
        <w:spacing w:line="360" w:lineRule="auto"/>
        <w:ind w:firstLine="709"/>
        <w:jc w:val="right"/>
        <w:rPr>
          <w:sz w:val="28"/>
          <w:szCs w:val="28"/>
        </w:rPr>
      </w:pPr>
    </w:p>
    <w:p w:rsidR="00B05149" w:rsidRPr="00F61351" w:rsidRDefault="00B05149" w:rsidP="00B05149">
      <w:pPr>
        <w:spacing w:line="360" w:lineRule="auto"/>
        <w:ind w:firstLine="709"/>
        <w:jc w:val="right"/>
        <w:rPr>
          <w:sz w:val="28"/>
          <w:szCs w:val="28"/>
        </w:rPr>
      </w:pPr>
    </w:p>
    <w:p w:rsidR="00B05149" w:rsidRDefault="00B05149" w:rsidP="00B05149">
      <w:pPr>
        <w:spacing w:line="360" w:lineRule="auto"/>
        <w:ind w:firstLine="709"/>
        <w:jc w:val="right"/>
        <w:rPr>
          <w:sz w:val="28"/>
          <w:szCs w:val="28"/>
          <w:lang w:val="en-US"/>
        </w:rPr>
      </w:pPr>
    </w:p>
    <w:p w:rsidR="000C4A97" w:rsidRDefault="000C4A97" w:rsidP="00B05149">
      <w:pPr>
        <w:spacing w:line="360" w:lineRule="auto"/>
        <w:ind w:firstLine="709"/>
        <w:jc w:val="right"/>
        <w:rPr>
          <w:sz w:val="28"/>
          <w:szCs w:val="28"/>
          <w:lang w:val="en-US"/>
        </w:rPr>
      </w:pPr>
    </w:p>
    <w:p w:rsidR="000C4A97" w:rsidRPr="000C4A97" w:rsidRDefault="000C4A97" w:rsidP="00B05149">
      <w:pPr>
        <w:spacing w:line="360" w:lineRule="auto"/>
        <w:ind w:firstLine="709"/>
        <w:jc w:val="right"/>
        <w:rPr>
          <w:sz w:val="28"/>
          <w:szCs w:val="28"/>
          <w:lang w:val="en-US"/>
        </w:rPr>
      </w:pPr>
    </w:p>
    <w:p w:rsidR="00B05149" w:rsidRPr="00F61351" w:rsidRDefault="00B05149" w:rsidP="00B05149">
      <w:pPr>
        <w:spacing w:line="360" w:lineRule="auto"/>
        <w:ind w:firstLine="709"/>
        <w:jc w:val="right"/>
        <w:rPr>
          <w:sz w:val="28"/>
          <w:szCs w:val="28"/>
        </w:rPr>
      </w:pPr>
    </w:p>
    <w:p w:rsidR="00B05149" w:rsidRPr="00F61351" w:rsidRDefault="00B05149" w:rsidP="00B05149">
      <w:pPr>
        <w:spacing w:line="360" w:lineRule="auto"/>
        <w:jc w:val="center"/>
        <w:rPr>
          <w:sz w:val="28"/>
          <w:szCs w:val="28"/>
        </w:rPr>
      </w:pPr>
      <w:r w:rsidRPr="00F61351">
        <w:rPr>
          <w:sz w:val="28"/>
          <w:szCs w:val="28"/>
        </w:rPr>
        <w:t xml:space="preserve">Игумен </w:t>
      </w:r>
      <w:r w:rsidR="00D011DF" w:rsidRPr="00F61351">
        <w:rPr>
          <w:sz w:val="28"/>
          <w:szCs w:val="28"/>
        </w:rPr>
        <w:t xml:space="preserve">ИАННУАРИЙ </w:t>
      </w:r>
      <w:r w:rsidRPr="00F61351">
        <w:rPr>
          <w:sz w:val="28"/>
          <w:szCs w:val="28"/>
        </w:rPr>
        <w:t>(Недачин)</w:t>
      </w:r>
    </w:p>
    <w:p w:rsidR="00B05149" w:rsidRPr="00F61351" w:rsidRDefault="00B05149" w:rsidP="00B05149">
      <w:pPr>
        <w:spacing w:line="360" w:lineRule="auto"/>
        <w:jc w:val="center"/>
        <w:rPr>
          <w:b/>
          <w:sz w:val="28"/>
          <w:szCs w:val="28"/>
        </w:rPr>
      </w:pPr>
    </w:p>
    <w:p w:rsidR="00B05149" w:rsidRPr="00F61351" w:rsidRDefault="00B05149" w:rsidP="00B05149">
      <w:pPr>
        <w:pStyle w:val="a7"/>
      </w:pPr>
      <w:r w:rsidRPr="00F61351">
        <w:t>СВЯЩЕННОСЛУЖИТЕЛИ СМОЛЕНСКОЙ ЕПАРХИИ,</w:t>
      </w:r>
    </w:p>
    <w:p w:rsidR="00B05149" w:rsidRPr="00F61351" w:rsidRDefault="00B05149" w:rsidP="00B05149">
      <w:pPr>
        <w:pStyle w:val="a7"/>
      </w:pPr>
      <w:r w:rsidRPr="00F61351">
        <w:t>ПОСТРАДАВШИЕ В 1918 ГОДУ</w:t>
      </w:r>
    </w:p>
    <w:p w:rsidR="00B05149" w:rsidRPr="00F61351" w:rsidRDefault="00B05149" w:rsidP="00B05149">
      <w:pPr>
        <w:jc w:val="center"/>
        <w:rPr>
          <w:b/>
          <w:sz w:val="28"/>
          <w:szCs w:val="28"/>
        </w:rPr>
      </w:pPr>
    </w:p>
    <w:p w:rsidR="00B05149" w:rsidRDefault="00B05149" w:rsidP="00B05149">
      <w:pPr>
        <w:jc w:val="center"/>
        <w:rPr>
          <w:b/>
          <w:sz w:val="28"/>
          <w:szCs w:val="28"/>
          <w:lang w:val="en-US"/>
        </w:rPr>
      </w:pPr>
    </w:p>
    <w:p w:rsidR="00B05149" w:rsidRPr="00F61351" w:rsidRDefault="00B05149" w:rsidP="00B05149">
      <w:pPr>
        <w:jc w:val="center"/>
        <w:rPr>
          <w:sz w:val="28"/>
          <w:szCs w:val="28"/>
        </w:rPr>
      </w:pPr>
      <w:r w:rsidRPr="00F61351">
        <w:rPr>
          <w:sz w:val="28"/>
          <w:szCs w:val="28"/>
        </w:rPr>
        <w:t>Специальность</w:t>
      </w:r>
      <w:r w:rsidR="003C215D" w:rsidRPr="00F61351">
        <w:rPr>
          <w:sz w:val="28"/>
          <w:szCs w:val="28"/>
        </w:rPr>
        <w:t>: История Русской Церкви</w:t>
      </w:r>
    </w:p>
    <w:p w:rsidR="00B05149" w:rsidRPr="00F61351" w:rsidRDefault="00B05149" w:rsidP="00B05149">
      <w:pPr>
        <w:jc w:val="center"/>
        <w:rPr>
          <w:sz w:val="28"/>
          <w:szCs w:val="28"/>
        </w:rPr>
      </w:pPr>
    </w:p>
    <w:p w:rsidR="00B05149" w:rsidRPr="00F61351" w:rsidRDefault="00D011DF" w:rsidP="00B05149">
      <w:pPr>
        <w:jc w:val="center"/>
        <w:rPr>
          <w:sz w:val="28"/>
          <w:szCs w:val="28"/>
        </w:rPr>
      </w:pPr>
      <w:r w:rsidRPr="00F61351">
        <w:rPr>
          <w:sz w:val="28"/>
          <w:szCs w:val="28"/>
        </w:rPr>
        <w:t>АВТОРЕФЕРАТ</w:t>
      </w:r>
    </w:p>
    <w:p w:rsidR="00B05149" w:rsidRPr="00F61351" w:rsidRDefault="00B05149" w:rsidP="00B05149">
      <w:pPr>
        <w:jc w:val="center"/>
        <w:rPr>
          <w:sz w:val="28"/>
          <w:szCs w:val="28"/>
        </w:rPr>
      </w:pPr>
      <w:r w:rsidRPr="00F61351">
        <w:rPr>
          <w:sz w:val="28"/>
          <w:szCs w:val="28"/>
        </w:rPr>
        <w:t>диссертации на соискание ученой степени</w:t>
      </w:r>
    </w:p>
    <w:p w:rsidR="00B05149" w:rsidRPr="00F61351" w:rsidRDefault="00B05149" w:rsidP="00B05149">
      <w:pPr>
        <w:jc w:val="center"/>
        <w:rPr>
          <w:sz w:val="28"/>
          <w:szCs w:val="28"/>
        </w:rPr>
      </w:pPr>
      <w:r w:rsidRPr="00F61351">
        <w:rPr>
          <w:sz w:val="28"/>
          <w:szCs w:val="28"/>
        </w:rPr>
        <w:t xml:space="preserve">кандидата </w:t>
      </w:r>
      <w:r w:rsidR="003C215D" w:rsidRPr="00F61351">
        <w:rPr>
          <w:sz w:val="28"/>
          <w:szCs w:val="28"/>
        </w:rPr>
        <w:t>богословия</w:t>
      </w:r>
    </w:p>
    <w:p w:rsidR="00B05149" w:rsidRPr="00F61351" w:rsidRDefault="00B05149" w:rsidP="00B05149">
      <w:pPr>
        <w:jc w:val="center"/>
        <w:rPr>
          <w:b/>
          <w:sz w:val="28"/>
          <w:szCs w:val="28"/>
        </w:rPr>
      </w:pPr>
    </w:p>
    <w:p w:rsidR="00B05149" w:rsidRPr="00F61351" w:rsidRDefault="00B05149" w:rsidP="00B05149">
      <w:pPr>
        <w:jc w:val="center"/>
        <w:rPr>
          <w:b/>
          <w:sz w:val="28"/>
          <w:szCs w:val="28"/>
        </w:rPr>
      </w:pPr>
    </w:p>
    <w:p w:rsidR="00B05149" w:rsidRPr="00F61351" w:rsidRDefault="00B05149" w:rsidP="00B05149">
      <w:pPr>
        <w:jc w:val="center"/>
        <w:rPr>
          <w:b/>
          <w:sz w:val="28"/>
          <w:szCs w:val="28"/>
        </w:rPr>
      </w:pPr>
    </w:p>
    <w:p w:rsidR="00B05149" w:rsidRDefault="00B05149" w:rsidP="00B05149">
      <w:pPr>
        <w:jc w:val="center"/>
        <w:rPr>
          <w:b/>
          <w:sz w:val="28"/>
          <w:szCs w:val="28"/>
          <w:lang w:val="en-US"/>
        </w:rPr>
      </w:pPr>
    </w:p>
    <w:p w:rsidR="000C4A97" w:rsidRDefault="000C4A97" w:rsidP="00B05149">
      <w:pPr>
        <w:jc w:val="center"/>
        <w:rPr>
          <w:b/>
          <w:sz w:val="28"/>
          <w:szCs w:val="28"/>
          <w:lang w:val="en-US"/>
        </w:rPr>
      </w:pPr>
    </w:p>
    <w:p w:rsidR="00B05149" w:rsidRPr="00F61351" w:rsidRDefault="00B05149" w:rsidP="00B05149">
      <w:pPr>
        <w:jc w:val="center"/>
        <w:rPr>
          <w:b/>
          <w:sz w:val="28"/>
          <w:szCs w:val="28"/>
        </w:rPr>
      </w:pPr>
    </w:p>
    <w:p w:rsidR="00B05149" w:rsidRPr="00F61351" w:rsidRDefault="00B05149" w:rsidP="00B05149">
      <w:pPr>
        <w:jc w:val="center"/>
        <w:rPr>
          <w:b/>
          <w:sz w:val="28"/>
          <w:szCs w:val="28"/>
        </w:rPr>
      </w:pPr>
    </w:p>
    <w:p w:rsidR="00B05149" w:rsidRPr="00F61351" w:rsidRDefault="00B05149" w:rsidP="00B05149">
      <w:pPr>
        <w:jc w:val="center"/>
        <w:rPr>
          <w:sz w:val="28"/>
          <w:szCs w:val="28"/>
        </w:rPr>
      </w:pPr>
    </w:p>
    <w:p w:rsidR="00B05149" w:rsidRDefault="00B05149" w:rsidP="00B05149">
      <w:pPr>
        <w:jc w:val="center"/>
        <w:rPr>
          <w:sz w:val="28"/>
          <w:szCs w:val="28"/>
          <w:lang w:val="en-US"/>
        </w:rPr>
      </w:pPr>
    </w:p>
    <w:p w:rsidR="000C4A97" w:rsidRDefault="000C4A97" w:rsidP="00B05149">
      <w:pPr>
        <w:jc w:val="center"/>
        <w:rPr>
          <w:sz w:val="28"/>
          <w:szCs w:val="28"/>
          <w:lang w:val="en-US"/>
        </w:rPr>
      </w:pPr>
    </w:p>
    <w:p w:rsidR="000C4A97" w:rsidRDefault="000C4A97" w:rsidP="00B05149">
      <w:pPr>
        <w:jc w:val="center"/>
        <w:rPr>
          <w:sz w:val="28"/>
          <w:szCs w:val="28"/>
          <w:lang w:val="en-US"/>
        </w:rPr>
      </w:pPr>
    </w:p>
    <w:p w:rsidR="000C4A97" w:rsidRDefault="000C4A97" w:rsidP="00B05149">
      <w:pPr>
        <w:jc w:val="center"/>
        <w:rPr>
          <w:sz w:val="28"/>
          <w:szCs w:val="28"/>
          <w:lang w:val="en-US"/>
        </w:rPr>
      </w:pPr>
    </w:p>
    <w:p w:rsidR="000C4A97" w:rsidRDefault="000C4A97" w:rsidP="00B05149">
      <w:pPr>
        <w:jc w:val="center"/>
        <w:rPr>
          <w:sz w:val="28"/>
          <w:szCs w:val="28"/>
          <w:lang w:val="en-US"/>
        </w:rPr>
      </w:pPr>
    </w:p>
    <w:p w:rsidR="000C4A97" w:rsidRDefault="000C4A97" w:rsidP="00B05149">
      <w:pPr>
        <w:jc w:val="center"/>
        <w:rPr>
          <w:sz w:val="28"/>
          <w:szCs w:val="28"/>
          <w:lang w:val="en-US"/>
        </w:rPr>
      </w:pPr>
    </w:p>
    <w:p w:rsidR="000C4A97" w:rsidRPr="000C4A97" w:rsidRDefault="000C4A97" w:rsidP="00B05149">
      <w:pPr>
        <w:jc w:val="center"/>
        <w:rPr>
          <w:sz w:val="28"/>
          <w:szCs w:val="28"/>
          <w:lang w:val="en-US"/>
        </w:rPr>
      </w:pPr>
    </w:p>
    <w:p w:rsidR="00B05149" w:rsidRPr="00F61351" w:rsidRDefault="00B05149" w:rsidP="00B05149">
      <w:pPr>
        <w:jc w:val="center"/>
        <w:rPr>
          <w:sz w:val="28"/>
          <w:szCs w:val="28"/>
        </w:rPr>
      </w:pPr>
    </w:p>
    <w:p w:rsidR="00B05149" w:rsidRPr="00F61351" w:rsidRDefault="00B05149" w:rsidP="00B05149">
      <w:pPr>
        <w:jc w:val="center"/>
        <w:rPr>
          <w:sz w:val="28"/>
          <w:szCs w:val="28"/>
        </w:rPr>
      </w:pPr>
    </w:p>
    <w:p w:rsidR="00B05149" w:rsidRPr="00F61351" w:rsidRDefault="00B05149" w:rsidP="00B05149">
      <w:pPr>
        <w:jc w:val="center"/>
        <w:rPr>
          <w:sz w:val="28"/>
          <w:szCs w:val="28"/>
        </w:rPr>
      </w:pPr>
    </w:p>
    <w:p w:rsidR="00B05149" w:rsidRPr="00F61351" w:rsidRDefault="00B05149" w:rsidP="00B05149">
      <w:pPr>
        <w:jc w:val="center"/>
        <w:rPr>
          <w:sz w:val="28"/>
          <w:szCs w:val="28"/>
        </w:rPr>
      </w:pPr>
    </w:p>
    <w:p w:rsidR="003C215D" w:rsidRPr="00F61351" w:rsidRDefault="003C215D" w:rsidP="00B05149">
      <w:pPr>
        <w:jc w:val="center"/>
        <w:rPr>
          <w:sz w:val="28"/>
          <w:szCs w:val="28"/>
        </w:rPr>
      </w:pPr>
      <w:r w:rsidRPr="00F61351">
        <w:rPr>
          <w:sz w:val="28"/>
          <w:szCs w:val="28"/>
        </w:rPr>
        <w:t>Сергиев Посад</w:t>
      </w:r>
    </w:p>
    <w:p w:rsidR="00B05149" w:rsidRPr="00F61351" w:rsidRDefault="00B05149" w:rsidP="00CA53B0">
      <w:pPr>
        <w:jc w:val="center"/>
        <w:rPr>
          <w:sz w:val="28"/>
          <w:szCs w:val="28"/>
        </w:rPr>
      </w:pPr>
      <w:r w:rsidRPr="00F61351">
        <w:rPr>
          <w:sz w:val="28"/>
          <w:szCs w:val="28"/>
        </w:rPr>
        <w:t>201</w:t>
      </w:r>
      <w:r w:rsidR="003C215D" w:rsidRPr="00F61351">
        <w:rPr>
          <w:sz w:val="28"/>
          <w:szCs w:val="28"/>
        </w:rPr>
        <w:t>2</w:t>
      </w:r>
    </w:p>
    <w:p w:rsidR="00B05149" w:rsidRPr="004B355B" w:rsidRDefault="00B05149" w:rsidP="004B355B">
      <w:pPr>
        <w:suppressAutoHyphens/>
        <w:rPr>
          <w:sz w:val="28"/>
          <w:szCs w:val="28"/>
        </w:rPr>
      </w:pPr>
      <w:r w:rsidRPr="00F61351">
        <w:rPr>
          <w:sz w:val="28"/>
          <w:szCs w:val="28"/>
        </w:rPr>
        <w:br w:type="page"/>
      </w:r>
      <w:r w:rsidRPr="004B355B">
        <w:rPr>
          <w:sz w:val="28"/>
          <w:szCs w:val="28"/>
        </w:rPr>
        <w:lastRenderedPageBreak/>
        <w:t xml:space="preserve">Работа выполнена на кафедре </w:t>
      </w:r>
      <w:r w:rsidR="004B355B" w:rsidRPr="004B355B">
        <w:rPr>
          <w:sz w:val="28"/>
          <w:szCs w:val="28"/>
        </w:rPr>
        <w:t xml:space="preserve">Церковной </w:t>
      </w:r>
      <w:r w:rsidRPr="004B355B">
        <w:rPr>
          <w:sz w:val="28"/>
          <w:szCs w:val="28"/>
        </w:rPr>
        <w:t xml:space="preserve">истории </w:t>
      </w:r>
      <w:r w:rsidR="004B355B" w:rsidRPr="004B355B">
        <w:rPr>
          <w:sz w:val="28"/>
          <w:szCs w:val="28"/>
        </w:rPr>
        <w:t>Московской духовной академии</w:t>
      </w:r>
    </w:p>
    <w:p w:rsidR="00B05149" w:rsidRPr="004B355B" w:rsidRDefault="00B05149" w:rsidP="00B05149">
      <w:pPr>
        <w:jc w:val="both"/>
        <w:rPr>
          <w:sz w:val="28"/>
          <w:szCs w:val="28"/>
        </w:rPr>
      </w:pPr>
    </w:p>
    <w:p w:rsidR="00B05149" w:rsidRPr="004B355B" w:rsidRDefault="00B05149" w:rsidP="00B05149">
      <w:pPr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4360"/>
        <w:gridCol w:w="5529"/>
      </w:tblGrid>
      <w:tr w:rsidR="00B05149" w:rsidRPr="004B355B" w:rsidTr="00F61351">
        <w:tc>
          <w:tcPr>
            <w:tcW w:w="4360" w:type="dxa"/>
            <w:shd w:val="clear" w:color="auto" w:fill="auto"/>
          </w:tcPr>
          <w:p w:rsidR="00B05149" w:rsidRPr="004B355B" w:rsidRDefault="00B05149" w:rsidP="009D0C5F">
            <w:pPr>
              <w:rPr>
                <w:sz w:val="28"/>
                <w:szCs w:val="28"/>
              </w:rPr>
            </w:pPr>
            <w:r w:rsidRPr="004B355B">
              <w:rPr>
                <w:b/>
                <w:sz w:val="28"/>
                <w:szCs w:val="28"/>
              </w:rPr>
              <w:t>Научный руководитель:</w:t>
            </w:r>
          </w:p>
        </w:tc>
        <w:tc>
          <w:tcPr>
            <w:tcW w:w="5528" w:type="dxa"/>
            <w:shd w:val="clear" w:color="auto" w:fill="auto"/>
          </w:tcPr>
          <w:p w:rsidR="00B05149" w:rsidRPr="00AF51AA" w:rsidRDefault="004B355B" w:rsidP="009D0C5F">
            <w:pPr>
              <w:rPr>
                <w:sz w:val="28"/>
                <w:szCs w:val="28"/>
              </w:rPr>
            </w:pPr>
            <w:r w:rsidRPr="00AF51AA">
              <w:rPr>
                <w:sz w:val="28"/>
                <w:szCs w:val="28"/>
              </w:rPr>
              <w:t>кандидат богословия</w:t>
            </w:r>
            <w:r w:rsidR="00B05149" w:rsidRPr="00AF51AA">
              <w:rPr>
                <w:sz w:val="28"/>
                <w:szCs w:val="28"/>
              </w:rPr>
              <w:t>, профессор</w:t>
            </w:r>
          </w:p>
          <w:p w:rsidR="00B05149" w:rsidRPr="004B355B" w:rsidRDefault="004B355B" w:rsidP="009D0C5F">
            <w:pPr>
              <w:rPr>
                <w:sz w:val="28"/>
                <w:szCs w:val="28"/>
              </w:rPr>
            </w:pPr>
            <w:proofErr w:type="spellStart"/>
            <w:r w:rsidRPr="00AF51AA">
              <w:rPr>
                <w:b/>
                <w:sz w:val="28"/>
                <w:szCs w:val="28"/>
              </w:rPr>
              <w:t>Св</w:t>
            </w:r>
            <w:r w:rsidRPr="004B355B">
              <w:rPr>
                <w:b/>
                <w:sz w:val="28"/>
                <w:szCs w:val="28"/>
              </w:rPr>
              <w:t>етозарский</w:t>
            </w:r>
            <w:proofErr w:type="spellEnd"/>
            <w:r w:rsidRPr="004B355B">
              <w:rPr>
                <w:b/>
                <w:sz w:val="28"/>
                <w:szCs w:val="28"/>
              </w:rPr>
              <w:t xml:space="preserve"> Алексей Константинович</w:t>
            </w:r>
          </w:p>
        </w:tc>
      </w:tr>
    </w:tbl>
    <w:p w:rsidR="00B05149" w:rsidRPr="00B05149" w:rsidRDefault="00B05149" w:rsidP="00B05149">
      <w:pPr>
        <w:jc w:val="both"/>
        <w:rPr>
          <w:color w:val="002060"/>
          <w:sz w:val="28"/>
          <w:szCs w:val="28"/>
        </w:rPr>
      </w:pPr>
    </w:p>
    <w:p w:rsidR="00B05149" w:rsidRPr="00B05149" w:rsidRDefault="00B05149" w:rsidP="00B05149">
      <w:pPr>
        <w:jc w:val="both"/>
        <w:rPr>
          <w:b/>
          <w:color w:val="002060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361"/>
        <w:gridCol w:w="5528"/>
      </w:tblGrid>
      <w:tr w:rsidR="00B05149" w:rsidRPr="00F61351" w:rsidTr="00F61351">
        <w:tc>
          <w:tcPr>
            <w:tcW w:w="4361" w:type="dxa"/>
            <w:shd w:val="clear" w:color="auto" w:fill="auto"/>
          </w:tcPr>
          <w:p w:rsidR="00B05149" w:rsidRPr="00F61351" w:rsidRDefault="00B05149" w:rsidP="00F61351">
            <w:pPr>
              <w:suppressAutoHyphens/>
              <w:rPr>
                <w:b/>
                <w:sz w:val="28"/>
                <w:szCs w:val="28"/>
              </w:rPr>
            </w:pPr>
            <w:r w:rsidRPr="00F61351">
              <w:rPr>
                <w:b/>
                <w:sz w:val="28"/>
                <w:szCs w:val="28"/>
              </w:rPr>
              <w:t>Официальные оппоненты:</w:t>
            </w:r>
          </w:p>
        </w:tc>
        <w:tc>
          <w:tcPr>
            <w:tcW w:w="5528" w:type="dxa"/>
            <w:shd w:val="clear" w:color="auto" w:fill="auto"/>
          </w:tcPr>
          <w:p w:rsidR="00B05149" w:rsidRPr="00F61351" w:rsidRDefault="00F61351" w:rsidP="00F61351">
            <w:pPr>
              <w:suppressAutoHyphens/>
              <w:rPr>
                <w:sz w:val="28"/>
                <w:szCs w:val="28"/>
              </w:rPr>
            </w:pPr>
            <w:r w:rsidRPr="00F61351">
              <w:rPr>
                <w:sz w:val="28"/>
                <w:szCs w:val="28"/>
              </w:rPr>
              <w:t>доктор церковной истории, кандидат исторических наук, доцент кафедры Новейшей истории Русской Православной Церкви ПСТГУ</w:t>
            </w:r>
          </w:p>
          <w:p w:rsidR="00B05149" w:rsidRPr="00F61351" w:rsidRDefault="00F61351" w:rsidP="00F61351">
            <w:pPr>
              <w:suppressAutoHyphens/>
              <w:rPr>
                <w:sz w:val="28"/>
                <w:szCs w:val="28"/>
              </w:rPr>
            </w:pPr>
            <w:r w:rsidRPr="00F61351">
              <w:rPr>
                <w:b/>
                <w:sz w:val="28"/>
                <w:szCs w:val="28"/>
              </w:rPr>
              <w:t xml:space="preserve">иерей Александр </w:t>
            </w:r>
            <w:proofErr w:type="spellStart"/>
            <w:r w:rsidRPr="00F61351">
              <w:rPr>
                <w:b/>
                <w:sz w:val="28"/>
                <w:szCs w:val="28"/>
              </w:rPr>
              <w:t>Мазырин</w:t>
            </w:r>
            <w:proofErr w:type="spellEnd"/>
          </w:p>
          <w:p w:rsidR="00B05149" w:rsidRPr="00F61351" w:rsidRDefault="00B05149" w:rsidP="00F61351">
            <w:pPr>
              <w:suppressAutoHyphens/>
              <w:rPr>
                <w:sz w:val="28"/>
                <w:szCs w:val="28"/>
              </w:rPr>
            </w:pPr>
          </w:p>
        </w:tc>
      </w:tr>
      <w:tr w:rsidR="00B05149" w:rsidRPr="00F61351" w:rsidTr="00F61351">
        <w:tc>
          <w:tcPr>
            <w:tcW w:w="4361" w:type="dxa"/>
            <w:shd w:val="clear" w:color="auto" w:fill="auto"/>
          </w:tcPr>
          <w:p w:rsidR="00B05149" w:rsidRPr="00F61351" w:rsidRDefault="00B05149" w:rsidP="00F6135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05149" w:rsidRPr="00F61351" w:rsidRDefault="00F61351" w:rsidP="00F61351">
            <w:pPr>
              <w:suppressAutoHyphens/>
              <w:rPr>
                <w:sz w:val="28"/>
                <w:szCs w:val="28"/>
              </w:rPr>
            </w:pPr>
            <w:r w:rsidRPr="00F61351">
              <w:rPr>
                <w:sz w:val="28"/>
                <w:szCs w:val="28"/>
              </w:rPr>
              <w:t>кандидат филологических наук, кандидат богословия, преподаватель МДА</w:t>
            </w:r>
          </w:p>
          <w:p w:rsidR="00B05149" w:rsidRPr="00F61351" w:rsidRDefault="00F61351" w:rsidP="00F61351">
            <w:pPr>
              <w:suppressAutoHyphens/>
              <w:rPr>
                <w:sz w:val="28"/>
                <w:szCs w:val="28"/>
              </w:rPr>
            </w:pPr>
            <w:r w:rsidRPr="00F61351">
              <w:rPr>
                <w:b/>
                <w:sz w:val="28"/>
                <w:szCs w:val="28"/>
              </w:rPr>
              <w:t>Первушин Михаил Викторович</w:t>
            </w:r>
          </w:p>
          <w:p w:rsidR="00B05149" w:rsidRPr="00F61351" w:rsidRDefault="00B05149" w:rsidP="00F61351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B05149" w:rsidRPr="00B05149" w:rsidRDefault="00B05149" w:rsidP="00B05149">
      <w:pPr>
        <w:jc w:val="both"/>
        <w:rPr>
          <w:color w:val="002060"/>
          <w:sz w:val="28"/>
          <w:szCs w:val="28"/>
        </w:rPr>
      </w:pPr>
    </w:p>
    <w:p w:rsidR="00B05149" w:rsidRPr="00B05149" w:rsidRDefault="00B05149" w:rsidP="00B05149">
      <w:pPr>
        <w:jc w:val="both"/>
        <w:rPr>
          <w:color w:val="002060"/>
          <w:sz w:val="28"/>
          <w:szCs w:val="28"/>
        </w:rPr>
      </w:pPr>
    </w:p>
    <w:p w:rsidR="00B05149" w:rsidRPr="00B05149" w:rsidRDefault="00B05149" w:rsidP="00B05149">
      <w:pPr>
        <w:ind w:left="5184" w:hanging="5184"/>
        <w:jc w:val="both"/>
        <w:rPr>
          <w:color w:val="002060"/>
          <w:sz w:val="28"/>
          <w:szCs w:val="28"/>
        </w:rPr>
      </w:pPr>
    </w:p>
    <w:p w:rsidR="00B05149" w:rsidRPr="00B05149" w:rsidRDefault="00B05149" w:rsidP="00B05149">
      <w:pPr>
        <w:jc w:val="both"/>
        <w:rPr>
          <w:color w:val="002060"/>
          <w:sz w:val="28"/>
          <w:szCs w:val="28"/>
        </w:rPr>
      </w:pPr>
    </w:p>
    <w:p w:rsidR="00B05149" w:rsidRPr="00B05149" w:rsidRDefault="00B05149" w:rsidP="00B05149">
      <w:pPr>
        <w:jc w:val="both"/>
        <w:rPr>
          <w:color w:val="002060"/>
          <w:sz w:val="28"/>
          <w:szCs w:val="28"/>
        </w:rPr>
      </w:pPr>
    </w:p>
    <w:p w:rsidR="00B05149" w:rsidRPr="001F5A66" w:rsidRDefault="00B05149" w:rsidP="00B05149">
      <w:pPr>
        <w:jc w:val="both"/>
        <w:rPr>
          <w:sz w:val="28"/>
          <w:szCs w:val="28"/>
        </w:rPr>
      </w:pPr>
      <w:r w:rsidRPr="001F5A66">
        <w:rPr>
          <w:sz w:val="28"/>
          <w:szCs w:val="28"/>
        </w:rPr>
        <w:t xml:space="preserve">Защита состоится </w:t>
      </w:r>
      <w:r w:rsidR="00AF51AA">
        <w:rPr>
          <w:sz w:val="28"/>
          <w:szCs w:val="28"/>
        </w:rPr>
        <w:t>27</w:t>
      </w:r>
      <w:r w:rsidRPr="001F5A66">
        <w:rPr>
          <w:sz w:val="28"/>
          <w:szCs w:val="28"/>
        </w:rPr>
        <w:t xml:space="preserve"> июня 201</w:t>
      </w:r>
      <w:r w:rsidR="001F5A66" w:rsidRPr="001F5A66">
        <w:rPr>
          <w:sz w:val="28"/>
          <w:szCs w:val="28"/>
        </w:rPr>
        <w:t>2</w:t>
      </w:r>
      <w:r w:rsidRPr="001F5A66">
        <w:rPr>
          <w:sz w:val="28"/>
          <w:szCs w:val="28"/>
        </w:rPr>
        <w:t xml:space="preserve"> г. в </w:t>
      </w:r>
      <w:r w:rsidR="00AF51AA">
        <w:rPr>
          <w:sz w:val="28"/>
          <w:szCs w:val="28"/>
        </w:rPr>
        <w:t>10</w:t>
      </w:r>
      <w:r w:rsidRPr="001F5A66">
        <w:rPr>
          <w:sz w:val="28"/>
          <w:szCs w:val="28"/>
        </w:rPr>
        <w:t xml:space="preserve"> часов </w:t>
      </w:r>
      <w:r w:rsidR="001F5A66" w:rsidRPr="001F5A66">
        <w:rPr>
          <w:sz w:val="28"/>
          <w:szCs w:val="28"/>
        </w:rPr>
        <w:t xml:space="preserve">на заседании диссертационного совета в Московской духовной академии по адресу: 141300, Московская обл., г. Сергиев Посад, Лавра, Академия, </w:t>
      </w:r>
      <w:r w:rsidR="00AF51AA">
        <w:rPr>
          <w:sz w:val="28"/>
          <w:szCs w:val="28"/>
        </w:rPr>
        <w:t>большой</w:t>
      </w:r>
      <w:r w:rsidR="001F5A66" w:rsidRPr="001F5A66">
        <w:rPr>
          <w:sz w:val="28"/>
          <w:szCs w:val="28"/>
        </w:rPr>
        <w:t xml:space="preserve"> актовый зал</w:t>
      </w:r>
      <w:r w:rsidRPr="001F5A66">
        <w:rPr>
          <w:sz w:val="28"/>
          <w:szCs w:val="28"/>
        </w:rPr>
        <w:t>.</w:t>
      </w:r>
    </w:p>
    <w:p w:rsidR="00B05149" w:rsidRPr="00B05149" w:rsidRDefault="00B05149" w:rsidP="00B05149">
      <w:pPr>
        <w:jc w:val="both"/>
        <w:rPr>
          <w:color w:val="002060"/>
          <w:sz w:val="28"/>
          <w:szCs w:val="28"/>
        </w:rPr>
      </w:pPr>
    </w:p>
    <w:p w:rsidR="00B05149" w:rsidRPr="00B05149" w:rsidRDefault="00B05149" w:rsidP="00B05149">
      <w:pPr>
        <w:jc w:val="both"/>
        <w:rPr>
          <w:color w:val="002060"/>
          <w:sz w:val="28"/>
          <w:szCs w:val="28"/>
        </w:rPr>
      </w:pPr>
    </w:p>
    <w:p w:rsidR="00B05149" w:rsidRPr="001F5A66" w:rsidRDefault="001F5A66" w:rsidP="00B05149">
      <w:pPr>
        <w:jc w:val="both"/>
        <w:rPr>
          <w:sz w:val="28"/>
          <w:szCs w:val="28"/>
        </w:rPr>
      </w:pPr>
      <w:r w:rsidRPr="001F5A66">
        <w:rPr>
          <w:sz w:val="28"/>
          <w:szCs w:val="28"/>
        </w:rPr>
        <w:t xml:space="preserve">С диссертацией можно </w:t>
      </w:r>
      <w:r w:rsidRPr="00EF777C">
        <w:rPr>
          <w:sz w:val="28"/>
          <w:szCs w:val="28"/>
        </w:rPr>
        <w:t>ознакомиться в библиотеке МДА</w:t>
      </w:r>
      <w:r w:rsidR="00F61351" w:rsidRPr="00EF777C">
        <w:rPr>
          <w:sz w:val="28"/>
          <w:szCs w:val="28"/>
        </w:rPr>
        <w:t>.</w:t>
      </w:r>
    </w:p>
    <w:p w:rsidR="00B05149" w:rsidRPr="00B05149" w:rsidRDefault="00B05149" w:rsidP="00B05149">
      <w:pPr>
        <w:jc w:val="both"/>
        <w:rPr>
          <w:color w:val="002060"/>
          <w:sz w:val="28"/>
          <w:szCs w:val="28"/>
        </w:rPr>
      </w:pPr>
    </w:p>
    <w:p w:rsidR="00B05149" w:rsidRPr="00B05149" w:rsidRDefault="00B05149" w:rsidP="00B05149">
      <w:pPr>
        <w:jc w:val="both"/>
        <w:rPr>
          <w:color w:val="002060"/>
          <w:sz w:val="28"/>
          <w:szCs w:val="28"/>
        </w:rPr>
      </w:pPr>
    </w:p>
    <w:p w:rsidR="00B05149" w:rsidRPr="001F5A66" w:rsidRDefault="00B05149" w:rsidP="00B05149">
      <w:pPr>
        <w:jc w:val="both"/>
        <w:rPr>
          <w:sz w:val="28"/>
          <w:szCs w:val="28"/>
        </w:rPr>
      </w:pPr>
      <w:r w:rsidRPr="001F5A66">
        <w:rPr>
          <w:sz w:val="28"/>
          <w:szCs w:val="28"/>
        </w:rPr>
        <w:t>Автореферат разослан «</w:t>
      </w:r>
      <w:r w:rsidR="001F5A66" w:rsidRPr="001F5A66">
        <w:rPr>
          <w:sz w:val="28"/>
          <w:szCs w:val="28"/>
        </w:rPr>
        <w:t>__</w:t>
      </w:r>
      <w:r w:rsidR="009C5005" w:rsidRPr="001F5A66">
        <w:rPr>
          <w:sz w:val="28"/>
          <w:szCs w:val="28"/>
        </w:rPr>
        <w:t>__</w:t>
      </w:r>
      <w:r w:rsidRPr="001F5A66">
        <w:rPr>
          <w:sz w:val="28"/>
          <w:szCs w:val="28"/>
        </w:rPr>
        <w:t>»</w:t>
      </w:r>
      <w:r w:rsidR="00AF51AA" w:rsidRPr="001F5A66">
        <w:rPr>
          <w:sz w:val="28"/>
          <w:szCs w:val="28"/>
        </w:rPr>
        <w:t>______</w:t>
      </w:r>
      <w:r w:rsidR="00AF51AA">
        <w:rPr>
          <w:sz w:val="28"/>
          <w:szCs w:val="28"/>
        </w:rPr>
        <w:t>_</w:t>
      </w:r>
      <w:r w:rsidR="00AF51AA" w:rsidRPr="001F5A66">
        <w:rPr>
          <w:sz w:val="28"/>
          <w:szCs w:val="28"/>
        </w:rPr>
        <w:t>__</w:t>
      </w:r>
      <w:r w:rsidR="009C5005" w:rsidRPr="001F5A66">
        <w:rPr>
          <w:sz w:val="28"/>
          <w:szCs w:val="28"/>
        </w:rPr>
        <w:t>__</w:t>
      </w:r>
      <w:r w:rsidRPr="001F5A66">
        <w:rPr>
          <w:sz w:val="28"/>
          <w:szCs w:val="28"/>
        </w:rPr>
        <w:t xml:space="preserve"> 201</w:t>
      </w:r>
      <w:r w:rsidR="001F5A66" w:rsidRPr="001F5A66">
        <w:rPr>
          <w:sz w:val="28"/>
          <w:szCs w:val="28"/>
        </w:rPr>
        <w:t>2</w:t>
      </w:r>
      <w:r w:rsidRPr="001F5A66">
        <w:rPr>
          <w:sz w:val="28"/>
          <w:szCs w:val="28"/>
        </w:rPr>
        <w:t> г.</w:t>
      </w:r>
    </w:p>
    <w:p w:rsidR="00B05149" w:rsidRPr="00B05149" w:rsidRDefault="00B05149" w:rsidP="00B05149">
      <w:pPr>
        <w:jc w:val="both"/>
        <w:rPr>
          <w:color w:val="002060"/>
          <w:sz w:val="28"/>
          <w:szCs w:val="28"/>
        </w:rPr>
      </w:pPr>
    </w:p>
    <w:p w:rsidR="00B05149" w:rsidRPr="00B05149" w:rsidRDefault="00B05149" w:rsidP="00B05149">
      <w:pPr>
        <w:jc w:val="both"/>
        <w:rPr>
          <w:color w:val="002060"/>
          <w:sz w:val="28"/>
          <w:szCs w:val="28"/>
        </w:rPr>
      </w:pPr>
    </w:p>
    <w:p w:rsidR="00B05149" w:rsidRPr="00B05149" w:rsidRDefault="00B05149" w:rsidP="00B05149">
      <w:pPr>
        <w:jc w:val="both"/>
        <w:rPr>
          <w:color w:val="002060"/>
          <w:sz w:val="28"/>
          <w:szCs w:val="28"/>
        </w:rPr>
      </w:pPr>
    </w:p>
    <w:p w:rsidR="00B05149" w:rsidRPr="00B05149" w:rsidRDefault="00B05149" w:rsidP="00B05149">
      <w:pPr>
        <w:jc w:val="both"/>
        <w:rPr>
          <w:color w:val="002060"/>
          <w:sz w:val="28"/>
          <w:szCs w:val="28"/>
        </w:rPr>
      </w:pPr>
    </w:p>
    <w:p w:rsidR="00B05149" w:rsidRPr="00B05149" w:rsidRDefault="00B05149" w:rsidP="00B05149">
      <w:pPr>
        <w:jc w:val="both"/>
        <w:rPr>
          <w:color w:val="002060"/>
          <w:sz w:val="28"/>
          <w:szCs w:val="28"/>
        </w:rPr>
      </w:pPr>
    </w:p>
    <w:tbl>
      <w:tblPr>
        <w:tblW w:w="9605" w:type="dxa"/>
        <w:tblLook w:val="01E0"/>
      </w:tblPr>
      <w:tblGrid>
        <w:gridCol w:w="3876"/>
        <w:gridCol w:w="2469"/>
        <w:gridCol w:w="3260"/>
      </w:tblGrid>
      <w:tr w:rsidR="00B05149" w:rsidRPr="001F5A66" w:rsidTr="001F5A66">
        <w:tc>
          <w:tcPr>
            <w:tcW w:w="3876" w:type="dxa"/>
            <w:shd w:val="clear" w:color="auto" w:fill="auto"/>
          </w:tcPr>
          <w:p w:rsidR="00B05149" w:rsidRPr="001F5A66" w:rsidRDefault="00B05149" w:rsidP="001F5A66">
            <w:pPr>
              <w:rPr>
                <w:sz w:val="28"/>
                <w:szCs w:val="28"/>
              </w:rPr>
            </w:pPr>
            <w:r w:rsidRPr="001F5A66">
              <w:rPr>
                <w:sz w:val="28"/>
                <w:szCs w:val="28"/>
              </w:rPr>
              <w:t>Учен</w:t>
            </w:r>
            <w:r w:rsidR="001F5A66" w:rsidRPr="001F5A66">
              <w:rPr>
                <w:sz w:val="28"/>
                <w:szCs w:val="28"/>
              </w:rPr>
              <w:t>ый</w:t>
            </w:r>
            <w:r w:rsidRPr="001F5A66">
              <w:rPr>
                <w:sz w:val="28"/>
                <w:szCs w:val="28"/>
              </w:rPr>
              <w:t xml:space="preserve"> секретар</w:t>
            </w:r>
            <w:r w:rsidR="001F5A66" w:rsidRPr="001F5A66">
              <w:rPr>
                <w:sz w:val="28"/>
                <w:szCs w:val="28"/>
              </w:rPr>
              <w:t>ь</w:t>
            </w:r>
          </w:p>
        </w:tc>
        <w:tc>
          <w:tcPr>
            <w:tcW w:w="2469" w:type="dxa"/>
            <w:shd w:val="clear" w:color="auto" w:fill="auto"/>
          </w:tcPr>
          <w:p w:rsidR="00B05149" w:rsidRPr="001F5A66" w:rsidRDefault="00B05149" w:rsidP="009D0C5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05149" w:rsidRPr="001F5A66" w:rsidRDefault="001F5A66" w:rsidP="009D0C5F">
            <w:pPr>
              <w:rPr>
                <w:sz w:val="28"/>
                <w:szCs w:val="28"/>
              </w:rPr>
            </w:pPr>
            <w:r w:rsidRPr="001F5A66">
              <w:rPr>
                <w:sz w:val="28"/>
                <w:szCs w:val="28"/>
              </w:rPr>
              <w:t xml:space="preserve">игумен </w:t>
            </w:r>
            <w:proofErr w:type="spellStart"/>
            <w:r w:rsidRPr="001F5A66">
              <w:rPr>
                <w:sz w:val="28"/>
                <w:szCs w:val="28"/>
              </w:rPr>
              <w:t>Адриан</w:t>
            </w:r>
            <w:proofErr w:type="spellEnd"/>
            <w:r w:rsidRPr="001F5A66">
              <w:rPr>
                <w:sz w:val="28"/>
                <w:szCs w:val="28"/>
              </w:rPr>
              <w:t xml:space="preserve"> (Пашин)</w:t>
            </w:r>
          </w:p>
        </w:tc>
      </w:tr>
    </w:tbl>
    <w:p w:rsidR="009D0C5F" w:rsidRDefault="009D0C5F" w:rsidP="00636D00">
      <w:pPr>
        <w:jc w:val="both"/>
        <w:rPr>
          <w:color w:val="002060"/>
          <w:sz w:val="28"/>
          <w:szCs w:val="28"/>
        </w:rPr>
        <w:sectPr w:rsidR="009D0C5F" w:rsidSect="00B05149">
          <w:footerReference w:type="default" r:id="rId8"/>
          <w:pgSz w:w="11906" w:h="16838"/>
          <w:pgMar w:top="1021" w:right="1134" w:bottom="1247" w:left="1134" w:header="709" w:footer="709" w:gutter="0"/>
          <w:cols w:space="708"/>
          <w:docGrid w:linePitch="360"/>
        </w:sectPr>
      </w:pPr>
    </w:p>
    <w:p w:rsidR="009D0C5F" w:rsidRDefault="009D0C5F" w:rsidP="009D0C5F">
      <w:pPr>
        <w:spacing w:after="12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ОБЩАЯ ХАРАКТЕРИСТИКА РАБОТЫ</w:t>
      </w:r>
    </w:p>
    <w:p w:rsidR="009D0C5F" w:rsidRPr="00AC52C1" w:rsidRDefault="009D0C5F" w:rsidP="00636D00">
      <w:pPr>
        <w:spacing w:line="360" w:lineRule="auto"/>
        <w:ind w:firstLine="709"/>
        <w:jc w:val="both"/>
        <w:rPr>
          <w:sz w:val="28"/>
          <w:szCs w:val="28"/>
        </w:rPr>
      </w:pPr>
      <w:r w:rsidRPr="00DB0B23">
        <w:rPr>
          <w:b/>
          <w:sz w:val="28"/>
          <w:szCs w:val="28"/>
        </w:rPr>
        <w:t>Актуальность темы исследования.</w:t>
      </w:r>
      <w:r w:rsidR="00636D00" w:rsidRPr="00E11998">
        <w:rPr>
          <w:b/>
          <w:sz w:val="28"/>
          <w:szCs w:val="28"/>
        </w:rPr>
        <w:t xml:space="preserve"> </w:t>
      </w:r>
      <w:r w:rsidRPr="00E11998">
        <w:rPr>
          <w:sz w:val="28"/>
          <w:szCs w:val="28"/>
        </w:rPr>
        <w:t>В самом начале гонений, обруши</w:t>
      </w:r>
      <w:r w:rsidRPr="00E11998">
        <w:rPr>
          <w:sz w:val="28"/>
          <w:szCs w:val="28"/>
        </w:rPr>
        <w:t>в</w:t>
      </w:r>
      <w:r w:rsidRPr="00E11998">
        <w:rPr>
          <w:sz w:val="28"/>
          <w:szCs w:val="28"/>
        </w:rPr>
        <w:t>шихся на Православную Российскую Церковь с приходом к власти в результате октябрьского переворота 1917 г. партии большевиков, проходивший в Москве Поместный Собор постановил, что необходимо собирать сведения «</w:t>
      </w:r>
      <w:proofErr w:type="gramStart"/>
      <w:r w:rsidRPr="00E11998">
        <w:rPr>
          <w:sz w:val="28"/>
          <w:szCs w:val="28"/>
        </w:rPr>
        <w:t>о</w:t>
      </w:r>
      <w:proofErr w:type="gramEnd"/>
      <w:r w:rsidRPr="00E11998">
        <w:rPr>
          <w:sz w:val="28"/>
          <w:szCs w:val="28"/>
        </w:rPr>
        <w:t xml:space="preserve"> всех сл</w:t>
      </w:r>
      <w:r w:rsidRPr="00E11998">
        <w:rPr>
          <w:sz w:val="28"/>
          <w:szCs w:val="28"/>
        </w:rPr>
        <w:t>у</w:t>
      </w:r>
      <w:r w:rsidRPr="00E11998">
        <w:rPr>
          <w:sz w:val="28"/>
          <w:szCs w:val="28"/>
        </w:rPr>
        <w:t xml:space="preserve">чаях гонения на Церковь и насилия над исповедниками православной </w:t>
      </w:r>
      <w:r w:rsidR="00AC52C1">
        <w:rPr>
          <w:sz w:val="28"/>
          <w:szCs w:val="28"/>
        </w:rPr>
        <w:t>в</w:t>
      </w:r>
      <w:r w:rsidRPr="00E11998">
        <w:rPr>
          <w:sz w:val="28"/>
          <w:szCs w:val="28"/>
        </w:rPr>
        <w:t>еры»</w:t>
      </w:r>
      <w:r w:rsidRPr="00E11998">
        <w:rPr>
          <w:rStyle w:val="a6"/>
          <w:sz w:val="28"/>
          <w:szCs w:val="28"/>
        </w:rPr>
        <w:footnoteReference w:id="1"/>
      </w:r>
      <w:r w:rsidRPr="00E11998">
        <w:rPr>
          <w:sz w:val="28"/>
          <w:szCs w:val="28"/>
        </w:rPr>
        <w:t>. Когда година гонений миновала, Юбилейный Архиерейский Собор, прославив в 2000</w:t>
      </w:r>
      <w:r w:rsidR="00971F93">
        <w:rPr>
          <w:sz w:val="28"/>
          <w:szCs w:val="28"/>
        </w:rPr>
        <w:t> </w:t>
      </w:r>
      <w:r w:rsidRPr="00E11998">
        <w:rPr>
          <w:sz w:val="28"/>
          <w:szCs w:val="28"/>
        </w:rPr>
        <w:t xml:space="preserve">г. лик «поименно известных и доныне миру </w:t>
      </w:r>
      <w:proofErr w:type="gramStart"/>
      <w:r w:rsidRPr="00E11998">
        <w:rPr>
          <w:sz w:val="28"/>
          <w:szCs w:val="28"/>
        </w:rPr>
        <w:t xml:space="preserve">не явленных, но ведомых Богу» </w:t>
      </w:r>
      <w:r w:rsidR="00BE5381">
        <w:rPr>
          <w:sz w:val="28"/>
          <w:szCs w:val="28"/>
        </w:rPr>
        <w:t>Н</w:t>
      </w:r>
      <w:r w:rsidRPr="00E11998">
        <w:rPr>
          <w:sz w:val="28"/>
          <w:szCs w:val="28"/>
        </w:rPr>
        <w:t xml:space="preserve">овомучеников и исповедников Российских </w:t>
      </w:r>
      <w:r w:rsidRPr="00E11998">
        <w:rPr>
          <w:sz w:val="28"/>
          <w:szCs w:val="28"/>
          <w:lang w:val="en-US"/>
        </w:rPr>
        <w:t>XX</w:t>
      </w:r>
      <w:r w:rsidRPr="00E11998">
        <w:rPr>
          <w:sz w:val="28"/>
          <w:szCs w:val="28"/>
        </w:rPr>
        <w:t xml:space="preserve"> века, в Деянии о пр</w:t>
      </w:r>
      <w:r w:rsidRPr="00E11998">
        <w:rPr>
          <w:sz w:val="28"/>
          <w:szCs w:val="28"/>
        </w:rPr>
        <w:t>о</w:t>
      </w:r>
      <w:r w:rsidRPr="00E11998">
        <w:rPr>
          <w:sz w:val="28"/>
          <w:szCs w:val="28"/>
        </w:rPr>
        <w:t xml:space="preserve">славлении определил, что сбор сведений о свидетелях веры </w:t>
      </w:r>
      <w:r w:rsidRPr="00E11998">
        <w:rPr>
          <w:sz w:val="28"/>
          <w:szCs w:val="28"/>
          <w:lang w:val="en-US"/>
        </w:rPr>
        <w:t>XX</w:t>
      </w:r>
      <w:r w:rsidRPr="00E11998">
        <w:rPr>
          <w:sz w:val="28"/>
          <w:szCs w:val="28"/>
        </w:rPr>
        <w:t xml:space="preserve"> века должен быть продолжен</w:t>
      </w:r>
      <w:r w:rsidRPr="00E11998">
        <w:rPr>
          <w:rStyle w:val="a6"/>
          <w:sz w:val="28"/>
          <w:szCs w:val="28"/>
        </w:rPr>
        <w:footnoteReference w:id="2"/>
      </w:r>
      <w:r w:rsidRPr="00E11998">
        <w:rPr>
          <w:sz w:val="28"/>
          <w:szCs w:val="28"/>
        </w:rPr>
        <w:t>. Восстановление имен и обстоятельств страданий новых м</w:t>
      </w:r>
      <w:r w:rsidRPr="00E11998">
        <w:rPr>
          <w:sz w:val="28"/>
          <w:szCs w:val="28"/>
        </w:rPr>
        <w:t>у</w:t>
      </w:r>
      <w:r w:rsidRPr="00E11998">
        <w:rPr>
          <w:sz w:val="28"/>
          <w:szCs w:val="28"/>
        </w:rPr>
        <w:t>чеников — сложный и многолетний процесс, и наиболее труден он в отнош</w:t>
      </w:r>
      <w:r w:rsidRPr="00E11998">
        <w:rPr>
          <w:sz w:val="28"/>
          <w:szCs w:val="28"/>
        </w:rPr>
        <w:t>е</w:t>
      </w:r>
      <w:r w:rsidRPr="00E11998">
        <w:rPr>
          <w:sz w:val="28"/>
          <w:szCs w:val="28"/>
        </w:rPr>
        <w:t>нии самого первого периода гонений, поскольку изучение этого периода в ос</w:t>
      </w:r>
      <w:r w:rsidRPr="00E11998">
        <w:rPr>
          <w:sz w:val="28"/>
          <w:szCs w:val="28"/>
        </w:rPr>
        <w:t>о</w:t>
      </w:r>
      <w:r w:rsidRPr="00E11998">
        <w:rPr>
          <w:sz w:val="28"/>
          <w:szCs w:val="28"/>
        </w:rPr>
        <w:t xml:space="preserve">бой мере испытывает проблему нехватки </w:t>
      </w:r>
      <w:r w:rsidRPr="00971F93">
        <w:rPr>
          <w:sz w:val="28"/>
          <w:szCs w:val="28"/>
        </w:rPr>
        <w:t>источников.</w:t>
      </w:r>
      <w:proofErr w:type="gramEnd"/>
      <w:r w:rsidRPr="00E11998">
        <w:rPr>
          <w:color w:val="0070C0"/>
          <w:sz w:val="28"/>
          <w:szCs w:val="28"/>
        </w:rPr>
        <w:t xml:space="preserve"> </w:t>
      </w:r>
      <w:r w:rsidRPr="00E11998">
        <w:rPr>
          <w:sz w:val="28"/>
          <w:szCs w:val="28"/>
        </w:rPr>
        <w:t xml:space="preserve">О священнослужителях Смоленской епархии, пострадавших в первый послереволюционный год, до сих пор почти ничего </w:t>
      </w:r>
      <w:proofErr w:type="gramStart"/>
      <w:r w:rsidRPr="00E11998">
        <w:rPr>
          <w:sz w:val="28"/>
          <w:szCs w:val="28"/>
        </w:rPr>
        <w:t>не известно</w:t>
      </w:r>
      <w:r w:rsidRPr="00E11998">
        <w:rPr>
          <w:rStyle w:val="a6"/>
          <w:sz w:val="28"/>
          <w:szCs w:val="28"/>
        </w:rPr>
        <w:footnoteReference w:id="3"/>
      </w:r>
      <w:r w:rsidRPr="00E11998">
        <w:rPr>
          <w:sz w:val="28"/>
          <w:szCs w:val="28"/>
        </w:rPr>
        <w:t>, поэтому</w:t>
      </w:r>
      <w:proofErr w:type="gramEnd"/>
      <w:r w:rsidRPr="00E11998">
        <w:rPr>
          <w:sz w:val="28"/>
          <w:szCs w:val="28"/>
        </w:rPr>
        <w:t xml:space="preserve"> выявление их имен и сведений об о</w:t>
      </w:r>
      <w:r w:rsidRPr="00E11998">
        <w:rPr>
          <w:sz w:val="28"/>
          <w:szCs w:val="28"/>
        </w:rPr>
        <w:t>б</w:t>
      </w:r>
      <w:r w:rsidRPr="00E11998">
        <w:rPr>
          <w:sz w:val="28"/>
          <w:szCs w:val="28"/>
        </w:rPr>
        <w:t>стоятельствах их страданий является для исследователя чрезвычайно актуал</w:t>
      </w:r>
      <w:r w:rsidRPr="00E11998">
        <w:rPr>
          <w:sz w:val="28"/>
          <w:szCs w:val="28"/>
        </w:rPr>
        <w:t>ь</w:t>
      </w:r>
      <w:r w:rsidRPr="00E11998">
        <w:rPr>
          <w:sz w:val="28"/>
          <w:szCs w:val="28"/>
        </w:rPr>
        <w:t>ной, поставленной Церковью задачей. Церковной общественностью не раз о</w:t>
      </w:r>
      <w:r w:rsidRPr="00E11998">
        <w:rPr>
          <w:sz w:val="28"/>
          <w:szCs w:val="28"/>
        </w:rPr>
        <w:t>т</w:t>
      </w:r>
      <w:r w:rsidRPr="00E11998">
        <w:rPr>
          <w:sz w:val="28"/>
          <w:szCs w:val="28"/>
        </w:rPr>
        <w:t>мечалось то печальное обстоятельство нынешнего времени, что почитание Н</w:t>
      </w:r>
      <w:r w:rsidRPr="00E11998">
        <w:rPr>
          <w:sz w:val="28"/>
          <w:szCs w:val="28"/>
        </w:rPr>
        <w:t>о</w:t>
      </w:r>
      <w:r w:rsidRPr="00E11998">
        <w:rPr>
          <w:sz w:val="28"/>
          <w:szCs w:val="28"/>
        </w:rPr>
        <w:t>вомучеников и исповедников Российских не заняло еще в православном общ</w:t>
      </w:r>
      <w:r w:rsidRPr="00E11998">
        <w:rPr>
          <w:sz w:val="28"/>
          <w:szCs w:val="28"/>
        </w:rPr>
        <w:t>е</w:t>
      </w:r>
      <w:r w:rsidRPr="00E11998">
        <w:rPr>
          <w:sz w:val="28"/>
          <w:szCs w:val="28"/>
        </w:rPr>
        <w:t xml:space="preserve">ственном сознании должного места, при </w:t>
      </w:r>
      <w:proofErr w:type="gramStart"/>
      <w:r w:rsidRPr="00E11998">
        <w:rPr>
          <w:sz w:val="28"/>
          <w:szCs w:val="28"/>
        </w:rPr>
        <w:t>том</w:t>
      </w:r>
      <w:proofErr w:type="gramEnd"/>
      <w:r w:rsidRPr="00E11998">
        <w:rPr>
          <w:sz w:val="28"/>
          <w:szCs w:val="28"/>
        </w:rPr>
        <w:t xml:space="preserve"> что важность этого почитания для духовного оздоровления общества переоценить невозможно. </w:t>
      </w:r>
      <w:proofErr w:type="gramStart"/>
      <w:r w:rsidRPr="00E11998">
        <w:rPr>
          <w:sz w:val="28"/>
          <w:szCs w:val="28"/>
        </w:rPr>
        <w:t>Справедливо з</w:t>
      </w:r>
      <w:r w:rsidRPr="00E11998">
        <w:rPr>
          <w:sz w:val="28"/>
          <w:szCs w:val="28"/>
        </w:rPr>
        <w:t>а</w:t>
      </w:r>
      <w:r w:rsidRPr="00E11998">
        <w:rPr>
          <w:sz w:val="28"/>
          <w:szCs w:val="28"/>
        </w:rPr>
        <w:t>мечено, что для современного православного христианина, чтобы он смог в жизнеописаниях ново</w:t>
      </w:r>
      <w:r w:rsidR="00971F93">
        <w:rPr>
          <w:sz w:val="28"/>
          <w:szCs w:val="28"/>
        </w:rPr>
        <w:t>м</w:t>
      </w:r>
      <w:r w:rsidRPr="00E11998">
        <w:rPr>
          <w:sz w:val="28"/>
          <w:szCs w:val="28"/>
        </w:rPr>
        <w:t>учеников лучше прочувствовать их подвиг, эти жизн</w:t>
      </w:r>
      <w:r w:rsidRPr="00E11998">
        <w:rPr>
          <w:sz w:val="28"/>
          <w:szCs w:val="28"/>
        </w:rPr>
        <w:t>е</w:t>
      </w:r>
      <w:r w:rsidRPr="00E11998">
        <w:rPr>
          <w:sz w:val="28"/>
          <w:szCs w:val="28"/>
        </w:rPr>
        <w:t xml:space="preserve">описания должны быть максимально приближены к историческим реалиям и </w:t>
      </w:r>
      <w:r w:rsidRPr="00E11998">
        <w:rPr>
          <w:sz w:val="28"/>
          <w:szCs w:val="28"/>
        </w:rPr>
        <w:lastRenderedPageBreak/>
        <w:t xml:space="preserve">опираться на основательный фактический материал (учитывая особенности восприятия современного человека и тот факт, что </w:t>
      </w:r>
      <w:r w:rsidR="00971F93">
        <w:rPr>
          <w:sz w:val="28"/>
          <w:szCs w:val="28"/>
        </w:rPr>
        <w:t>новомученики</w:t>
      </w:r>
      <w:r w:rsidRPr="00E11998">
        <w:rPr>
          <w:sz w:val="28"/>
          <w:szCs w:val="28"/>
        </w:rPr>
        <w:t xml:space="preserve"> — почти н</w:t>
      </w:r>
      <w:r w:rsidRPr="00E11998">
        <w:rPr>
          <w:sz w:val="28"/>
          <w:szCs w:val="28"/>
        </w:rPr>
        <w:t>а</w:t>
      </w:r>
      <w:r w:rsidRPr="00E11998">
        <w:rPr>
          <w:sz w:val="28"/>
          <w:szCs w:val="28"/>
        </w:rPr>
        <w:t>ши современники)</w:t>
      </w:r>
      <w:r w:rsidRPr="00E11998">
        <w:rPr>
          <w:rStyle w:val="a6"/>
          <w:sz w:val="28"/>
          <w:szCs w:val="28"/>
        </w:rPr>
        <w:footnoteReference w:id="4"/>
      </w:r>
      <w:r w:rsidRPr="00E11998">
        <w:rPr>
          <w:sz w:val="28"/>
          <w:szCs w:val="28"/>
        </w:rPr>
        <w:t>. Недостаток фактической информации об обстоятельствах страданий священнослужителей в первые годы гонений приводит к тому, что</w:t>
      </w:r>
      <w:proofErr w:type="gramEnd"/>
      <w:r w:rsidRPr="00E11998">
        <w:rPr>
          <w:sz w:val="28"/>
          <w:szCs w:val="28"/>
        </w:rPr>
        <w:t xml:space="preserve"> в православной среде по отношению к этому периоду можно услышать крайние точки зрения: одна из них — надо канонизировать вообще всех расстрелянных в то время священнослужителей, другая — шла Гражданская война, убивали многих, страдания за веру тут ни </w:t>
      </w:r>
      <w:proofErr w:type="gramStart"/>
      <w:r w:rsidRPr="00E11998">
        <w:rPr>
          <w:sz w:val="28"/>
          <w:szCs w:val="28"/>
        </w:rPr>
        <w:t>при чем</w:t>
      </w:r>
      <w:proofErr w:type="gramEnd"/>
      <w:r w:rsidRPr="00E11998">
        <w:rPr>
          <w:sz w:val="28"/>
          <w:szCs w:val="28"/>
        </w:rPr>
        <w:t xml:space="preserve">. Поставить все точки над </w:t>
      </w:r>
      <w:proofErr w:type="spellStart"/>
      <w:r w:rsidRPr="00E11998">
        <w:rPr>
          <w:sz w:val="28"/>
          <w:szCs w:val="28"/>
          <w:lang w:val="en-US"/>
        </w:rPr>
        <w:t>i</w:t>
      </w:r>
      <w:proofErr w:type="spellEnd"/>
      <w:r w:rsidRPr="00E11998">
        <w:rPr>
          <w:sz w:val="28"/>
          <w:szCs w:val="28"/>
        </w:rPr>
        <w:t xml:space="preserve"> в этом н</w:t>
      </w:r>
      <w:r w:rsidRPr="00E11998">
        <w:rPr>
          <w:sz w:val="28"/>
          <w:szCs w:val="28"/>
        </w:rPr>
        <w:t>е</w:t>
      </w:r>
      <w:r w:rsidRPr="00E11998">
        <w:rPr>
          <w:sz w:val="28"/>
          <w:szCs w:val="28"/>
        </w:rPr>
        <w:t xml:space="preserve">простом вопросе, не имея достаточного фактического материала, невозможно. Все это обусловливает особую </w:t>
      </w:r>
      <w:r w:rsidR="00E11998" w:rsidRPr="00E11998">
        <w:rPr>
          <w:sz w:val="28"/>
          <w:szCs w:val="28"/>
        </w:rPr>
        <w:t>важность</w:t>
      </w:r>
      <w:r w:rsidRPr="00E11998">
        <w:rPr>
          <w:sz w:val="28"/>
          <w:szCs w:val="28"/>
        </w:rPr>
        <w:t xml:space="preserve"> введени</w:t>
      </w:r>
      <w:r w:rsidR="00AC52C1">
        <w:rPr>
          <w:sz w:val="28"/>
          <w:szCs w:val="28"/>
        </w:rPr>
        <w:t>я</w:t>
      </w:r>
      <w:r w:rsidRPr="00E11998">
        <w:rPr>
          <w:sz w:val="28"/>
          <w:szCs w:val="28"/>
        </w:rPr>
        <w:t xml:space="preserve"> в научный оборот новых д</w:t>
      </w:r>
      <w:r w:rsidRPr="00E11998">
        <w:rPr>
          <w:sz w:val="28"/>
          <w:szCs w:val="28"/>
        </w:rPr>
        <w:t>о</w:t>
      </w:r>
      <w:r w:rsidRPr="00E11998">
        <w:rPr>
          <w:sz w:val="28"/>
          <w:szCs w:val="28"/>
        </w:rPr>
        <w:t>кументальных источников</w:t>
      </w:r>
      <w:r w:rsidR="00AC52C1">
        <w:rPr>
          <w:sz w:val="28"/>
          <w:szCs w:val="28"/>
        </w:rPr>
        <w:t xml:space="preserve">, освещающих поднятые вопросы, и </w:t>
      </w:r>
      <w:r w:rsidRPr="00AC52C1">
        <w:rPr>
          <w:sz w:val="28"/>
          <w:szCs w:val="28"/>
        </w:rPr>
        <w:t xml:space="preserve">научного </w:t>
      </w:r>
      <w:r w:rsidR="00AC52C1" w:rsidRPr="00AC52C1">
        <w:rPr>
          <w:sz w:val="28"/>
          <w:szCs w:val="28"/>
        </w:rPr>
        <w:t>их из</w:t>
      </w:r>
      <w:r w:rsidR="00AC52C1" w:rsidRPr="00AC52C1">
        <w:rPr>
          <w:sz w:val="28"/>
          <w:szCs w:val="28"/>
        </w:rPr>
        <w:t>у</w:t>
      </w:r>
      <w:r w:rsidR="00AC52C1" w:rsidRPr="00AC52C1">
        <w:rPr>
          <w:sz w:val="28"/>
          <w:szCs w:val="28"/>
        </w:rPr>
        <w:t>чения</w:t>
      </w:r>
      <w:r w:rsidRPr="00AC52C1">
        <w:rPr>
          <w:sz w:val="28"/>
          <w:szCs w:val="28"/>
        </w:rPr>
        <w:t>.</w:t>
      </w:r>
    </w:p>
    <w:p w:rsidR="009D0C5F" w:rsidRPr="00E11998" w:rsidRDefault="009D0C5F" w:rsidP="000D498E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E11998">
        <w:rPr>
          <w:b/>
          <w:sz w:val="28"/>
          <w:szCs w:val="28"/>
        </w:rPr>
        <w:t>Целью</w:t>
      </w:r>
      <w:r w:rsidRPr="00E11998">
        <w:rPr>
          <w:sz w:val="28"/>
          <w:szCs w:val="28"/>
        </w:rPr>
        <w:t xml:space="preserve"> </w:t>
      </w:r>
      <w:r w:rsidR="00971F93">
        <w:rPr>
          <w:sz w:val="28"/>
          <w:szCs w:val="28"/>
        </w:rPr>
        <w:t>настоящего исследования</w:t>
      </w:r>
      <w:r w:rsidRPr="00E11998">
        <w:rPr>
          <w:sz w:val="28"/>
          <w:szCs w:val="28"/>
        </w:rPr>
        <w:t xml:space="preserve"> является</w:t>
      </w:r>
      <w:r w:rsidR="00AC52C1">
        <w:rPr>
          <w:sz w:val="28"/>
          <w:szCs w:val="28"/>
        </w:rPr>
        <w:t>, таким образом,</w:t>
      </w:r>
      <w:r w:rsidRPr="00E11998">
        <w:rPr>
          <w:sz w:val="28"/>
          <w:szCs w:val="28"/>
        </w:rPr>
        <w:t xml:space="preserve"> изучение пр</w:t>
      </w:r>
      <w:r w:rsidRPr="00E11998">
        <w:rPr>
          <w:sz w:val="28"/>
          <w:szCs w:val="28"/>
        </w:rPr>
        <w:t>е</w:t>
      </w:r>
      <w:r w:rsidRPr="00E11998">
        <w:rPr>
          <w:sz w:val="28"/>
          <w:szCs w:val="28"/>
        </w:rPr>
        <w:t>следования духовенства Смоленской епархии советской властью в первый п</w:t>
      </w:r>
      <w:r w:rsidRPr="00E11998">
        <w:rPr>
          <w:sz w:val="28"/>
          <w:szCs w:val="28"/>
        </w:rPr>
        <w:t>о</w:t>
      </w:r>
      <w:r w:rsidRPr="00E11998">
        <w:rPr>
          <w:sz w:val="28"/>
          <w:szCs w:val="28"/>
        </w:rPr>
        <w:t>слереволюционный год</w:t>
      </w:r>
      <w:r w:rsidR="00F44BC8">
        <w:rPr>
          <w:sz w:val="28"/>
          <w:szCs w:val="28"/>
        </w:rPr>
        <w:t>.</w:t>
      </w:r>
      <w:r w:rsidRPr="00E11998">
        <w:rPr>
          <w:sz w:val="28"/>
          <w:szCs w:val="28"/>
        </w:rPr>
        <w:t xml:space="preserve"> </w:t>
      </w:r>
      <w:r w:rsidR="00F44BC8">
        <w:rPr>
          <w:b/>
          <w:sz w:val="28"/>
          <w:szCs w:val="28"/>
        </w:rPr>
        <w:t>З</w:t>
      </w:r>
      <w:r w:rsidRPr="00E11998">
        <w:rPr>
          <w:b/>
          <w:sz w:val="28"/>
          <w:szCs w:val="28"/>
        </w:rPr>
        <w:t xml:space="preserve">адачи </w:t>
      </w:r>
      <w:r w:rsidRPr="00E11998">
        <w:rPr>
          <w:sz w:val="28"/>
          <w:szCs w:val="28"/>
        </w:rPr>
        <w:t>состоят в следующем:</w:t>
      </w:r>
    </w:p>
    <w:p w:rsidR="009D0C5F" w:rsidRPr="00E11998" w:rsidRDefault="009D0C5F" w:rsidP="00D7061F">
      <w:pPr>
        <w:pStyle w:val="a9"/>
        <w:numPr>
          <w:ilvl w:val="0"/>
          <w:numId w:val="4"/>
        </w:numPr>
        <w:spacing w:after="0" w:line="360" w:lineRule="auto"/>
        <w:ind w:left="993"/>
        <w:jc w:val="both"/>
        <w:rPr>
          <w:sz w:val="28"/>
          <w:szCs w:val="28"/>
        </w:rPr>
      </w:pPr>
      <w:r w:rsidRPr="00E11998">
        <w:rPr>
          <w:sz w:val="28"/>
          <w:szCs w:val="28"/>
        </w:rPr>
        <w:t>выявить имена священнослужителей, подвергшихся преследовани</w:t>
      </w:r>
      <w:r w:rsidR="005A4033">
        <w:rPr>
          <w:sz w:val="28"/>
          <w:szCs w:val="28"/>
        </w:rPr>
        <w:t>ю</w:t>
      </w:r>
      <w:r w:rsidRPr="00E11998">
        <w:rPr>
          <w:sz w:val="28"/>
          <w:szCs w:val="28"/>
        </w:rPr>
        <w:t xml:space="preserve"> со стороны властей в 1918 г.;</w:t>
      </w:r>
    </w:p>
    <w:p w:rsidR="009D0C5F" w:rsidRPr="00E11998" w:rsidRDefault="009D0C5F" w:rsidP="00D7061F">
      <w:pPr>
        <w:pStyle w:val="a9"/>
        <w:numPr>
          <w:ilvl w:val="0"/>
          <w:numId w:val="4"/>
        </w:numPr>
        <w:spacing w:after="0" w:line="360" w:lineRule="auto"/>
        <w:ind w:left="993"/>
        <w:jc w:val="both"/>
        <w:rPr>
          <w:sz w:val="28"/>
          <w:szCs w:val="28"/>
        </w:rPr>
      </w:pPr>
      <w:r w:rsidRPr="00E11998">
        <w:rPr>
          <w:sz w:val="28"/>
          <w:szCs w:val="28"/>
        </w:rPr>
        <w:t>установить, как именно они преследовались (что претерпевали);</w:t>
      </w:r>
    </w:p>
    <w:p w:rsidR="009D0C5F" w:rsidRPr="00E11998" w:rsidRDefault="009D0C5F" w:rsidP="00D7061F">
      <w:pPr>
        <w:pStyle w:val="a9"/>
        <w:numPr>
          <w:ilvl w:val="0"/>
          <w:numId w:val="4"/>
        </w:numPr>
        <w:spacing w:after="0" w:line="360" w:lineRule="auto"/>
        <w:ind w:left="993"/>
        <w:jc w:val="both"/>
        <w:rPr>
          <w:sz w:val="28"/>
          <w:szCs w:val="28"/>
        </w:rPr>
      </w:pPr>
      <w:r w:rsidRPr="00E11998">
        <w:rPr>
          <w:sz w:val="28"/>
          <w:szCs w:val="28"/>
        </w:rPr>
        <w:t>выяснить, кто и по каким мотивам, за какие вины их преследовал; у</w:t>
      </w:r>
      <w:r w:rsidRPr="00E11998">
        <w:rPr>
          <w:sz w:val="28"/>
          <w:szCs w:val="28"/>
        </w:rPr>
        <w:t>с</w:t>
      </w:r>
      <w:r w:rsidRPr="00E11998">
        <w:rPr>
          <w:sz w:val="28"/>
          <w:szCs w:val="28"/>
        </w:rPr>
        <w:t>тановить, каким было участие не только различных властных инстит</w:t>
      </w:r>
      <w:r w:rsidRPr="00E11998">
        <w:rPr>
          <w:sz w:val="28"/>
          <w:szCs w:val="28"/>
        </w:rPr>
        <w:t>у</w:t>
      </w:r>
      <w:r w:rsidRPr="00E11998">
        <w:rPr>
          <w:sz w:val="28"/>
          <w:szCs w:val="28"/>
        </w:rPr>
        <w:t>тов, но и простого населения в преследовании духовенства;</w:t>
      </w:r>
    </w:p>
    <w:p w:rsidR="009D0C5F" w:rsidRPr="00E11998" w:rsidRDefault="009D0C5F" w:rsidP="00D7061F">
      <w:pPr>
        <w:pStyle w:val="a9"/>
        <w:numPr>
          <w:ilvl w:val="0"/>
          <w:numId w:val="4"/>
        </w:numPr>
        <w:spacing w:after="0" w:line="360" w:lineRule="auto"/>
        <w:ind w:left="993"/>
        <w:jc w:val="both"/>
        <w:rPr>
          <w:sz w:val="28"/>
          <w:szCs w:val="28"/>
        </w:rPr>
      </w:pPr>
      <w:r w:rsidRPr="00E11998">
        <w:rPr>
          <w:sz w:val="28"/>
          <w:szCs w:val="28"/>
        </w:rPr>
        <w:t>выяснить, что побуждало священнослужителей совершать действия (если таковые имели место), рассматривавшиеся властями как требу</w:t>
      </w:r>
      <w:r w:rsidRPr="00E11998">
        <w:rPr>
          <w:sz w:val="28"/>
          <w:szCs w:val="28"/>
        </w:rPr>
        <w:t>ю</w:t>
      </w:r>
      <w:r w:rsidRPr="00E11998">
        <w:rPr>
          <w:sz w:val="28"/>
          <w:szCs w:val="28"/>
        </w:rPr>
        <w:t xml:space="preserve">щие за них </w:t>
      </w:r>
      <w:r w:rsidR="00AC52C1">
        <w:rPr>
          <w:sz w:val="28"/>
          <w:szCs w:val="28"/>
        </w:rPr>
        <w:t>наказания</w:t>
      </w:r>
      <w:r w:rsidRPr="00E11998">
        <w:rPr>
          <w:sz w:val="28"/>
          <w:szCs w:val="28"/>
        </w:rPr>
        <w:t>;</w:t>
      </w:r>
    </w:p>
    <w:p w:rsidR="009D0C5F" w:rsidRPr="00E11998" w:rsidRDefault="009D0C5F" w:rsidP="00D7061F">
      <w:pPr>
        <w:pStyle w:val="a9"/>
        <w:numPr>
          <w:ilvl w:val="0"/>
          <w:numId w:val="4"/>
        </w:numPr>
        <w:spacing w:after="0" w:line="360" w:lineRule="auto"/>
        <w:ind w:left="993"/>
        <w:jc w:val="both"/>
        <w:rPr>
          <w:sz w:val="28"/>
          <w:szCs w:val="28"/>
        </w:rPr>
      </w:pPr>
      <w:r w:rsidRPr="00E11998">
        <w:rPr>
          <w:sz w:val="28"/>
          <w:szCs w:val="28"/>
        </w:rPr>
        <w:t>установить, как вели себя священнослужители, будучи преследуемыми;</w:t>
      </w:r>
    </w:p>
    <w:p w:rsidR="009D0C5F" w:rsidRPr="00E11998" w:rsidRDefault="009D0C5F" w:rsidP="00D7061F">
      <w:pPr>
        <w:pStyle w:val="a9"/>
        <w:numPr>
          <w:ilvl w:val="0"/>
          <w:numId w:val="4"/>
        </w:numPr>
        <w:spacing w:after="0" w:line="360" w:lineRule="auto"/>
        <w:ind w:left="993"/>
        <w:jc w:val="both"/>
        <w:rPr>
          <w:sz w:val="28"/>
          <w:szCs w:val="28"/>
        </w:rPr>
      </w:pPr>
      <w:r w:rsidRPr="00E11998">
        <w:rPr>
          <w:sz w:val="28"/>
          <w:szCs w:val="28"/>
        </w:rPr>
        <w:t>уяснить, как они сами оценивали то, что с ними происходило;</w:t>
      </w:r>
    </w:p>
    <w:p w:rsidR="009D0C5F" w:rsidRPr="00E11998" w:rsidRDefault="009D0C5F" w:rsidP="00D7061F">
      <w:pPr>
        <w:pStyle w:val="a9"/>
        <w:numPr>
          <w:ilvl w:val="0"/>
          <w:numId w:val="4"/>
        </w:numPr>
        <w:spacing w:after="0" w:line="360" w:lineRule="auto"/>
        <w:ind w:left="993"/>
        <w:jc w:val="both"/>
        <w:rPr>
          <w:sz w:val="28"/>
          <w:szCs w:val="28"/>
        </w:rPr>
      </w:pPr>
      <w:r w:rsidRPr="00E11998">
        <w:rPr>
          <w:sz w:val="28"/>
          <w:szCs w:val="28"/>
        </w:rPr>
        <w:lastRenderedPageBreak/>
        <w:t>понять, что двигало преследователями, какие у них были побуждения и цели;</w:t>
      </w:r>
    </w:p>
    <w:p w:rsidR="009D0C5F" w:rsidRPr="00E11998" w:rsidRDefault="009D0C5F" w:rsidP="00D7061F">
      <w:pPr>
        <w:pStyle w:val="a9"/>
        <w:numPr>
          <w:ilvl w:val="0"/>
          <w:numId w:val="4"/>
        </w:numPr>
        <w:spacing w:after="0" w:line="360" w:lineRule="auto"/>
        <w:ind w:left="993"/>
        <w:jc w:val="both"/>
        <w:rPr>
          <w:sz w:val="28"/>
          <w:szCs w:val="28"/>
        </w:rPr>
      </w:pPr>
      <w:r w:rsidRPr="00E11998">
        <w:rPr>
          <w:sz w:val="28"/>
          <w:szCs w:val="28"/>
        </w:rPr>
        <w:t>дать количественную характеристику преследованиям;</w:t>
      </w:r>
    </w:p>
    <w:p w:rsidR="009D0C5F" w:rsidRPr="00E11998" w:rsidRDefault="009D0C5F" w:rsidP="00D7061F">
      <w:pPr>
        <w:pStyle w:val="a9"/>
        <w:numPr>
          <w:ilvl w:val="0"/>
          <w:numId w:val="4"/>
        </w:numPr>
        <w:spacing w:after="0" w:line="360" w:lineRule="auto"/>
        <w:ind w:left="993"/>
        <w:jc w:val="both"/>
        <w:rPr>
          <w:sz w:val="28"/>
          <w:szCs w:val="28"/>
        </w:rPr>
      </w:pPr>
      <w:r w:rsidRPr="00E11998">
        <w:rPr>
          <w:sz w:val="28"/>
          <w:szCs w:val="28"/>
        </w:rPr>
        <w:t xml:space="preserve">установить, могут ли страдания священнослужителей </w:t>
      </w:r>
      <w:r w:rsidR="00AC52C1">
        <w:rPr>
          <w:sz w:val="28"/>
          <w:szCs w:val="28"/>
        </w:rPr>
        <w:t xml:space="preserve">в </w:t>
      </w:r>
      <w:r w:rsidR="00776352">
        <w:rPr>
          <w:sz w:val="28"/>
          <w:szCs w:val="28"/>
        </w:rPr>
        <w:t>изучаемых</w:t>
      </w:r>
      <w:r w:rsidR="00AC52C1">
        <w:rPr>
          <w:sz w:val="28"/>
          <w:szCs w:val="28"/>
        </w:rPr>
        <w:t xml:space="preserve"> </w:t>
      </w:r>
      <w:r w:rsidR="005A4033">
        <w:rPr>
          <w:sz w:val="28"/>
          <w:szCs w:val="28"/>
        </w:rPr>
        <w:t>о</w:t>
      </w:r>
      <w:r w:rsidR="005A4033">
        <w:rPr>
          <w:sz w:val="28"/>
          <w:szCs w:val="28"/>
        </w:rPr>
        <w:t>б</w:t>
      </w:r>
      <w:r w:rsidR="005A4033">
        <w:rPr>
          <w:sz w:val="28"/>
          <w:szCs w:val="28"/>
        </w:rPr>
        <w:t>стоятельствах</w:t>
      </w:r>
      <w:r w:rsidR="00AC52C1">
        <w:rPr>
          <w:sz w:val="28"/>
          <w:szCs w:val="28"/>
        </w:rPr>
        <w:t xml:space="preserve"> </w:t>
      </w:r>
      <w:r w:rsidRPr="00E11998">
        <w:rPr>
          <w:sz w:val="28"/>
          <w:szCs w:val="28"/>
        </w:rPr>
        <w:t>быть рассматриваемы как страдание за веру.</w:t>
      </w:r>
    </w:p>
    <w:p w:rsidR="009D0C5F" w:rsidRPr="005A4033" w:rsidRDefault="009D0C5F" w:rsidP="005A4033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E11998">
        <w:rPr>
          <w:b/>
          <w:sz w:val="28"/>
          <w:szCs w:val="28"/>
        </w:rPr>
        <w:t>Объектом</w:t>
      </w:r>
      <w:r w:rsidRPr="00E11998">
        <w:rPr>
          <w:sz w:val="28"/>
          <w:szCs w:val="28"/>
        </w:rPr>
        <w:t xml:space="preserve"> </w:t>
      </w:r>
      <w:r w:rsidR="00AC52C1">
        <w:rPr>
          <w:sz w:val="28"/>
          <w:szCs w:val="28"/>
        </w:rPr>
        <w:t>изучения</w:t>
      </w:r>
      <w:r w:rsidRPr="00E11998">
        <w:rPr>
          <w:sz w:val="28"/>
          <w:szCs w:val="28"/>
        </w:rPr>
        <w:t xml:space="preserve"> является духовенство Смоленской и Дорогобужской епархии Русской Православной Церкви в конце 1917 — начале 1919 г.</w:t>
      </w:r>
      <w:r w:rsidR="00AC52C1">
        <w:rPr>
          <w:sz w:val="28"/>
          <w:szCs w:val="28"/>
        </w:rPr>
        <w:t xml:space="preserve"> </w:t>
      </w:r>
      <w:r w:rsidR="00AC52C1" w:rsidRPr="00AC52C1">
        <w:rPr>
          <w:b/>
          <w:sz w:val="28"/>
          <w:szCs w:val="28"/>
        </w:rPr>
        <w:t>П</w:t>
      </w:r>
      <w:r w:rsidRPr="00E11998">
        <w:rPr>
          <w:b/>
          <w:sz w:val="28"/>
          <w:szCs w:val="28"/>
        </w:rPr>
        <w:t xml:space="preserve">редмет </w:t>
      </w:r>
      <w:r w:rsidR="00AC52C1">
        <w:rPr>
          <w:sz w:val="28"/>
          <w:szCs w:val="28"/>
        </w:rPr>
        <w:t>изучения</w:t>
      </w:r>
      <w:r w:rsidRPr="00E11998">
        <w:rPr>
          <w:sz w:val="28"/>
          <w:szCs w:val="28"/>
        </w:rPr>
        <w:t xml:space="preserve"> составляет преследование духовенства епархии со стороны советской власти и поведение </w:t>
      </w:r>
      <w:r w:rsidRPr="003B030A">
        <w:rPr>
          <w:sz w:val="28"/>
          <w:szCs w:val="28"/>
        </w:rPr>
        <w:t>духовенства в условиях этого преследования.</w:t>
      </w:r>
      <w:r w:rsidR="00AC52C1" w:rsidRPr="003B030A">
        <w:rPr>
          <w:sz w:val="28"/>
          <w:szCs w:val="28"/>
        </w:rPr>
        <w:t xml:space="preserve"> Изучается в основном преследование священнослужителей, но для получения более полн</w:t>
      </w:r>
      <w:r w:rsidR="00AC52C1" w:rsidRPr="003B030A">
        <w:rPr>
          <w:sz w:val="28"/>
          <w:szCs w:val="28"/>
        </w:rPr>
        <w:t>о</w:t>
      </w:r>
      <w:r w:rsidR="00AC52C1" w:rsidRPr="003B030A">
        <w:rPr>
          <w:sz w:val="28"/>
          <w:szCs w:val="28"/>
        </w:rPr>
        <w:t xml:space="preserve">го представления о характере </w:t>
      </w:r>
      <w:r w:rsidR="005A4033">
        <w:rPr>
          <w:sz w:val="28"/>
          <w:szCs w:val="28"/>
        </w:rPr>
        <w:t xml:space="preserve">этого </w:t>
      </w:r>
      <w:r w:rsidR="00AC52C1" w:rsidRPr="003B030A">
        <w:rPr>
          <w:sz w:val="28"/>
          <w:szCs w:val="28"/>
        </w:rPr>
        <w:t>преследования</w:t>
      </w:r>
      <w:r w:rsidR="006A6870" w:rsidRPr="003B030A">
        <w:rPr>
          <w:sz w:val="28"/>
          <w:szCs w:val="28"/>
        </w:rPr>
        <w:t xml:space="preserve"> в необходимых случаях</w:t>
      </w:r>
      <w:r w:rsidR="00AC52C1" w:rsidRPr="003B030A">
        <w:rPr>
          <w:sz w:val="28"/>
          <w:szCs w:val="28"/>
        </w:rPr>
        <w:t xml:space="preserve"> и</w:t>
      </w:r>
      <w:r w:rsidR="00AC52C1" w:rsidRPr="003B030A">
        <w:rPr>
          <w:sz w:val="28"/>
          <w:szCs w:val="28"/>
        </w:rPr>
        <w:t>с</w:t>
      </w:r>
      <w:r w:rsidR="00AC52C1" w:rsidRPr="003B030A">
        <w:rPr>
          <w:sz w:val="28"/>
          <w:szCs w:val="28"/>
        </w:rPr>
        <w:t xml:space="preserve">следуются также репрессии в отношении церковнослужителей и </w:t>
      </w:r>
      <w:r w:rsidR="006A6870" w:rsidRPr="003B030A">
        <w:rPr>
          <w:sz w:val="28"/>
          <w:szCs w:val="28"/>
        </w:rPr>
        <w:t xml:space="preserve">пострадавших в связи с защитой Церкви </w:t>
      </w:r>
      <w:r w:rsidR="00AC52C1" w:rsidRPr="003B030A">
        <w:rPr>
          <w:sz w:val="28"/>
          <w:szCs w:val="28"/>
        </w:rPr>
        <w:t xml:space="preserve">мирян. </w:t>
      </w:r>
      <w:r w:rsidR="006A6870" w:rsidRPr="003B030A">
        <w:rPr>
          <w:sz w:val="28"/>
          <w:szCs w:val="28"/>
        </w:rPr>
        <w:t>Основное внимание уделяется изучению ра</w:t>
      </w:r>
      <w:r w:rsidR="006A6870" w:rsidRPr="003B030A">
        <w:rPr>
          <w:sz w:val="28"/>
          <w:szCs w:val="28"/>
        </w:rPr>
        <w:t>с</w:t>
      </w:r>
      <w:r w:rsidR="006A6870" w:rsidRPr="003B030A">
        <w:rPr>
          <w:sz w:val="28"/>
          <w:szCs w:val="28"/>
        </w:rPr>
        <w:t>стрелов</w:t>
      </w:r>
      <w:r w:rsidR="003252B1" w:rsidRPr="003B030A">
        <w:rPr>
          <w:sz w:val="28"/>
          <w:szCs w:val="28"/>
        </w:rPr>
        <w:t xml:space="preserve">, однако та характерная особенность 1918 года, что </w:t>
      </w:r>
      <w:r w:rsidR="00C73837" w:rsidRPr="003B030A">
        <w:rPr>
          <w:sz w:val="28"/>
          <w:szCs w:val="28"/>
        </w:rPr>
        <w:t>расстреливали чел</w:t>
      </w:r>
      <w:r w:rsidR="00C73837" w:rsidRPr="003B030A">
        <w:rPr>
          <w:sz w:val="28"/>
          <w:szCs w:val="28"/>
        </w:rPr>
        <w:t>о</w:t>
      </w:r>
      <w:r w:rsidR="00C73837" w:rsidRPr="003B030A">
        <w:rPr>
          <w:sz w:val="28"/>
          <w:szCs w:val="28"/>
        </w:rPr>
        <w:t xml:space="preserve">века или подвергали другому наказанию </w:t>
      </w:r>
      <w:r w:rsidR="003252B1" w:rsidRPr="003B030A">
        <w:rPr>
          <w:sz w:val="28"/>
          <w:szCs w:val="28"/>
        </w:rPr>
        <w:t>зависел</w:t>
      </w:r>
      <w:r w:rsidR="00C73837" w:rsidRPr="003B030A">
        <w:rPr>
          <w:sz w:val="28"/>
          <w:szCs w:val="28"/>
        </w:rPr>
        <w:t>о</w:t>
      </w:r>
      <w:r w:rsidR="003252B1" w:rsidRPr="003B030A">
        <w:rPr>
          <w:sz w:val="28"/>
          <w:szCs w:val="28"/>
        </w:rPr>
        <w:t xml:space="preserve"> не столько от </w:t>
      </w:r>
      <w:r w:rsidR="005A4033">
        <w:rPr>
          <w:sz w:val="28"/>
          <w:szCs w:val="28"/>
        </w:rPr>
        <w:t>того, какой б</w:t>
      </w:r>
      <w:r w:rsidR="005A4033">
        <w:rPr>
          <w:sz w:val="28"/>
          <w:szCs w:val="28"/>
        </w:rPr>
        <w:t>ы</w:t>
      </w:r>
      <w:r w:rsidR="005A4033">
        <w:rPr>
          <w:sz w:val="28"/>
          <w:szCs w:val="28"/>
        </w:rPr>
        <w:t>ла его</w:t>
      </w:r>
      <w:r w:rsidR="005A4033" w:rsidRPr="003B030A">
        <w:rPr>
          <w:sz w:val="28"/>
          <w:szCs w:val="28"/>
        </w:rPr>
        <w:t xml:space="preserve"> </w:t>
      </w:r>
      <w:r w:rsidR="003252B1" w:rsidRPr="003B030A">
        <w:rPr>
          <w:sz w:val="28"/>
          <w:szCs w:val="28"/>
        </w:rPr>
        <w:t>«</w:t>
      </w:r>
      <w:r w:rsidR="00C73837" w:rsidRPr="003B030A">
        <w:rPr>
          <w:sz w:val="28"/>
          <w:szCs w:val="28"/>
        </w:rPr>
        <w:t>провинност</w:t>
      </w:r>
      <w:r w:rsidR="005A4033">
        <w:rPr>
          <w:sz w:val="28"/>
          <w:szCs w:val="28"/>
        </w:rPr>
        <w:t>ь</w:t>
      </w:r>
      <w:r w:rsidR="003252B1" w:rsidRPr="003B030A">
        <w:rPr>
          <w:sz w:val="28"/>
          <w:szCs w:val="28"/>
        </w:rPr>
        <w:t xml:space="preserve">» перед властями, сколько от множества </w:t>
      </w:r>
      <w:r w:rsidR="009A5934" w:rsidRPr="003B030A">
        <w:rPr>
          <w:sz w:val="28"/>
          <w:szCs w:val="28"/>
        </w:rPr>
        <w:t>других</w:t>
      </w:r>
      <w:r w:rsidR="003252B1" w:rsidRPr="003B030A">
        <w:rPr>
          <w:sz w:val="28"/>
          <w:szCs w:val="28"/>
        </w:rPr>
        <w:t xml:space="preserve"> факторов (</w:t>
      </w:r>
      <w:r w:rsidR="00F625F9">
        <w:rPr>
          <w:sz w:val="28"/>
          <w:szCs w:val="28"/>
        </w:rPr>
        <w:t xml:space="preserve">например, </w:t>
      </w:r>
      <w:r w:rsidR="009A5934" w:rsidRPr="003B030A">
        <w:rPr>
          <w:sz w:val="28"/>
          <w:szCs w:val="28"/>
        </w:rPr>
        <w:t>от того, в какой период года и в какой конкретно-исторической с</w:t>
      </w:r>
      <w:r w:rsidR="009A5934" w:rsidRPr="003B030A">
        <w:rPr>
          <w:sz w:val="28"/>
          <w:szCs w:val="28"/>
        </w:rPr>
        <w:t>и</w:t>
      </w:r>
      <w:r w:rsidR="009A5934" w:rsidRPr="003B030A">
        <w:rPr>
          <w:sz w:val="28"/>
          <w:szCs w:val="28"/>
        </w:rPr>
        <w:t xml:space="preserve">туации </w:t>
      </w:r>
      <w:r w:rsidR="005A4033">
        <w:rPr>
          <w:sz w:val="28"/>
          <w:szCs w:val="28"/>
        </w:rPr>
        <w:t>происходило разбирательство его дела</w:t>
      </w:r>
      <w:r w:rsidR="009A5934" w:rsidRPr="003B030A">
        <w:rPr>
          <w:sz w:val="28"/>
          <w:szCs w:val="28"/>
        </w:rPr>
        <w:t>, от конкретных личностей — вершителей революционного правосудия</w:t>
      </w:r>
      <w:r w:rsidR="003252B1" w:rsidRPr="003B030A">
        <w:rPr>
          <w:sz w:val="28"/>
          <w:szCs w:val="28"/>
        </w:rPr>
        <w:t xml:space="preserve">), </w:t>
      </w:r>
      <w:r w:rsidR="00C73837" w:rsidRPr="003B030A">
        <w:rPr>
          <w:sz w:val="28"/>
          <w:szCs w:val="28"/>
        </w:rPr>
        <w:t>вын</w:t>
      </w:r>
      <w:r w:rsidR="003252B1" w:rsidRPr="003B030A">
        <w:rPr>
          <w:sz w:val="28"/>
          <w:szCs w:val="28"/>
        </w:rPr>
        <w:t xml:space="preserve">уждает </w:t>
      </w:r>
      <w:r w:rsidR="009A5934" w:rsidRPr="003B030A">
        <w:rPr>
          <w:sz w:val="28"/>
          <w:szCs w:val="28"/>
        </w:rPr>
        <w:t xml:space="preserve">для выявления </w:t>
      </w:r>
      <w:r w:rsidR="009A5934" w:rsidRPr="005A4033">
        <w:rPr>
          <w:sz w:val="28"/>
          <w:szCs w:val="28"/>
        </w:rPr>
        <w:t xml:space="preserve">мотивов </w:t>
      </w:r>
      <w:r w:rsidR="00C73837" w:rsidRPr="005A4033">
        <w:rPr>
          <w:sz w:val="28"/>
          <w:szCs w:val="28"/>
        </w:rPr>
        <w:t>расстрелов</w:t>
      </w:r>
      <w:r w:rsidR="009A5934" w:rsidRPr="005A4033">
        <w:rPr>
          <w:sz w:val="28"/>
          <w:szCs w:val="28"/>
        </w:rPr>
        <w:t xml:space="preserve"> </w:t>
      </w:r>
      <w:r w:rsidR="003252B1" w:rsidRPr="005A4033">
        <w:rPr>
          <w:sz w:val="28"/>
          <w:szCs w:val="28"/>
        </w:rPr>
        <w:t xml:space="preserve">не меньшее внимание </w:t>
      </w:r>
      <w:r w:rsidR="009A5934" w:rsidRPr="005A4033">
        <w:rPr>
          <w:sz w:val="28"/>
          <w:szCs w:val="28"/>
        </w:rPr>
        <w:t xml:space="preserve">уделять </w:t>
      </w:r>
      <w:r w:rsidR="003252B1" w:rsidRPr="005A4033">
        <w:rPr>
          <w:sz w:val="28"/>
          <w:szCs w:val="28"/>
        </w:rPr>
        <w:t xml:space="preserve">изучению и </w:t>
      </w:r>
      <w:r w:rsidR="00C73837" w:rsidRPr="005A4033">
        <w:rPr>
          <w:sz w:val="28"/>
          <w:szCs w:val="28"/>
        </w:rPr>
        <w:t>других</w:t>
      </w:r>
      <w:r w:rsidR="003252B1" w:rsidRPr="005A4033">
        <w:rPr>
          <w:sz w:val="28"/>
          <w:szCs w:val="28"/>
        </w:rPr>
        <w:t xml:space="preserve"> </w:t>
      </w:r>
      <w:r w:rsidR="005A4033" w:rsidRPr="005A4033">
        <w:rPr>
          <w:sz w:val="28"/>
          <w:szCs w:val="28"/>
        </w:rPr>
        <w:t>основных</w:t>
      </w:r>
      <w:r w:rsidR="003B030A" w:rsidRPr="005A4033">
        <w:rPr>
          <w:sz w:val="28"/>
          <w:szCs w:val="28"/>
        </w:rPr>
        <w:t xml:space="preserve"> </w:t>
      </w:r>
      <w:r w:rsidR="003252B1" w:rsidRPr="005A4033">
        <w:rPr>
          <w:sz w:val="28"/>
          <w:szCs w:val="28"/>
        </w:rPr>
        <w:t>форм</w:t>
      </w:r>
      <w:r w:rsidR="009A5934" w:rsidRPr="005A4033">
        <w:rPr>
          <w:sz w:val="28"/>
          <w:szCs w:val="28"/>
        </w:rPr>
        <w:t xml:space="preserve"> </w:t>
      </w:r>
      <w:r w:rsidR="00C73837" w:rsidRPr="005A4033">
        <w:rPr>
          <w:sz w:val="28"/>
          <w:szCs w:val="28"/>
        </w:rPr>
        <w:t>преследования</w:t>
      </w:r>
      <w:r w:rsidR="005A4033">
        <w:rPr>
          <w:sz w:val="28"/>
          <w:szCs w:val="28"/>
        </w:rPr>
        <w:t xml:space="preserve"> клириков</w:t>
      </w:r>
      <w:r w:rsidR="005A4033" w:rsidRPr="005A4033">
        <w:rPr>
          <w:sz w:val="28"/>
          <w:szCs w:val="28"/>
        </w:rPr>
        <w:t xml:space="preserve"> в</w:t>
      </w:r>
      <w:r w:rsidR="003B030A" w:rsidRPr="005A4033">
        <w:rPr>
          <w:sz w:val="28"/>
          <w:szCs w:val="28"/>
        </w:rPr>
        <w:t xml:space="preserve"> это</w:t>
      </w:r>
      <w:r w:rsidR="005A4033" w:rsidRPr="005A4033">
        <w:rPr>
          <w:sz w:val="28"/>
          <w:szCs w:val="28"/>
        </w:rPr>
        <w:t>т</w:t>
      </w:r>
      <w:r w:rsidR="003B030A" w:rsidRPr="005A4033">
        <w:rPr>
          <w:sz w:val="28"/>
          <w:szCs w:val="28"/>
        </w:rPr>
        <w:t xml:space="preserve"> перио</w:t>
      </w:r>
      <w:r w:rsidR="005A4033" w:rsidRPr="005A4033">
        <w:rPr>
          <w:sz w:val="28"/>
          <w:szCs w:val="28"/>
        </w:rPr>
        <w:t>д</w:t>
      </w:r>
      <w:r w:rsidR="006A6870" w:rsidRPr="005A4033">
        <w:rPr>
          <w:sz w:val="28"/>
          <w:szCs w:val="28"/>
        </w:rPr>
        <w:t>.</w:t>
      </w:r>
    </w:p>
    <w:p w:rsidR="009D0C5F" w:rsidRPr="00D25BF7" w:rsidRDefault="009D0C5F" w:rsidP="000D498E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E11998">
        <w:rPr>
          <w:sz w:val="28"/>
          <w:szCs w:val="28"/>
        </w:rPr>
        <w:t>В качестве</w:t>
      </w:r>
      <w:r w:rsidRPr="00E11998">
        <w:rPr>
          <w:b/>
          <w:sz w:val="28"/>
          <w:szCs w:val="28"/>
        </w:rPr>
        <w:t xml:space="preserve"> методологической основы</w:t>
      </w:r>
      <w:r w:rsidRPr="00E11998">
        <w:rPr>
          <w:sz w:val="28"/>
          <w:szCs w:val="28"/>
        </w:rPr>
        <w:t xml:space="preserve"> исследования выступают принц</w:t>
      </w:r>
      <w:r w:rsidRPr="00E11998">
        <w:rPr>
          <w:sz w:val="28"/>
          <w:szCs w:val="28"/>
        </w:rPr>
        <w:t>и</w:t>
      </w:r>
      <w:r w:rsidRPr="00E11998">
        <w:rPr>
          <w:sz w:val="28"/>
          <w:szCs w:val="28"/>
        </w:rPr>
        <w:t>пы историзма, объективности, системности, комплексности исторического и</w:t>
      </w:r>
      <w:r w:rsidRPr="00E11998">
        <w:rPr>
          <w:sz w:val="28"/>
          <w:szCs w:val="28"/>
        </w:rPr>
        <w:t>с</w:t>
      </w:r>
      <w:r w:rsidRPr="00E11998">
        <w:rPr>
          <w:sz w:val="28"/>
          <w:szCs w:val="28"/>
        </w:rPr>
        <w:t>следования. Принцип историзма предполагает рассмотрение отдельных явл</w:t>
      </w:r>
      <w:r w:rsidRPr="00E11998">
        <w:rPr>
          <w:sz w:val="28"/>
          <w:szCs w:val="28"/>
        </w:rPr>
        <w:t>е</w:t>
      </w:r>
      <w:r w:rsidRPr="00E11998">
        <w:rPr>
          <w:sz w:val="28"/>
          <w:szCs w:val="28"/>
        </w:rPr>
        <w:t>ний и фактов в их взаимосвязи, в конкретно-исторической ситуации и в связи с порождающими их условиями; принцип объективности заключается в рассмо</w:t>
      </w:r>
      <w:r w:rsidRPr="00E11998">
        <w:rPr>
          <w:sz w:val="28"/>
          <w:szCs w:val="28"/>
        </w:rPr>
        <w:t>т</w:t>
      </w:r>
      <w:r w:rsidRPr="00E11998">
        <w:rPr>
          <w:sz w:val="28"/>
          <w:szCs w:val="28"/>
        </w:rPr>
        <w:t>рении явлений в их многогранности, изучения всей совокупности фактов, уч</w:t>
      </w:r>
      <w:r w:rsidRPr="00E11998">
        <w:rPr>
          <w:sz w:val="28"/>
          <w:szCs w:val="28"/>
        </w:rPr>
        <w:t>е</w:t>
      </w:r>
      <w:r w:rsidRPr="00E11998">
        <w:rPr>
          <w:sz w:val="28"/>
          <w:szCs w:val="28"/>
        </w:rPr>
        <w:t>те различных точек зрения</w:t>
      </w:r>
      <w:r w:rsidRPr="00D25BF7">
        <w:rPr>
          <w:sz w:val="28"/>
          <w:szCs w:val="28"/>
        </w:rPr>
        <w:t>. Для понимания такого сложного явления, как пресл</w:t>
      </w:r>
      <w:r w:rsidRPr="00D25BF7">
        <w:rPr>
          <w:sz w:val="28"/>
          <w:szCs w:val="28"/>
        </w:rPr>
        <w:t>е</w:t>
      </w:r>
      <w:r w:rsidRPr="00D25BF7">
        <w:rPr>
          <w:sz w:val="28"/>
          <w:szCs w:val="28"/>
        </w:rPr>
        <w:t>дование духовенства советскими структурами, нахождения в нем общих зак</w:t>
      </w:r>
      <w:r w:rsidRPr="00D25BF7">
        <w:rPr>
          <w:sz w:val="28"/>
          <w:szCs w:val="28"/>
        </w:rPr>
        <w:t>о</w:t>
      </w:r>
      <w:r w:rsidRPr="00D25BF7">
        <w:rPr>
          <w:sz w:val="28"/>
          <w:szCs w:val="28"/>
        </w:rPr>
        <w:t>номерностей, выявления истинных целей и мотивов преследования, его нео</w:t>
      </w:r>
      <w:r w:rsidRPr="00D25BF7">
        <w:rPr>
          <w:sz w:val="28"/>
          <w:szCs w:val="28"/>
        </w:rPr>
        <w:t>б</w:t>
      </w:r>
      <w:r w:rsidRPr="00D25BF7">
        <w:rPr>
          <w:sz w:val="28"/>
          <w:szCs w:val="28"/>
        </w:rPr>
        <w:lastRenderedPageBreak/>
        <w:t>ходимо рассматривать в системе общих репрессивных мероприятий сове</w:t>
      </w:r>
      <w:r w:rsidRPr="00D25BF7">
        <w:rPr>
          <w:sz w:val="28"/>
          <w:szCs w:val="28"/>
        </w:rPr>
        <w:t>т</w:t>
      </w:r>
      <w:r w:rsidRPr="00D25BF7">
        <w:rPr>
          <w:sz w:val="28"/>
          <w:szCs w:val="28"/>
        </w:rPr>
        <w:t>ской власти в первы</w:t>
      </w:r>
      <w:r w:rsidR="00D25BF7" w:rsidRPr="00D25BF7">
        <w:rPr>
          <w:sz w:val="28"/>
          <w:szCs w:val="28"/>
        </w:rPr>
        <w:t>й</w:t>
      </w:r>
      <w:r w:rsidRPr="00D25BF7">
        <w:rPr>
          <w:sz w:val="28"/>
          <w:szCs w:val="28"/>
        </w:rPr>
        <w:t xml:space="preserve"> </w:t>
      </w:r>
      <w:r w:rsidR="00D25BF7" w:rsidRPr="00D25BF7">
        <w:rPr>
          <w:sz w:val="28"/>
          <w:szCs w:val="28"/>
        </w:rPr>
        <w:t>год</w:t>
      </w:r>
      <w:r w:rsidRPr="00D25BF7">
        <w:rPr>
          <w:sz w:val="28"/>
          <w:szCs w:val="28"/>
        </w:rPr>
        <w:t xml:space="preserve"> ее существования и в отношении к главным целям, кот</w:t>
      </w:r>
      <w:r w:rsidRPr="00D25BF7">
        <w:rPr>
          <w:sz w:val="28"/>
          <w:szCs w:val="28"/>
        </w:rPr>
        <w:t>о</w:t>
      </w:r>
      <w:r w:rsidRPr="00D25BF7">
        <w:rPr>
          <w:sz w:val="28"/>
          <w:szCs w:val="28"/>
        </w:rPr>
        <w:t xml:space="preserve">рые она перед собой </w:t>
      </w:r>
      <w:r w:rsidR="00AC52C1">
        <w:rPr>
          <w:sz w:val="28"/>
          <w:szCs w:val="28"/>
        </w:rPr>
        <w:t>в тот период</w:t>
      </w:r>
      <w:r w:rsidRPr="00D25BF7">
        <w:rPr>
          <w:sz w:val="28"/>
          <w:szCs w:val="28"/>
        </w:rPr>
        <w:t xml:space="preserve"> ставила.</w:t>
      </w:r>
    </w:p>
    <w:p w:rsidR="009D0C5F" w:rsidRPr="00675548" w:rsidRDefault="009D0C5F" w:rsidP="000D498E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E11998">
        <w:rPr>
          <w:b/>
          <w:sz w:val="28"/>
          <w:szCs w:val="28"/>
        </w:rPr>
        <w:t>Хронологические рамки</w:t>
      </w:r>
      <w:r w:rsidRPr="00E11998">
        <w:rPr>
          <w:sz w:val="28"/>
          <w:szCs w:val="28"/>
        </w:rPr>
        <w:t xml:space="preserve"> исследования определяют достаточно узкий, но цельный и заслуживающий подробного изучения период конца 1917 — начала 1919 г.</w:t>
      </w:r>
      <w:r w:rsidRPr="00E11998">
        <w:rPr>
          <w:rStyle w:val="a6"/>
          <w:sz w:val="28"/>
          <w:szCs w:val="28"/>
        </w:rPr>
        <w:footnoteReference w:id="5"/>
      </w:r>
      <w:r w:rsidRPr="00E11998">
        <w:rPr>
          <w:sz w:val="28"/>
          <w:szCs w:val="28"/>
        </w:rPr>
        <w:t xml:space="preserve"> Он представляет собой время первого мощного удара, обрушившегося на служителей Церкви: в конце 1917 г. репрессии начались, осенью 1918 г. до</w:t>
      </w:r>
      <w:r w:rsidRPr="00E11998">
        <w:rPr>
          <w:sz w:val="28"/>
          <w:szCs w:val="28"/>
        </w:rPr>
        <w:t>с</w:t>
      </w:r>
      <w:r w:rsidRPr="00E11998">
        <w:rPr>
          <w:sz w:val="28"/>
          <w:szCs w:val="28"/>
        </w:rPr>
        <w:t>тигли пика, затем пошли на спад. В конце 1918 — начале 1919 г., после пика жестокостей «красного террора», имел</w:t>
      </w:r>
      <w:r w:rsidR="00F6788C">
        <w:rPr>
          <w:sz w:val="28"/>
          <w:szCs w:val="28"/>
        </w:rPr>
        <w:t>о</w:t>
      </w:r>
      <w:r w:rsidRPr="00E11998">
        <w:rPr>
          <w:sz w:val="28"/>
          <w:szCs w:val="28"/>
        </w:rPr>
        <w:t xml:space="preserve"> место, как известно, </w:t>
      </w:r>
      <w:r w:rsidR="00F6788C">
        <w:rPr>
          <w:sz w:val="28"/>
          <w:szCs w:val="28"/>
        </w:rPr>
        <w:t xml:space="preserve">его </w:t>
      </w:r>
      <w:r w:rsidRPr="00E11998">
        <w:rPr>
          <w:sz w:val="28"/>
          <w:szCs w:val="28"/>
        </w:rPr>
        <w:t>некотор</w:t>
      </w:r>
      <w:r w:rsidR="00F6788C">
        <w:rPr>
          <w:sz w:val="28"/>
          <w:szCs w:val="28"/>
        </w:rPr>
        <w:t>ое смягчение</w:t>
      </w:r>
      <w:r w:rsidRPr="00E11998">
        <w:rPr>
          <w:sz w:val="28"/>
          <w:szCs w:val="28"/>
        </w:rPr>
        <w:t xml:space="preserve">. </w:t>
      </w:r>
      <w:proofErr w:type="gramStart"/>
      <w:r w:rsidRPr="00E11998">
        <w:rPr>
          <w:sz w:val="28"/>
          <w:szCs w:val="28"/>
        </w:rPr>
        <w:t>Объяснял</w:t>
      </w:r>
      <w:r w:rsidR="00F6788C">
        <w:rPr>
          <w:sz w:val="28"/>
          <w:szCs w:val="28"/>
        </w:rPr>
        <w:t>о</w:t>
      </w:r>
      <w:r w:rsidRPr="00E11998">
        <w:rPr>
          <w:sz w:val="28"/>
          <w:szCs w:val="28"/>
        </w:rPr>
        <w:t xml:space="preserve">сь </w:t>
      </w:r>
      <w:r w:rsidR="00F6788C">
        <w:rPr>
          <w:sz w:val="28"/>
          <w:szCs w:val="28"/>
        </w:rPr>
        <w:t xml:space="preserve">оно </w:t>
      </w:r>
      <w:r w:rsidRPr="00E11998">
        <w:rPr>
          <w:sz w:val="28"/>
          <w:szCs w:val="28"/>
        </w:rPr>
        <w:t xml:space="preserve">тем, что, с одной стороны, сокрушительный удар лета — осени 1918 г. достиг своих целей, заставив в значительной степени умолкнуть недовольных советской властью и вселив страх во все слои </w:t>
      </w:r>
      <w:r w:rsidR="00776352">
        <w:rPr>
          <w:sz w:val="28"/>
          <w:szCs w:val="28"/>
        </w:rPr>
        <w:t>насел</w:t>
      </w:r>
      <w:r w:rsidR="00776352">
        <w:rPr>
          <w:sz w:val="28"/>
          <w:szCs w:val="28"/>
        </w:rPr>
        <w:t>е</w:t>
      </w:r>
      <w:r w:rsidR="00776352">
        <w:rPr>
          <w:sz w:val="28"/>
          <w:szCs w:val="28"/>
        </w:rPr>
        <w:t>ния</w:t>
      </w:r>
      <w:r w:rsidRPr="00E11998">
        <w:rPr>
          <w:sz w:val="28"/>
          <w:szCs w:val="28"/>
        </w:rPr>
        <w:t>, а с другой — как долгосрочное средство столь жестокие меры (например, массовые расстрелы заложников) оказывались не эффективными и вызыва</w:t>
      </w:r>
      <w:r w:rsidRPr="00E11998">
        <w:rPr>
          <w:sz w:val="28"/>
          <w:szCs w:val="28"/>
        </w:rPr>
        <w:t>в</w:t>
      </w:r>
      <w:r w:rsidRPr="00E11998">
        <w:rPr>
          <w:sz w:val="28"/>
          <w:szCs w:val="28"/>
        </w:rPr>
        <w:t>шими недовольство во всех слоях общества, в том числе в армии и</w:t>
      </w:r>
      <w:proofErr w:type="gramEnd"/>
      <w:r w:rsidRPr="00E11998">
        <w:rPr>
          <w:sz w:val="28"/>
          <w:szCs w:val="28"/>
        </w:rPr>
        <w:t xml:space="preserve"> сове</w:t>
      </w:r>
      <w:r w:rsidRPr="00E11998">
        <w:rPr>
          <w:sz w:val="28"/>
          <w:szCs w:val="28"/>
        </w:rPr>
        <w:t>т</w:t>
      </w:r>
      <w:r w:rsidRPr="00E11998">
        <w:rPr>
          <w:sz w:val="28"/>
          <w:szCs w:val="28"/>
        </w:rPr>
        <w:t xml:space="preserve">ских </w:t>
      </w:r>
      <w:proofErr w:type="gramStart"/>
      <w:r w:rsidRPr="00E11998">
        <w:rPr>
          <w:sz w:val="28"/>
          <w:szCs w:val="28"/>
        </w:rPr>
        <w:t>структурах</w:t>
      </w:r>
      <w:proofErr w:type="gramEnd"/>
      <w:r w:rsidRPr="00E11998">
        <w:rPr>
          <w:sz w:val="28"/>
          <w:szCs w:val="28"/>
        </w:rPr>
        <w:t xml:space="preserve"> низового, среднего и даже высокого </w:t>
      </w:r>
      <w:r w:rsidRPr="00675548">
        <w:rPr>
          <w:sz w:val="28"/>
          <w:szCs w:val="28"/>
        </w:rPr>
        <w:t>уровня.</w:t>
      </w:r>
    </w:p>
    <w:p w:rsidR="009D0C5F" w:rsidRPr="00E11998" w:rsidRDefault="009D0C5F" w:rsidP="000D498E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E11998">
        <w:rPr>
          <w:sz w:val="28"/>
          <w:szCs w:val="28"/>
        </w:rPr>
        <w:t xml:space="preserve">Этот период знаменателен также тем, что явился временем первого столкновения Церкви и нового государства, </w:t>
      </w:r>
      <w:r w:rsidR="00650F59">
        <w:rPr>
          <w:sz w:val="28"/>
          <w:szCs w:val="28"/>
        </w:rPr>
        <w:t xml:space="preserve">в ходе которого </w:t>
      </w:r>
      <w:r w:rsidR="00650F59" w:rsidRPr="00A16767">
        <w:rPr>
          <w:sz w:val="28"/>
          <w:szCs w:val="28"/>
        </w:rPr>
        <w:t xml:space="preserve">стороны </w:t>
      </w:r>
      <w:proofErr w:type="gramStart"/>
      <w:r w:rsidR="00650F59" w:rsidRPr="00A16767">
        <w:rPr>
          <w:sz w:val="28"/>
          <w:szCs w:val="28"/>
        </w:rPr>
        <w:t>получили друг о друге полное представление и скорректировали</w:t>
      </w:r>
      <w:proofErr w:type="gramEnd"/>
      <w:r w:rsidR="00650F59" w:rsidRPr="00A16767">
        <w:rPr>
          <w:sz w:val="28"/>
          <w:szCs w:val="28"/>
        </w:rPr>
        <w:t xml:space="preserve"> по отношению друг к другу свою политику</w:t>
      </w:r>
      <w:r w:rsidR="00650F59">
        <w:rPr>
          <w:sz w:val="28"/>
          <w:szCs w:val="28"/>
        </w:rPr>
        <w:t xml:space="preserve">, заложив основы </w:t>
      </w:r>
      <w:r w:rsidRPr="00A16767">
        <w:rPr>
          <w:sz w:val="28"/>
          <w:szCs w:val="28"/>
        </w:rPr>
        <w:t>взаимоотношени</w:t>
      </w:r>
      <w:r w:rsidR="00650F59">
        <w:rPr>
          <w:sz w:val="28"/>
          <w:szCs w:val="28"/>
        </w:rPr>
        <w:t>й, просуществовавших долгие годы</w:t>
      </w:r>
      <w:r w:rsidRPr="00A16767">
        <w:rPr>
          <w:sz w:val="28"/>
          <w:szCs w:val="28"/>
        </w:rPr>
        <w:t xml:space="preserve">. </w:t>
      </w:r>
      <w:r w:rsidR="00444C65" w:rsidRPr="00A16767">
        <w:rPr>
          <w:sz w:val="28"/>
          <w:szCs w:val="28"/>
        </w:rPr>
        <w:t>В</w:t>
      </w:r>
      <w:r w:rsidRPr="00A16767">
        <w:rPr>
          <w:sz w:val="28"/>
          <w:szCs w:val="28"/>
        </w:rPr>
        <w:t>ысшее</w:t>
      </w:r>
      <w:r w:rsidRPr="00E11998">
        <w:rPr>
          <w:sz w:val="28"/>
          <w:szCs w:val="28"/>
        </w:rPr>
        <w:t xml:space="preserve"> церковное руководство и духовенство на местах отошли </w:t>
      </w:r>
      <w:r w:rsidR="00444C65" w:rsidRPr="00E11998">
        <w:rPr>
          <w:sz w:val="28"/>
          <w:szCs w:val="28"/>
        </w:rPr>
        <w:t>в конце 1918 — начале 1919 г.</w:t>
      </w:r>
      <w:r w:rsidR="00444C65">
        <w:rPr>
          <w:sz w:val="28"/>
          <w:szCs w:val="28"/>
        </w:rPr>
        <w:t xml:space="preserve"> </w:t>
      </w:r>
      <w:r w:rsidRPr="00E11998">
        <w:rPr>
          <w:sz w:val="28"/>
          <w:szCs w:val="28"/>
        </w:rPr>
        <w:t xml:space="preserve">от политики бойкота советских </w:t>
      </w:r>
      <w:r w:rsidR="00444C65">
        <w:rPr>
          <w:sz w:val="28"/>
          <w:szCs w:val="28"/>
        </w:rPr>
        <w:t xml:space="preserve">антицерковных </w:t>
      </w:r>
      <w:r w:rsidR="00533879">
        <w:rPr>
          <w:sz w:val="28"/>
          <w:szCs w:val="28"/>
        </w:rPr>
        <w:t>з</w:t>
      </w:r>
      <w:r w:rsidR="00533879">
        <w:rPr>
          <w:sz w:val="28"/>
          <w:szCs w:val="28"/>
        </w:rPr>
        <w:t>а</w:t>
      </w:r>
      <w:r w:rsidR="00533879">
        <w:rPr>
          <w:sz w:val="28"/>
          <w:szCs w:val="28"/>
        </w:rPr>
        <w:t>конов</w:t>
      </w:r>
      <w:r w:rsidR="00444C65">
        <w:rPr>
          <w:sz w:val="28"/>
          <w:szCs w:val="28"/>
        </w:rPr>
        <w:t xml:space="preserve"> </w:t>
      </w:r>
      <w:r w:rsidRPr="00E11998">
        <w:rPr>
          <w:sz w:val="28"/>
          <w:szCs w:val="28"/>
        </w:rPr>
        <w:t xml:space="preserve">и стали требовать от государства, чтобы оно выстраивало отношения с Церковью </w:t>
      </w:r>
      <w:r w:rsidR="00533879">
        <w:rPr>
          <w:sz w:val="28"/>
          <w:szCs w:val="28"/>
        </w:rPr>
        <w:t xml:space="preserve">хотя бы </w:t>
      </w:r>
      <w:r w:rsidRPr="00E11998">
        <w:rPr>
          <w:sz w:val="28"/>
          <w:szCs w:val="28"/>
        </w:rPr>
        <w:t xml:space="preserve">на основании </w:t>
      </w:r>
      <w:r w:rsidR="00A16767">
        <w:rPr>
          <w:sz w:val="28"/>
          <w:szCs w:val="28"/>
        </w:rPr>
        <w:t>прин</w:t>
      </w:r>
      <w:r w:rsidR="00650F59">
        <w:rPr>
          <w:sz w:val="28"/>
          <w:szCs w:val="28"/>
        </w:rPr>
        <w:t>имаем</w:t>
      </w:r>
      <w:r w:rsidR="00A16767">
        <w:rPr>
          <w:sz w:val="28"/>
          <w:szCs w:val="28"/>
        </w:rPr>
        <w:t xml:space="preserve">ых государством </w:t>
      </w:r>
      <w:r w:rsidR="00444C65">
        <w:rPr>
          <w:sz w:val="28"/>
          <w:szCs w:val="28"/>
        </w:rPr>
        <w:t xml:space="preserve">законов; </w:t>
      </w:r>
      <w:proofErr w:type="gramStart"/>
      <w:r w:rsidR="00444C65">
        <w:rPr>
          <w:sz w:val="28"/>
          <w:szCs w:val="28"/>
        </w:rPr>
        <w:t>г</w:t>
      </w:r>
      <w:r w:rsidRPr="00E11998">
        <w:rPr>
          <w:sz w:val="28"/>
          <w:szCs w:val="28"/>
        </w:rPr>
        <w:t>осуда</w:t>
      </w:r>
      <w:r w:rsidRPr="00E11998">
        <w:rPr>
          <w:sz w:val="28"/>
          <w:szCs w:val="28"/>
        </w:rPr>
        <w:t>р</w:t>
      </w:r>
      <w:r w:rsidRPr="00E11998">
        <w:rPr>
          <w:sz w:val="28"/>
          <w:szCs w:val="28"/>
        </w:rPr>
        <w:t xml:space="preserve">ство </w:t>
      </w:r>
      <w:r w:rsidR="00A16767">
        <w:rPr>
          <w:sz w:val="28"/>
          <w:szCs w:val="28"/>
        </w:rPr>
        <w:t xml:space="preserve">же </w:t>
      </w:r>
      <w:r w:rsidR="00650F59">
        <w:rPr>
          <w:sz w:val="28"/>
          <w:szCs w:val="28"/>
        </w:rPr>
        <w:t>за это</w:t>
      </w:r>
      <w:r w:rsidR="00442B95">
        <w:rPr>
          <w:sz w:val="28"/>
          <w:szCs w:val="28"/>
        </w:rPr>
        <w:t>т</w:t>
      </w:r>
      <w:r w:rsidR="00650F59">
        <w:rPr>
          <w:sz w:val="28"/>
          <w:szCs w:val="28"/>
        </w:rPr>
        <w:t xml:space="preserve"> </w:t>
      </w:r>
      <w:r w:rsidR="00442B95">
        <w:rPr>
          <w:sz w:val="28"/>
          <w:szCs w:val="28"/>
        </w:rPr>
        <w:t>период</w:t>
      </w:r>
      <w:r w:rsidRPr="00E11998">
        <w:rPr>
          <w:sz w:val="28"/>
          <w:szCs w:val="28"/>
        </w:rPr>
        <w:t xml:space="preserve"> осознало, что Церковь </w:t>
      </w:r>
      <w:r w:rsidR="005A5466">
        <w:rPr>
          <w:sz w:val="28"/>
          <w:szCs w:val="28"/>
        </w:rPr>
        <w:t>облада</w:t>
      </w:r>
      <w:r w:rsidR="00442B95">
        <w:rPr>
          <w:sz w:val="28"/>
          <w:szCs w:val="28"/>
        </w:rPr>
        <w:t>ет</w:t>
      </w:r>
      <w:r w:rsidR="005A5466">
        <w:rPr>
          <w:sz w:val="28"/>
          <w:szCs w:val="28"/>
        </w:rPr>
        <w:t xml:space="preserve"> значительным внутре</w:t>
      </w:r>
      <w:r w:rsidR="005A5466">
        <w:rPr>
          <w:sz w:val="28"/>
          <w:szCs w:val="28"/>
        </w:rPr>
        <w:t>н</w:t>
      </w:r>
      <w:r w:rsidR="005A5466">
        <w:rPr>
          <w:sz w:val="28"/>
          <w:szCs w:val="28"/>
        </w:rPr>
        <w:t>ним потенциалом</w:t>
      </w:r>
      <w:r w:rsidR="00442B95">
        <w:rPr>
          <w:sz w:val="28"/>
          <w:szCs w:val="28"/>
        </w:rPr>
        <w:t>,</w:t>
      </w:r>
      <w:r w:rsidR="00650F59">
        <w:rPr>
          <w:sz w:val="28"/>
          <w:szCs w:val="28"/>
        </w:rPr>
        <w:t xml:space="preserve"> </w:t>
      </w:r>
      <w:r w:rsidR="005A5466" w:rsidRPr="00E11998">
        <w:rPr>
          <w:sz w:val="28"/>
          <w:szCs w:val="28"/>
        </w:rPr>
        <w:t>пользу</w:t>
      </w:r>
      <w:r w:rsidR="005A5466">
        <w:rPr>
          <w:sz w:val="28"/>
          <w:szCs w:val="28"/>
        </w:rPr>
        <w:t>е</w:t>
      </w:r>
      <w:r w:rsidR="00442B95">
        <w:rPr>
          <w:sz w:val="28"/>
          <w:szCs w:val="28"/>
        </w:rPr>
        <w:t>т</w:t>
      </w:r>
      <w:r w:rsidR="005A5466">
        <w:rPr>
          <w:sz w:val="28"/>
          <w:szCs w:val="28"/>
        </w:rPr>
        <w:t>ся</w:t>
      </w:r>
      <w:r w:rsidRPr="00E11998">
        <w:rPr>
          <w:sz w:val="28"/>
          <w:szCs w:val="28"/>
        </w:rPr>
        <w:t xml:space="preserve"> </w:t>
      </w:r>
      <w:r w:rsidR="00B21EA5">
        <w:rPr>
          <w:sz w:val="28"/>
          <w:szCs w:val="28"/>
        </w:rPr>
        <w:t xml:space="preserve">немалой </w:t>
      </w:r>
      <w:r w:rsidRPr="00E11998">
        <w:rPr>
          <w:sz w:val="28"/>
          <w:szCs w:val="28"/>
        </w:rPr>
        <w:t>поддержкой населе</w:t>
      </w:r>
      <w:r w:rsidR="005A5466">
        <w:rPr>
          <w:sz w:val="28"/>
          <w:szCs w:val="28"/>
        </w:rPr>
        <w:t xml:space="preserve">ния, </w:t>
      </w:r>
      <w:r w:rsidR="005A5466" w:rsidRPr="00E11998">
        <w:rPr>
          <w:sz w:val="28"/>
          <w:szCs w:val="28"/>
        </w:rPr>
        <w:t xml:space="preserve">в </w:t>
      </w:r>
      <w:r w:rsidR="005A5466">
        <w:rPr>
          <w:sz w:val="28"/>
          <w:szCs w:val="28"/>
        </w:rPr>
        <w:t>обозримое</w:t>
      </w:r>
      <w:r w:rsidR="005A5466" w:rsidRPr="00E11998">
        <w:rPr>
          <w:sz w:val="28"/>
          <w:szCs w:val="28"/>
        </w:rPr>
        <w:t xml:space="preserve"> время </w:t>
      </w:r>
      <w:r w:rsidRPr="00E11998">
        <w:rPr>
          <w:sz w:val="28"/>
          <w:szCs w:val="28"/>
        </w:rPr>
        <w:t xml:space="preserve">не исчезнет, если не будет осуществляться </w:t>
      </w:r>
      <w:r w:rsidR="00533879">
        <w:rPr>
          <w:sz w:val="28"/>
          <w:szCs w:val="28"/>
        </w:rPr>
        <w:t xml:space="preserve">специальная </w:t>
      </w:r>
      <w:r w:rsidR="005A5466">
        <w:rPr>
          <w:sz w:val="28"/>
          <w:szCs w:val="28"/>
        </w:rPr>
        <w:t>широкомасшта</w:t>
      </w:r>
      <w:r w:rsidR="005A5466">
        <w:rPr>
          <w:sz w:val="28"/>
          <w:szCs w:val="28"/>
        </w:rPr>
        <w:t>б</w:t>
      </w:r>
      <w:r w:rsidR="005A5466">
        <w:rPr>
          <w:sz w:val="28"/>
          <w:szCs w:val="28"/>
        </w:rPr>
        <w:lastRenderedPageBreak/>
        <w:t xml:space="preserve">ная </w:t>
      </w:r>
      <w:r w:rsidRPr="00E11998">
        <w:rPr>
          <w:sz w:val="28"/>
          <w:szCs w:val="28"/>
        </w:rPr>
        <w:t>программа ее уничтожения, и с начала 1919</w:t>
      </w:r>
      <w:r w:rsidR="00533879">
        <w:rPr>
          <w:sz w:val="28"/>
          <w:szCs w:val="28"/>
        </w:rPr>
        <w:t> </w:t>
      </w:r>
      <w:r w:rsidRPr="00E11998">
        <w:rPr>
          <w:sz w:val="28"/>
          <w:szCs w:val="28"/>
        </w:rPr>
        <w:t xml:space="preserve">г. изменило свою политику в сторону </w:t>
      </w:r>
      <w:r w:rsidR="00533879">
        <w:rPr>
          <w:sz w:val="28"/>
          <w:szCs w:val="28"/>
        </w:rPr>
        <w:t>вы</w:t>
      </w:r>
      <w:r w:rsidRPr="00E11998">
        <w:rPr>
          <w:sz w:val="28"/>
          <w:szCs w:val="28"/>
        </w:rPr>
        <w:t xml:space="preserve">работки и осуществления такой программы. 1918 год </w:t>
      </w:r>
      <w:r w:rsidR="00650F59">
        <w:rPr>
          <w:sz w:val="28"/>
          <w:szCs w:val="28"/>
        </w:rPr>
        <w:t>был</w:t>
      </w:r>
      <w:r w:rsidRPr="00E11998">
        <w:rPr>
          <w:sz w:val="28"/>
          <w:szCs w:val="28"/>
        </w:rPr>
        <w:t xml:space="preserve"> этап</w:t>
      </w:r>
      <w:r w:rsidR="00533879">
        <w:rPr>
          <w:sz w:val="28"/>
          <w:szCs w:val="28"/>
        </w:rPr>
        <w:t>ом</w:t>
      </w:r>
      <w:r w:rsidRPr="00E11998">
        <w:rPr>
          <w:sz w:val="28"/>
          <w:szCs w:val="28"/>
        </w:rPr>
        <w:t xml:space="preserve"> первого наступления государства на Церковь</w:t>
      </w:r>
      <w:r w:rsidR="00086D8E">
        <w:rPr>
          <w:sz w:val="28"/>
          <w:szCs w:val="28"/>
        </w:rPr>
        <w:t xml:space="preserve"> —</w:t>
      </w:r>
      <w:r w:rsidR="00442B95">
        <w:rPr>
          <w:sz w:val="28"/>
          <w:szCs w:val="28"/>
        </w:rPr>
        <w:t xml:space="preserve"> наступления, которое </w:t>
      </w:r>
      <w:r w:rsidRPr="00E11998">
        <w:rPr>
          <w:sz w:val="28"/>
          <w:szCs w:val="28"/>
        </w:rPr>
        <w:t>некот</w:t>
      </w:r>
      <w:r w:rsidRPr="00E11998">
        <w:rPr>
          <w:sz w:val="28"/>
          <w:szCs w:val="28"/>
        </w:rPr>
        <w:t>о</w:t>
      </w:r>
      <w:r w:rsidRPr="00E11998">
        <w:rPr>
          <w:sz w:val="28"/>
          <w:szCs w:val="28"/>
        </w:rPr>
        <w:t xml:space="preserve">рые исследователи </w:t>
      </w:r>
      <w:r w:rsidR="00086D8E">
        <w:rPr>
          <w:sz w:val="28"/>
          <w:szCs w:val="28"/>
        </w:rPr>
        <w:t>характеризуют как</w:t>
      </w:r>
      <w:proofErr w:type="gramEnd"/>
      <w:r w:rsidRPr="00E11998">
        <w:rPr>
          <w:sz w:val="28"/>
          <w:szCs w:val="28"/>
        </w:rPr>
        <w:t xml:space="preserve"> «красногвардейск</w:t>
      </w:r>
      <w:r w:rsidR="00086D8E">
        <w:rPr>
          <w:sz w:val="28"/>
          <w:szCs w:val="28"/>
        </w:rPr>
        <w:t>ая</w:t>
      </w:r>
      <w:r w:rsidRPr="00E11998">
        <w:rPr>
          <w:sz w:val="28"/>
          <w:szCs w:val="28"/>
        </w:rPr>
        <w:t xml:space="preserve"> атак</w:t>
      </w:r>
      <w:r w:rsidR="00086D8E">
        <w:rPr>
          <w:sz w:val="28"/>
          <w:szCs w:val="28"/>
        </w:rPr>
        <w:t>а</w:t>
      </w:r>
      <w:r w:rsidRPr="00E11998">
        <w:rPr>
          <w:sz w:val="28"/>
          <w:szCs w:val="28"/>
        </w:rPr>
        <w:t>»</w:t>
      </w:r>
      <w:r w:rsidR="00086D8E">
        <w:rPr>
          <w:sz w:val="28"/>
          <w:szCs w:val="28"/>
        </w:rPr>
        <w:t>,</w:t>
      </w:r>
      <w:r w:rsidRPr="00E11998">
        <w:rPr>
          <w:sz w:val="28"/>
          <w:szCs w:val="28"/>
        </w:rPr>
        <w:t xml:space="preserve"> «кавалери</w:t>
      </w:r>
      <w:r w:rsidRPr="00E11998">
        <w:rPr>
          <w:sz w:val="28"/>
          <w:szCs w:val="28"/>
        </w:rPr>
        <w:t>й</w:t>
      </w:r>
      <w:r w:rsidRPr="00E11998">
        <w:rPr>
          <w:sz w:val="28"/>
          <w:szCs w:val="28"/>
        </w:rPr>
        <w:t>ски</w:t>
      </w:r>
      <w:r w:rsidR="00086D8E">
        <w:rPr>
          <w:sz w:val="28"/>
          <w:szCs w:val="28"/>
        </w:rPr>
        <w:t>й</w:t>
      </w:r>
      <w:r w:rsidRPr="00E11998">
        <w:rPr>
          <w:sz w:val="28"/>
          <w:szCs w:val="28"/>
        </w:rPr>
        <w:t xml:space="preserve"> наскок»</w:t>
      </w:r>
      <w:r w:rsidR="00B21EA5">
        <w:rPr>
          <w:sz w:val="28"/>
          <w:szCs w:val="28"/>
        </w:rPr>
        <w:t xml:space="preserve"> </w:t>
      </w:r>
      <w:r w:rsidRPr="00E11998">
        <w:rPr>
          <w:sz w:val="28"/>
          <w:szCs w:val="28"/>
        </w:rPr>
        <w:t>на Церковь</w:t>
      </w:r>
      <w:r w:rsidR="00686962">
        <w:rPr>
          <w:rStyle w:val="a6"/>
          <w:sz w:val="28"/>
          <w:szCs w:val="28"/>
        </w:rPr>
        <w:footnoteReference w:id="6"/>
      </w:r>
      <w:r w:rsidRPr="00E11998">
        <w:rPr>
          <w:sz w:val="28"/>
          <w:szCs w:val="28"/>
        </w:rPr>
        <w:t>.</w:t>
      </w:r>
    </w:p>
    <w:p w:rsidR="009D0C5F" w:rsidRPr="00A0413E" w:rsidRDefault="009D0C5F" w:rsidP="000D498E">
      <w:pPr>
        <w:pStyle w:val="a9"/>
        <w:spacing w:after="0" w:line="360" w:lineRule="auto"/>
        <w:ind w:left="0" w:firstLine="709"/>
        <w:jc w:val="both"/>
        <w:rPr>
          <w:color w:val="0070C0"/>
          <w:sz w:val="28"/>
          <w:szCs w:val="28"/>
        </w:rPr>
      </w:pPr>
      <w:r w:rsidRPr="00E11998">
        <w:rPr>
          <w:b/>
          <w:sz w:val="28"/>
          <w:szCs w:val="28"/>
        </w:rPr>
        <w:t xml:space="preserve">Территориальными рамками </w:t>
      </w:r>
      <w:r w:rsidRPr="00DB0B23">
        <w:rPr>
          <w:sz w:val="28"/>
          <w:szCs w:val="28"/>
        </w:rPr>
        <w:t>исследования</w:t>
      </w:r>
      <w:r w:rsidRPr="00E11998">
        <w:rPr>
          <w:sz w:val="28"/>
          <w:szCs w:val="28"/>
        </w:rPr>
        <w:t xml:space="preserve"> являются границы Смоле</w:t>
      </w:r>
      <w:r w:rsidRPr="00E11998">
        <w:rPr>
          <w:sz w:val="28"/>
          <w:szCs w:val="28"/>
        </w:rPr>
        <w:t>н</w:t>
      </w:r>
      <w:r w:rsidRPr="00E11998">
        <w:rPr>
          <w:sz w:val="28"/>
          <w:szCs w:val="28"/>
        </w:rPr>
        <w:t xml:space="preserve">ской губернии конца 1917 г. — территории, которую </w:t>
      </w:r>
      <w:r w:rsidR="00B21EA5">
        <w:rPr>
          <w:sz w:val="28"/>
          <w:szCs w:val="28"/>
        </w:rPr>
        <w:t xml:space="preserve">до революции и </w:t>
      </w:r>
      <w:proofErr w:type="gramStart"/>
      <w:r w:rsidRPr="00E11998">
        <w:rPr>
          <w:sz w:val="28"/>
          <w:szCs w:val="28"/>
        </w:rPr>
        <w:t xml:space="preserve">в </w:t>
      </w:r>
      <w:r w:rsidR="00675548">
        <w:rPr>
          <w:sz w:val="28"/>
          <w:szCs w:val="28"/>
        </w:rPr>
        <w:t>первые</w:t>
      </w:r>
      <w:proofErr w:type="gramEnd"/>
      <w:r w:rsidR="00675548">
        <w:rPr>
          <w:sz w:val="28"/>
          <w:szCs w:val="28"/>
        </w:rPr>
        <w:t xml:space="preserve"> послереволюционные годы</w:t>
      </w:r>
      <w:r w:rsidRPr="00E11998">
        <w:rPr>
          <w:sz w:val="28"/>
          <w:szCs w:val="28"/>
        </w:rPr>
        <w:t xml:space="preserve"> </w:t>
      </w:r>
      <w:r w:rsidR="00B21EA5" w:rsidRPr="00E11998">
        <w:rPr>
          <w:sz w:val="28"/>
          <w:szCs w:val="28"/>
        </w:rPr>
        <w:t xml:space="preserve">окормляла </w:t>
      </w:r>
      <w:r w:rsidRPr="00E11998">
        <w:rPr>
          <w:sz w:val="28"/>
          <w:szCs w:val="28"/>
        </w:rPr>
        <w:t>Смоленская и Дорогобужская епархия.</w:t>
      </w:r>
    </w:p>
    <w:p w:rsidR="009D0C5F" w:rsidRPr="00E11998" w:rsidRDefault="009D0C5F" w:rsidP="000D498E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E11998">
        <w:rPr>
          <w:b/>
          <w:sz w:val="28"/>
          <w:szCs w:val="28"/>
        </w:rPr>
        <w:t>Степень изученности темы</w:t>
      </w:r>
      <w:r w:rsidRPr="00E11998">
        <w:rPr>
          <w:sz w:val="28"/>
          <w:szCs w:val="28"/>
        </w:rPr>
        <w:t xml:space="preserve"> остается до сих пор </w:t>
      </w:r>
      <w:r w:rsidR="00B21EA5">
        <w:rPr>
          <w:sz w:val="28"/>
          <w:szCs w:val="28"/>
        </w:rPr>
        <w:t>незначительной</w:t>
      </w:r>
      <w:r w:rsidRPr="00E11998">
        <w:rPr>
          <w:sz w:val="28"/>
          <w:szCs w:val="28"/>
        </w:rPr>
        <w:t>. О п</w:t>
      </w:r>
      <w:r w:rsidRPr="00E11998">
        <w:rPr>
          <w:sz w:val="28"/>
          <w:szCs w:val="28"/>
        </w:rPr>
        <w:t>о</w:t>
      </w:r>
      <w:r w:rsidRPr="00E11998">
        <w:rPr>
          <w:sz w:val="28"/>
          <w:szCs w:val="28"/>
        </w:rPr>
        <w:t>давляющем большинстве священнослужителей Смоленской епархии, приня</w:t>
      </w:r>
      <w:r w:rsidRPr="00E11998">
        <w:rPr>
          <w:sz w:val="28"/>
          <w:szCs w:val="28"/>
        </w:rPr>
        <w:t>в</w:t>
      </w:r>
      <w:r w:rsidRPr="00E11998">
        <w:rPr>
          <w:sz w:val="28"/>
          <w:szCs w:val="28"/>
        </w:rPr>
        <w:t>ших в 1918 г. страдальческую кончину, не говоря уже о тех, кто подвергался другим видам преследования, до сих пор специальных публикаций нет. По</w:t>
      </w:r>
      <w:r w:rsidRPr="00E11998">
        <w:rPr>
          <w:sz w:val="28"/>
          <w:szCs w:val="28"/>
        </w:rPr>
        <w:t>д</w:t>
      </w:r>
      <w:r w:rsidRPr="00E11998">
        <w:rPr>
          <w:sz w:val="28"/>
          <w:szCs w:val="28"/>
        </w:rPr>
        <w:t>робно освещен мученический подвиг только одного священнослужителя епа</w:t>
      </w:r>
      <w:r w:rsidRPr="00E11998">
        <w:rPr>
          <w:sz w:val="28"/>
          <w:szCs w:val="28"/>
        </w:rPr>
        <w:t>р</w:t>
      </w:r>
      <w:r w:rsidRPr="00E11998">
        <w:rPr>
          <w:sz w:val="28"/>
          <w:szCs w:val="28"/>
        </w:rPr>
        <w:t>хии — священномученика Макария (Гневушева), епископа Вяземского. Сдел</w:t>
      </w:r>
      <w:r w:rsidRPr="00E11998">
        <w:rPr>
          <w:sz w:val="28"/>
          <w:szCs w:val="28"/>
        </w:rPr>
        <w:t>а</w:t>
      </w:r>
      <w:r w:rsidRPr="00E11998">
        <w:rPr>
          <w:sz w:val="28"/>
          <w:szCs w:val="28"/>
        </w:rPr>
        <w:t xml:space="preserve">но это главным образом в работах иеромонаха Даниила (Сычева), монахини Ангелины (Нестеровой) и М. В. </w:t>
      </w:r>
      <w:proofErr w:type="spellStart"/>
      <w:r w:rsidRPr="00E11998">
        <w:rPr>
          <w:sz w:val="28"/>
          <w:szCs w:val="28"/>
        </w:rPr>
        <w:t>Каиля</w:t>
      </w:r>
      <w:proofErr w:type="spellEnd"/>
      <w:r w:rsidRPr="00E11998">
        <w:rPr>
          <w:sz w:val="28"/>
          <w:szCs w:val="28"/>
        </w:rPr>
        <w:t>, их исследования опираются на основ</w:t>
      </w:r>
      <w:r w:rsidRPr="00E11998">
        <w:rPr>
          <w:sz w:val="28"/>
          <w:szCs w:val="28"/>
        </w:rPr>
        <w:t>а</w:t>
      </w:r>
      <w:r w:rsidRPr="00E11998">
        <w:rPr>
          <w:sz w:val="28"/>
          <w:szCs w:val="28"/>
        </w:rPr>
        <w:t xml:space="preserve">тельное изучение </w:t>
      </w:r>
      <w:r w:rsidR="00C67FC0">
        <w:rPr>
          <w:sz w:val="28"/>
          <w:szCs w:val="28"/>
        </w:rPr>
        <w:t xml:space="preserve">архивного </w:t>
      </w:r>
      <w:r w:rsidR="00C67FC0" w:rsidRPr="00E11998">
        <w:rPr>
          <w:sz w:val="28"/>
          <w:szCs w:val="28"/>
        </w:rPr>
        <w:t>следственного дела</w:t>
      </w:r>
      <w:r w:rsidRPr="00E11998">
        <w:rPr>
          <w:sz w:val="28"/>
          <w:szCs w:val="28"/>
        </w:rPr>
        <w:t>, которое вели против епископа Макария Вяземская</w:t>
      </w:r>
      <w:r w:rsidR="00C67FC0">
        <w:rPr>
          <w:sz w:val="28"/>
          <w:szCs w:val="28"/>
        </w:rPr>
        <w:t xml:space="preserve"> уездная</w:t>
      </w:r>
      <w:r w:rsidRPr="00E11998">
        <w:rPr>
          <w:sz w:val="28"/>
          <w:szCs w:val="28"/>
        </w:rPr>
        <w:t xml:space="preserve"> и Западно-областная ЧК; М. В. </w:t>
      </w:r>
      <w:proofErr w:type="spellStart"/>
      <w:r w:rsidRPr="00E11998">
        <w:rPr>
          <w:sz w:val="28"/>
          <w:szCs w:val="28"/>
        </w:rPr>
        <w:t>Каилем</w:t>
      </w:r>
      <w:proofErr w:type="spellEnd"/>
      <w:r w:rsidRPr="00E11998">
        <w:rPr>
          <w:sz w:val="28"/>
          <w:szCs w:val="28"/>
        </w:rPr>
        <w:t xml:space="preserve"> выполнена публикация </w:t>
      </w:r>
      <w:r w:rsidR="00C67FC0">
        <w:rPr>
          <w:sz w:val="28"/>
          <w:szCs w:val="28"/>
        </w:rPr>
        <w:t xml:space="preserve">значительной части материалов </w:t>
      </w:r>
      <w:r w:rsidRPr="00E11998">
        <w:rPr>
          <w:sz w:val="28"/>
          <w:szCs w:val="28"/>
        </w:rPr>
        <w:t>этого дела</w:t>
      </w:r>
      <w:r w:rsidRPr="00E11998">
        <w:rPr>
          <w:rStyle w:val="a6"/>
          <w:sz w:val="28"/>
          <w:szCs w:val="28"/>
        </w:rPr>
        <w:footnoteReference w:id="7"/>
      </w:r>
      <w:r w:rsidRPr="00E11998">
        <w:rPr>
          <w:sz w:val="28"/>
          <w:szCs w:val="28"/>
        </w:rPr>
        <w:t>.</w:t>
      </w:r>
    </w:p>
    <w:p w:rsidR="009D0C5F" w:rsidRPr="00E11998" w:rsidRDefault="009D0C5F" w:rsidP="000D498E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E11998">
        <w:rPr>
          <w:sz w:val="28"/>
          <w:szCs w:val="28"/>
        </w:rPr>
        <w:t>Советская историческая литература писала о расстрелах и других видах преследования в 1918 г. православных священнослужителей кратко, только в связи с описанием антисоветских выступлений и других проявлений «контрр</w:t>
      </w:r>
      <w:r w:rsidRPr="00E11998">
        <w:rPr>
          <w:sz w:val="28"/>
          <w:szCs w:val="28"/>
        </w:rPr>
        <w:t>е</w:t>
      </w:r>
      <w:r w:rsidRPr="00E11998">
        <w:rPr>
          <w:sz w:val="28"/>
          <w:szCs w:val="28"/>
        </w:rPr>
        <w:t>волюционности» различных слоев общества. В работах этого периода упом</w:t>
      </w:r>
      <w:r w:rsidRPr="00E11998">
        <w:rPr>
          <w:sz w:val="28"/>
          <w:szCs w:val="28"/>
        </w:rPr>
        <w:t>и</w:t>
      </w:r>
      <w:r w:rsidRPr="00E11998">
        <w:rPr>
          <w:sz w:val="28"/>
          <w:szCs w:val="28"/>
        </w:rPr>
        <w:lastRenderedPageBreak/>
        <w:t>на</w:t>
      </w:r>
      <w:r w:rsidR="00636875">
        <w:rPr>
          <w:sz w:val="28"/>
          <w:szCs w:val="28"/>
        </w:rPr>
        <w:t>ю</w:t>
      </w:r>
      <w:r w:rsidRPr="00E11998">
        <w:rPr>
          <w:sz w:val="28"/>
          <w:szCs w:val="28"/>
        </w:rPr>
        <w:t xml:space="preserve">тся </w:t>
      </w:r>
      <w:r w:rsidR="00DE660B">
        <w:rPr>
          <w:sz w:val="28"/>
          <w:szCs w:val="28"/>
        </w:rPr>
        <w:t>по именам не более</w:t>
      </w:r>
      <w:r w:rsidR="00636875">
        <w:rPr>
          <w:sz w:val="28"/>
          <w:szCs w:val="28"/>
        </w:rPr>
        <w:t xml:space="preserve"> десяти </w:t>
      </w:r>
      <w:r w:rsidRPr="00E11998">
        <w:rPr>
          <w:sz w:val="28"/>
          <w:szCs w:val="28"/>
        </w:rPr>
        <w:t>пострадавши</w:t>
      </w:r>
      <w:r w:rsidR="00636875">
        <w:rPr>
          <w:sz w:val="28"/>
          <w:szCs w:val="28"/>
        </w:rPr>
        <w:t>х</w:t>
      </w:r>
      <w:r w:rsidRPr="00E11998">
        <w:rPr>
          <w:sz w:val="28"/>
          <w:szCs w:val="28"/>
        </w:rPr>
        <w:t xml:space="preserve"> от советской власти </w:t>
      </w:r>
      <w:r w:rsidR="00636875">
        <w:rPr>
          <w:sz w:val="28"/>
          <w:szCs w:val="28"/>
        </w:rPr>
        <w:t>свяще</w:t>
      </w:r>
      <w:r w:rsidR="00636875">
        <w:rPr>
          <w:sz w:val="28"/>
          <w:szCs w:val="28"/>
        </w:rPr>
        <w:t>н</w:t>
      </w:r>
      <w:r w:rsidR="00636875">
        <w:rPr>
          <w:sz w:val="28"/>
          <w:szCs w:val="28"/>
        </w:rPr>
        <w:t>нослужителей</w:t>
      </w:r>
      <w:r w:rsidRPr="00E11998">
        <w:rPr>
          <w:sz w:val="28"/>
          <w:szCs w:val="28"/>
        </w:rPr>
        <w:t xml:space="preserve">; </w:t>
      </w:r>
      <w:r w:rsidR="00793181">
        <w:rPr>
          <w:sz w:val="28"/>
          <w:szCs w:val="28"/>
        </w:rPr>
        <w:t xml:space="preserve">значимых </w:t>
      </w:r>
      <w:r w:rsidRPr="00636875">
        <w:rPr>
          <w:sz w:val="28"/>
          <w:szCs w:val="28"/>
        </w:rPr>
        <w:t>подробностей эти</w:t>
      </w:r>
      <w:r w:rsidRPr="00E11998">
        <w:rPr>
          <w:sz w:val="28"/>
          <w:szCs w:val="28"/>
        </w:rPr>
        <w:t xml:space="preserve"> труды почти не содержат</w:t>
      </w:r>
      <w:r w:rsidRPr="00E11998">
        <w:rPr>
          <w:rStyle w:val="a6"/>
          <w:sz w:val="28"/>
          <w:szCs w:val="28"/>
        </w:rPr>
        <w:footnoteReference w:id="8"/>
      </w:r>
      <w:r w:rsidRPr="00E11998">
        <w:rPr>
          <w:sz w:val="28"/>
          <w:szCs w:val="28"/>
        </w:rPr>
        <w:t>. Главный пафос работ указанного направления — представление духовенства вражде</w:t>
      </w:r>
      <w:r w:rsidRPr="00E11998">
        <w:rPr>
          <w:sz w:val="28"/>
          <w:szCs w:val="28"/>
        </w:rPr>
        <w:t>б</w:t>
      </w:r>
      <w:r w:rsidRPr="00E11998">
        <w:rPr>
          <w:sz w:val="28"/>
          <w:szCs w:val="28"/>
        </w:rPr>
        <w:t>ной советской власти социальной группой, справедливо наказываемой за ант</w:t>
      </w:r>
      <w:r w:rsidRPr="00E11998">
        <w:rPr>
          <w:sz w:val="28"/>
          <w:szCs w:val="28"/>
        </w:rPr>
        <w:t>и</w:t>
      </w:r>
      <w:r w:rsidRPr="00E11998">
        <w:rPr>
          <w:sz w:val="28"/>
          <w:szCs w:val="28"/>
        </w:rPr>
        <w:t>советскую деятел</w:t>
      </w:r>
      <w:r w:rsidRPr="00E11998">
        <w:rPr>
          <w:sz w:val="28"/>
          <w:szCs w:val="28"/>
        </w:rPr>
        <w:t>ь</w:t>
      </w:r>
      <w:r w:rsidRPr="00E11998">
        <w:rPr>
          <w:sz w:val="28"/>
          <w:szCs w:val="28"/>
        </w:rPr>
        <w:t>ность.</w:t>
      </w:r>
    </w:p>
    <w:p w:rsidR="009D0C5F" w:rsidRPr="00E11998" w:rsidRDefault="00793181" w:rsidP="000D498E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Исследования, </w:t>
      </w:r>
      <w:r w:rsidRPr="00E11998">
        <w:rPr>
          <w:sz w:val="28"/>
          <w:szCs w:val="28"/>
        </w:rPr>
        <w:t>выходившие за рубежом</w:t>
      </w:r>
      <w:r>
        <w:rPr>
          <w:sz w:val="28"/>
          <w:szCs w:val="28"/>
        </w:rPr>
        <w:t>,</w:t>
      </w:r>
      <w:r w:rsidRPr="00E11998">
        <w:rPr>
          <w:sz w:val="28"/>
          <w:szCs w:val="28"/>
        </w:rPr>
        <w:t xml:space="preserve"> </w:t>
      </w:r>
      <w:r w:rsidR="009D0C5F" w:rsidRPr="00E11998">
        <w:rPr>
          <w:sz w:val="28"/>
          <w:szCs w:val="28"/>
        </w:rPr>
        <w:t>по понятным причинам страдали от недостатка достоверной информации</w:t>
      </w:r>
      <w:r w:rsidR="0013606D">
        <w:rPr>
          <w:sz w:val="28"/>
          <w:szCs w:val="28"/>
        </w:rPr>
        <w:t>;</w:t>
      </w:r>
      <w:r w:rsidR="009D0C5F" w:rsidRPr="00E11998">
        <w:rPr>
          <w:sz w:val="28"/>
          <w:szCs w:val="28"/>
        </w:rPr>
        <w:t xml:space="preserve"> </w:t>
      </w:r>
      <w:r w:rsidR="0013606D">
        <w:rPr>
          <w:sz w:val="28"/>
          <w:szCs w:val="28"/>
        </w:rPr>
        <w:t>в</w:t>
      </w:r>
      <w:r w:rsidR="009D0C5F" w:rsidRPr="00E11998">
        <w:rPr>
          <w:sz w:val="28"/>
          <w:szCs w:val="28"/>
        </w:rPr>
        <w:t>о многих случаях единственным и</w:t>
      </w:r>
      <w:r w:rsidR="009D0C5F" w:rsidRPr="00E11998">
        <w:rPr>
          <w:sz w:val="28"/>
          <w:szCs w:val="28"/>
        </w:rPr>
        <w:t>с</w:t>
      </w:r>
      <w:r w:rsidR="009D0C5F" w:rsidRPr="00E11998">
        <w:rPr>
          <w:sz w:val="28"/>
          <w:szCs w:val="28"/>
        </w:rPr>
        <w:t xml:space="preserve">точником для них служили устные рассказы </w:t>
      </w:r>
      <w:r w:rsidR="009D0C5F" w:rsidRPr="00636875">
        <w:rPr>
          <w:sz w:val="28"/>
          <w:szCs w:val="28"/>
        </w:rPr>
        <w:t>приезжавших из России, при этом часто не очевидцев событий, а слышавших о событиях от других</w:t>
      </w:r>
      <w:r w:rsidR="0013606D">
        <w:rPr>
          <w:sz w:val="28"/>
          <w:szCs w:val="28"/>
        </w:rPr>
        <w:t>. Т</w:t>
      </w:r>
      <w:r w:rsidR="009D0C5F" w:rsidRPr="00636875">
        <w:rPr>
          <w:sz w:val="28"/>
          <w:szCs w:val="28"/>
        </w:rPr>
        <w:t xml:space="preserve">ем не </w:t>
      </w:r>
      <w:proofErr w:type="gramStart"/>
      <w:r w:rsidR="009D0C5F" w:rsidRPr="00636875">
        <w:rPr>
          <w:sz w:val="28"/>
          <w:szCs w:val="28"/>
        </w:rPr>
        <w:t>менее</w:t>
      </w:r>
      <w:proofErr w:type="gramEnd"/>
      <w:r w:rsidR="009D0C5F" w:rsidRPr="00636875">
        <w:rPr>
          <w:sz w:val="28"/>
          <w:szCs w:val="28"/>
        </w:rPr>
        <w:t xml:space="preserve"> эти труды </w:t>
      </w:r>
      <w:r w:rsidR="0013606D">
        <w:rPr>
          <w:sz w:val="28"/>
          <w:szCs w:val="28"/>
        </w:rPr>
        <w:t xml:space="preserve">и сейчас </w:t>
      </w:r>
      <w:r w:rsidR="009D0C5F" w:rsidRPr="00636875">
        <w:rPr>
          <w:sz w:val="28"/>
          <w:szCs w:val="28"/>
        </w:rPr>
        <w:t xml:space="preserve">являются </w:t>
      </w:r>
      <w:r w:rsidR="0013606D">
        <w:rPr>
          <w:sz w:val="28"/>
          <w:szCs w:val="28"/>
        </w:rPr>
        <w:t>важным</w:t>
      </w:r>
      <w:r w:rsidR="009D0C5F" w:rsidRPr="00636875">
        <w:rPr>
          <w:sz w:val="28"/>
          <w:szCs w:val="28"/>
        </w:rPr>
        <w:t xml:space="preserve"> источником живых воспоминаний о </w:t>
      </w:r>
      <w:r w:rsidR="009D0C5F" w:rsidRPr="00DB0B23">
        <w:rPr>
          <w:sz w:val="28"/>
          <w:szCs w:val="28"/>
        </w:rPr>
        <w:t>п</w:t>
      </w:r>
      <w:r w:rsidR="009D0C5F" w:rsidRPr="00DB0B23">
        <w:rPr>
          <w:sz w:val="28"/>
          <w:szCs w:val="28"/>
        </w:rPr>
        <w:t>о</w:t>
      </w:r>
      <w:r w:rsidR="009D0C5F" w:rsidRPr="00DB0B23">
        <w:rPr>
          <w:sz w:val="28"/>
          <w:szCs w:val="28"/>
        </w:rPr>
        <w:t>страдавших в годы советских гонений.</w:t>
      </w:r>
      <w:r w:rsidR="00636875" w:rsidRPr="00DB0B23">
        <w:rPr>
          <w:sz w:val="28"/>
          <w:szCs w:val="28"/>
        </w:rPr>
        <w:t xml:space="preserve"> </w:t>
      </w:r>
      <w:proofErr w:type="gramStart"/>
      <w:r w:rsidR="00636875" w:rsidRPr="00DB0B23">
        <w:rPr>
          <w:sz w:val="28"/>
          <w:szCs w:val="28"/>
        </w:rPr>
        <w:t>В самом</w:t>
      </w:r>
      <w:r w:rsidR="009D0C5F" w:rsidRPr="00DB0B23">
        <w:rPr>
          <w:sz w:val="28"/>
          <w:szCs w:val="28"/>
        </w:rPr>
        <w:t xml:space="preserve"> </w:t>
      </w:r>
      <w:r w:rsidR="003F6508" w:rsidRPr="00DB0B23">
        <w:rPr>
          <w:sz w:val="28"/>
          <w:szCs w:val="28"/>
        </w:rPr>
        <w:t>полном</w:t>
      </w:r>
      <w:r w:rsidR="009D0C5F" w:rsidRPr="00DB0B23">
        <w:rPr>
          <w:sz w:val="28"/>
          <w:szCs w:val="28"/>
        </w:rPr>
        <w:t xml:space="preserve"> из вышедших за гран</w:t>
      </w:r>
      <w:r w:rsidR="009D0C5F" w:rsidRPr="00DB0B23">
        <w:rPr>
          <w:sz w:val="28"/>
          <w:szCs w:val="28"/>
        </w:rPr>
        <w:t>и</w:t>
      </w:r>
      <w:r w:rsidR="009D0C5F" w:rsidRPr="00DB0B23">
        <w:rPr>
          <w:sz w:val="28"/>
          <w:szCs w:val="28"/>
        </w:rPr>
        <w:t>цей собраний материалов о новых российских мучениках</w:t>
      </w:r>
      <w:r w:rsidR="00636875" w:rsidRPr="00DB0B23">
        <w:rPr>
          <w:sz w:val="28"/>
          <w:szCs w:val="28"/>
        </w:rPr>
        <w:t xml:space="preserve"> — труде </w:t>
      </w:r>
      <w:r w:rsidR="009D0C5F" w:rsidRPr="00DB0B23">
        <w:rPr>
          <w:sz w:val="28"/>
          <w:szCs w:val="28"/>
        </w:rPr>
        <w:t>протопре</w:t>
      </w:r>
      <w:r w:rsidR="009D0C5F" w:rsidRPr="00DB0B23">
        <w:rPr>
          <w:sz w:val="28"/>
          <w:szCs w:val="28"/>
        </w:rPr>
        <w:t>с</w:t>
      </w:r>
      <w:r w:rsidR="009D0C5F" w:rsidRPr="00DB0B23">
        <w:rPr>
          <w:sz w:val="28"/>
          <w:szCs w:val="28"/>
        </w:rPr>
        <w:t>витер</w:t>
      </w:r>
      <w:r w:rsidR="00FE60ED" w:rsidRPr="00DB0B23">
        <w:rPr>
          <w:sz w:val="28"/>
          <w:szCs w:val="28"/>
        </w:rPr>
        <w:t>а</w:t>
      </w:r>
      <w:r w:rsidR="009D0C5F" w:rsidRPr="00DB0B23">
        <w:rPr>
          <w:sz w:val="28"/>
          <w:szCs w:val="28"/>
        </w:rPr>
        <w:t xml:space="preserve"> Михаил</w:t>
      </w:r>
      <w:r w:rsidR="00FE60ED" w:rsidRPr="00DB0B23">
        <w:rPr>
          <w:sz w:val="28"/>
          <w:szCs w:val="28"/>
        </w:rPr>
        <w:t>а</w:t>
      </w:r>
      <w:r w:rsidR="009D0C5F" w:rsidRPr="00DB0B23">
        <w:rPr>
          <w:sz w:val="28"/>
          <w:szCs w:val="28"/>
        </w:rPr>
        <w:t xml:space="preserve"> Польск</w:t>
      </w:r>
      <w:r w:rsidR="00FE60ED" w:rsidRPr="00DB0B23">
        <w:rPr>
          <w:sz w:val="28"/>
          <w:szCs w:val="28"/>
        </w:rPr>
        <w:t>ого</w:t>
      </w:r>
      <w:r w:rsidR="009D0C5F" w:rsidRPr="00DB0B23">
        <w:rPr>
          <w:sz w:val="28"/>
          <w:szCs w:val="28"/>
        </w:rPr>
        <w:t xml:space="preserve"> (1891—1960)</w:t>
      </w:r>
      <w:r w:rsidR="003F6508" w:rsidRPr="00DB0B23">
        <w:rPr>
          <w:rStyle w:val="a6"/>
          <w:sz w:val="28"/>
          <w:szCs w:val="28"/>
        </w:rPr>
        <w:footnoteReference w:id="9"/>
      </w:r>
      <w:r w:rsidR="00FE60ED" w:rsidRPr="00DB0B23">
        <w:rPr>
          <w:sz w:val="28"/>
          <w:szCs w:val="28"/>
        </w:rPr>
        <w:t xml:space="preserve"> — </w:t>
      </w:r>
      <w:r w:rsidR="009D0C5F" w:rsidRPr="00DB0B23">
        <w:rPr>
          <w:sz w:val="28"/>
          <w:szCs w:val="28"/>
        </w:rPr>
        <w:t>опубликова</w:t>
      </w:r>
      <w:r w:rsidR="00FE60ED" w:rsidRPr="00DB0B23">
        <w:rPr>
          <w:sz w:val="28"/>
          <w:szCs w:val="28"/>
        </w:rPr>
        <w:t>ны</w:t>
      </w:r>
      <w:r w:rsidR="009D0C5F" w:rsidRPr="00DB0B23">
        <w:rPr>
          <w:sz w:val="28"/>
          <w:szCs w:val="28"/>
        </w:rPr>
        <w:t xml:space="preserve"> ценн</w:t>
      </w:r>
      <w:r w:rsidR="00FE60ED" w:rsidRPr="00DB0B23">
        <w:rPr>
          <w:sz w:val="28"/>
          <w:szCs w:val="28"/>
        </w:rPr>
        <w:t>ы</w:t>
      </w:r>
      <w:r w:rsidR="009D0C5F" w:rsidRPr="00DB0B23">
        <w:rPr>
          <w:sz w:val="28"/>
          <w:szCs w:val="28"/>
        </w:rPr>
        <w:t>е, хотя и не лишенные фактических неточностей и взаимных несоответствий воспоминания о страдальческой кончине епископа Макария (Гневушева)</w:t>
      </w:r>
      <w:r w:rsidR="00893971" w:rsidRPr="00DB0B23">
        <w:rPr>
          <w:sz w:val="28"/>
          <w:szCs w:val="28"/>
        </w:rPr>
        <w:t>;</w:t>
      </w:r>
      <w:proofErr w:type="gramEnd"/>
      <w:r w:rsidR="009D0C5F" w:rsidRPr="00DB0B23">
        <w:rPr>
          <w:sz w:val="28"/>
          <w:szCs w:val="28"/>
        </w:rPr>
        <w:t xml:space="preserve"> </w:t>
      </w:r>
      <w:proofErr w:type="gramStart"/>
      <w:r w:rsidR="00893971" w:rsidRPr="00DB0B23">
        <w:rPr>
          <w:sz w:val="28"/>
          <w:szCs w:val="28"/>
        </w:rPr>
        <w:t>е</w:t>
      </w:r>
      <w:r w:rsidR="009D0C5F" w:rsidRPr="00DB0B23">
        <w:rPr>
          <w:sz w:val="28"/>
          <w:szCs w:val="28"/>
        </w:rPr>
        <w:t>ще одно повеств</w:t>
      </w:r>
      <w:r w:rsidR="009D0C5F" w:rsidRPr="00DB0B23">
        <w:rPr>
          <w:sz w:val="28"/>
          <w:szCs w:val="28"/>
        </w:rPr>
        <w:t>о</w:t>
      </w:r>
      <w:r w:rsidR="009D0C5F" w:rsidRPr="00DB0B23">
        <w:rPr>
          <w:sz w:val="28"/>
          <w:szCs w:val="28"/>
        </w:rPr>
        <w:t>вание</w:t>
      </w:r>
      <w:r w:rsidR="009D0C5F" w:rsidRPr="00E11998">
        <w:rPr>
          <w:sz w:val="28"/>
          <w:szCs w:val="28"/>
        </w:rPr>
        <w:t xml:space="preserve"> о последних днях жизни свя</w:t>
      </w:r>
      <w:r w:rsidR="00FE60ED">
        <w:rPr>
          <w:sz w:val="28"/>
          <w:szCs w:val="28"/>
        </w:rPr>
        <w:t>тителя</w:t>
      </w:r>
      <w:r w:rsidR="009D0C5F" w:rsidRPr="00E11998">
        <w:rPr>
          <w:sz w:val="28"/>
          <w:szCs w:val="28"/>
        </w:rPr>
        <w:t xml:space="preserve"> Макария, составленное на основании устной информации, полученной из России, и также содержащее фактические неточности, было опубликовано в 1953 г. в </w:t>
      </w:r>
      <w:proofErr w:type="spellStart"/>
      <w:r w:rsidR="009D0C5F" w:rsidRPr="00E11998">
        <w:rPr>
          <w:sz w:val="28"/>
          <w:szCs w:val="28"/>
        </w:rPr>
        <w:t>Джорданвилле</w:t>
      </w:r>
      <w:proofErr w:type="spellEnd"/>
      <w:r w:rsidR="009D0C5F" w:rsidRPr="00E11998">
        <w:rPr>
          <w:rStyle w:val="a6"/>
          <w:sz w:val="28"/>
          <w:szCs w:val="28"/>
        </w:rPr>
        <w:footnoteReference w:id="10"/>
      </w:r>
      <w:r w:rsidR="009D0C5F" w:rsidRPr="00E11998">
        <w:rPr>
          <w:sz w:val="28"/>
          <w:szCs w:val="28"/>
        </w:rPr>
        <w:t>.</w:t>
      </w:r>
      <w:r w:rsidR="00FE60ED">
        <w:rPr>
          <w:sz w:val="28"/>
          <w:szCs w:val="28"/>
        </w:rPr>
        <w:t xml:space="preserve"> </w:t>
      </w:r>
      <w:r w:rsidR="009D0C5F" w:rsidRPr="00E11998">
        <w:rPr>
          <w:sz w:val="28"/>
          <w:szCs w:val="28"/>
        </w:rPr>
        <w:t xml:space="preserve">В 1987—1988 гг. в США было издано исследование В. Степанова (Русака), выполненное </w:t>
      </w:r>
      <w:r w:rsidR="0013606D">
        <w:rPr>
          <w:sz w:val="28"/>
          <w:szCs w:val="28"/>
        </w:rPr>
        <w:t xml:space="preserve">автором </w:t>
      </w:r>
      <w:r w:rsidR="00FE60ED">
        <w:rPr>
          <w:sz w:val="28"/>
          <w:szCs w:val="28"/>
        </w:rPr>
        <w:lastRenderedPageBreak/>
        <w:t>еще до эмиграции из</w:t>
      </w:r>
      <w:r w:rsidR="009D0C5F" w:rsidRPr="00E11998">
        <w:rPr>
          <w:sz w:val="28"/>
          <w:szCs w:val="28"/>
        </w:rPr>
        <w:t xml:space="preserve"> СССР на основе изучения печатных источников</w:t>
      </w:r>
      <w:r w:rsidR="009D0C5F" w:rsidRPr="00E11998">
        <w:rPr>
          <w:rStyle w:val="a6"/>
          <w:sz w:val="28"/>
          <w:szCs w:val="28"/>
        </w:rPr>
        <w:footnoteReference w:id="11"/>
      </w:r>
      <w:r w:rsidR="009D0C5F" w:rsidRPr="00E11998">
        <w:rPr>
          <w:sz w:val="28"/>
          <w:szCs w:val="28"/>
        </w:rPr>
        <w:t>. Гон</w:t>
      </w:r>
      <w:r w:rsidR="009D0C5F" w:rsidRPr="00E11998">
        <w:rPr>
          <w:sz w:val="28"/>
          <w:szCs w:val="28"/>
        </w:rPr>
        <w:t>е</w:t>
      </w:r>
      <w:r w:rsidR="009D0C5F" w:rsidRPr="00E11998">
        <w:rPr>
          <w:sz w:val="28"/>
          <w:szCs w:val="28"/>
        </w:rPr>
        <w:t>ниям 1918 г. в Смоленской губернии в этой</w:t>
      </w:r>
      <w:proofErr w:type="gramEnd"/>
      <w:r w:rsidR="009D0C5F" w:rsidRPr="00E11998">
        <w:rPr>
          <w:sz w:val="28"/>
          <w:szCs w:val="28"/>
        </w:rPr>
        <w:t xml:space="preserve"> работе посвящено не много: описан только процесс </w:t>
      </w:r>
      <w:r w:rsidR="00DE660B">
        <w:rPr>
          <w:sz w:val="28"/>
          <w:szCs w:val="28"/>
        </w:rPr>
        <w:t xml:space="preserve">в </w:t>
      </w:r>
      <w:r w:rsidR="009D0C5F" w:rsidRPr="00E11998">
        <w:rPr>
          <w:sz w:val="28"/>
          <w:szCs w:val="28"/>
        </w:rPr>
        <w:t>революционно</w:t>
      </w:r>
      <w:r w:rsidR="00DE660B">
        <w:rPr>
          <w:sz w:val="28"/>
          <w:szCs w:val="28"/>
        </w:rPr>
        <w:t>м</w:t>
      </w:r>
      <w:r w:rsidR="009D0C5F" w:rsidRPr="00E11998">
        <w:rPr>
          <w:sz w:val="28"/>
          <w:szCs w:val="28"/>
        </w:rPr>
        <w:t xml:space="preserve"> трибунал</w:t>
      </w:r>
      <w:r w:rsidR="00DE660B">
        <w:rPr>
          <w:sz w:val="28"/>
          <w:szCs w:val="28"/>
        </w:rPr>
        <w:t>е</w:t>
      </w:r>
      <w:r w:rsidR="009D0C5F" w:rsidRPr="00E11998">
        <w:rPr>
          <w:sz w:val="28"/>
          <w:szCs w:val="28"/>
        </w:rPr>
        <w:t xml:space="preserve"> против 5-ти священников</w:t>
      </w:r>
      <w:r w:rsidR="00FE60ED" w:rsidRPr="00FE60ED">
        <w:rPr>
          <w:sz w:val="28"/>
          <w:szCs w:val="28"/>
        </w:rPr>
        <w:t xml:space="preserve"> </w:t>
      </w:r>
      <w:r w:rsidR="00FE60ED">
        <w:rPr>
          <w:sz w:val="28"/>
          <w:szCs w:val="28"/>
        </w:rPr>
        <w:t>Гжа</w:t>
      </w:r>
      <w:r w:rsidR="00FE60ED">
        <w:rPr>
          <w:sz w:val="28"/>
          <w:szCs w:val="28"/>
        </w:rPr>
        <w:t>т</w:t>
      </w:r>
      <w:r w:rsidR="00FE60ED">
        <w:rPr>
          <w:sz w:val="28"/>
          <w:szCs w:val="28"/>
        </w:rPr>
        <w:t>ского уезда</w:t>
      </w:r>
      <w:r w:rsidR="009D0C5F" w:rsidRPr="00E11998">
        <w:rPr>
          <w:sz w:val="28"/>
          <w:szCs w:val="28"/>
        </w:rPr>
        <w:t>.</w:t>
      </w:r>
    </w:p>
    <w:p w:rsidR="009D0C5F" w:rsidRPr="00E11998" w:rsidRDefault="009D0C5F" w:rsidP="000D498E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E11998">
        <w:rPr>
          <w:sz w:val="28"/>
          <w:szCs w:val="28"/>
        </w:rPr>
        <w:t>После распада советского государства светские и церковные историки получили возможность начать объективное изучение темы преследования д</w:t>
      </w:r>
      <w:r w:rsidRPr="00E11998">
        <w:rPr>
          <w:sz w:val="28"/>
          <w:szCs w:val="28"/>
        </w:rPr>
        <w:t>у</w:t>
      </w:r>
      <w:r w:rsidRPr="00E11998">
        <w:rPr>
          <w:sz w:val="28"/>
          <w:szCs w:val="28"/>
        </w:rPr>
        <w:t xml:space="preserve">ховенства в России в ХХ веке, появились публикации и о гонениях на Церковь на территории Смоленской губернии, </w:t>
      </w:r>
      <w:r w:rsidR="00FE60ED">
        <w:rPr>
          <w:sz w:val="28"/>
          <w:szCs w:val="28"/>
        </w:rPr>
        <w:t>однако</w:t>
      </w:r>
      <w:r w:rsidRPr="00E11998">
        <w:rPr>
          <w:sz w:val="28"/>
          <w:szCs w:val="28"/>
        </w:rPr>
        <w:t xml:space="preserve"> о священнослужителях Смоле</w:t>
      </w:r>
      <w:r w:rsidRPr="00E11998">
        <w:rPr>
          <w:sz w:val="28"/>
          <w:szCs w:val="28"/>
        </w:rPr>
        <w:t>н</w:t>
      </w:r>
      <w:r w:rsidRPr="00E11998">
        <w:rPr>
          <w:sz w:val="28"/>
          <w:szCs w:val="28"/>
        </w:rPr>
        <w:t>ской епархии, пострадавших в 1917—1919 гг., в них содержится очень мало информации. Разработку темы начал смоленский писатель, историк и краевед, бывший сотрудник органов госбезопасности Н. Н. </w:t>
      </w:r>
      <w:proofErr w:type="spellStart"/>
      <w:r w:rsidRPr="00E11998">
        <w:rPr>
          <w:sz w:val="28"/>
          <w:szCs w:val="28"/>
        </w:rPr>
        <w:t>Илькевич</w:t>
      </w:r>
      <w:proofErr w:type="spellEnd"/>
      <w:r w:rsidRPr="00E11998">
        <w:rPr>
          <w:sz w:val="28"/>
          <w:szCs w:val="28"/>
        </w:rPr>
        <w:t xml:space="preserve">. </w:t>
      </w:r>
      <w:proofErr w:type="gramStart"/>
      <w:r w:rsidRPr="00E11998">
        <w:rPr>
          <w:sz w:val="28"/>
          <w:szCs w:val="28"/>
        </w:rPr>
        <w:t xml:space="preserve">В его работах впервые </w:t>
      </w:r>
      <w:r w:rsidR="00FE60ED" w:rsidRPr="00E11998">
        <w:rPr>
          <w:sz w:val="28"/>
          <w:szCs w:val="28"/>
        </w:rPr>
        <w:t xml:space="preserve">был </w:t>
      </w:r>
      <w:r w:rsidRPr="00E11998">
        <w:rPr>
          <w:sz w:val="28"/>
          <w:szCs w:val="28"/>
        </w:rPr>
        <w:t xml:space="preserve">дан краткий обзор дела </w:t>
      </w:r>
      <w:r w:rsidRPr="0013606D">
        <w:rPr>
          <w:sz w:val="28"/>
          <w:szCs w:val="28"/>
        </w:rPr>
        <w:t xml:space="preserve">уездной и областной </w:t>
      </w:r>
      <w:r w:rsidR="00FE60ED" w:rsidRPr="0013606D">
        <w:rPr>
          <w:sz w:val="28"/>
          <w:szCs w:val="28"/>
        </w:rPr>
        <w:t>ЧК</w:t>
      </w:r>
      <w:r w:rsidRPr="0013606D">
        <w:rPr>
          <w:sz w:val="28"/>
          <w:szCs w:val="28"/>
        </w:rPr>
        <w:t xml:space="preserve"> против епископа Макария (Гневушева), упом</w:t>
      </w:r>
      <w:r w:rsidR="00FE60ED" w:rsidRPr="0013606D">
        <w:rPr>
          <w:sz w:val="28"/>
          <w:szCs w:val="28"/>
        </w:rPr>
        <w:t>иналось</w:t>
      </w:r>
      <w:r w:rsidRPr="0013606D">
        <w:rPr>
          <w:sz w:val="28"/>
          <w:szCs w:val="28"/>
        </w:rPr>
        <w:t xml:space="preserve"> о процессах </w:t>
      </w:r>
      <w:r w:rsidR="0013606D" w:rsidRPr="0013606D">
        <w:rPr>
          <w:sz w:val="28"/>
          <w:szCs w:val="28"/>
        </w:rPr>
        <w:t xml:space="preserve">в губернском революционном трибунале </w:t>
      </w:r>
      <w:r w:rsidRPr="0013606D">
        <w:rPr>
          <w:sz w:val="28"/>
          <w:szCs w:val="28"/>
        </w:rPr>
        <w:t xml:space="preserve">против </w:t>
      </w:r>
      <w:r w:rsidR="0013606D" w:rsidRPr="0013606D">
        <w:rPr>
          <w:sz w:val="28"/>
          <w:szCs w:val="28"/>
        </w:rPr>
        <w:t>владыки Макария</w:t>
      </w:r>
      <w:r w:rsidRPr="0013606D">
        <w:rPr>
          <w:sz w:val="28"/>
          <w:szCs w:val="28"/>
        </w:rPr>
        <w:t xml:space="preserve"> и монахинь</w:t>
      </w:r>
      <w:r w:rsidRPr="00E11998">
        <w:rPr>
          <w:sz w:val="28"/>
          <w:szCs w:val="28"/>
        </w:rPr>
        <w:t xml:space="preserve"> Вознесенского монастыря, прив</w:t>
      </w:r>
      <w:r w:rsidR="00FE60ED">
        <w:rPr>
          <w:sz w:val="28"/>
          <w:szCs w:val="28"/>
        </w:rPr>
        <w:t>одились</w:t>
      </w:r>
      <w:r w:rsidRPr="00E11998">
        <w:rPr>
          <w:sz w:val="28"/>
          <w:szCs w:val="28"/>
        </w:rPr>
        <w:t xml:space="preserve"> </w:t>
      </w:r>
      <w:r w:rsidR="00FE60ED">
        <w:rPr>
          <w:sz w:val="28"/>
          <w:szCs w:val="28"/>
        </w:rPr>
        <w:t>некоторые</w:t>
      </w:r>
      <w:r w:rsidRPr="00E11998">
        <w:rPr>
          <w:sz w:val="28"/>
          <w:szCs w:val="28"/>
        </w:rPr>
        <w:t xml:space="preserve"> сведения о расстреле архимандрита Никифора</w:t>
      </w:r>
      <w:r w:rsidR="00FE60ED">
        <w:rPr>
          <w:sz w:val="28"/>
          <w:szCs w:val="28"/>
        </w:rPr>
        <w:t xml:space="preserve"> и еще нескольких </w:t>
      </w:r>
      <w:r w:rsidRPr="00E11998">
        <w:rPr>
          <w:sz w:val="28"/>
          <w:szCs w:val="28"/>
        </w:rPr>
        <w:t>священников</w:t>
      </w:r>
      <w:r w:rsidRPr="00E11998">
        <w:rPr>
          <w:rStyle w:val="a6"/>
          <w:sz w:val="28"/>
          <w:szCs w:val="28"/>
        </w:rPr>
        <w:footnoteReference w:id="12"/>
      </w:r>
      <w:r w:rsidRPr="00E11998">
        <w:rPr>
          <w:sz w:val="28"/>
          <w:szCs w:val="28"/>
        </w:rPr>
        <w:t xml:space="preserve">. </w:t>
      </w:r>
      <w:r w:rsidR="00FE60ED" w:rsidRPr="00E11998">
        <w:rPr>
          <w:sz w:val="28"/>
          <w:szCs w:val="28"/>
        </w:rPr>
        <w:t>В одной из самых первых вышедших в постсове</w:t>
      </w:r>
      <w:r w:rsidR="00FE60ED" w:rsidRPr="00E11998">
        <w:rPr>
          <w:sz w:val="28"/>
          <w:szCs w:val="28"/>
        </w:rPr>
        <w:t>т</w:t>
      </w:r>
      <w:r w:rsidR="00FE60ED" w:rsidRPr="00E11998">
        <w:rPr>
          <w:sz w:val="28"/>
          <w:szCs w:val="28"/>
        </w:rPr>
        <w:t>ское время публикаций по истории Смоленской епархии в годы гонений ХХ</w:t>
      </w:r>
      <w:proofErr w:type="gramEnd"/>
      <w:r w:rsidR="00FE60ED" w:rsidRPr="00E11998">
        <w:rPr>
          <w:sz w:val="28"/>
          <w:szCs w:val="28"/>
        </w:rPr>
        <w:t xml:space="preserve"> в</w:t>
      </w:r>
      <w:r w:rsidR="00FE60ED" w:rsidRPr="00E11998">
        <w:rPr>
          <w:sz w:val="28"/>
          <w:szCs w:val="28"/>
        </w:rPr>
        <w:t>е</w:t>
      </w:r>
      <w:r w:rsidR="00FE60ED" w:rsidRPr="00E11998">
        <w:rPr>
          <w:sz w:val="28"/>
          <w:szCs w:val="28"/>
        </w:rPr>
        <w:t xml:space="preserve">ка — </w:t>
      </w:r>
      <w:proofErr w:type="gramStart"/>
      <w:r w:rsidR="00FE60ED" w:rsidRPr="00E11998">
        <w:rPr>
          <w:sz w:val="28"/>
          <w:szCs w:val="28"/>
        </w:rPr>
        <w:t>очерке</w:t>
      </w:r>
      <w:proofErr w:type="gramEnd"/>
      <w:r w:rsidR="00FE60ED" w:rsidRPr="00E11998">
        <w:rPr>
          <w:sz w:val="28"/>
          <w:szCs w:val="28"/>
        </w:rPr>
        <w:t xml:space="preserve"> Святейшего Патриарха Московского и всея Руси Кирилла</w:t>
      </w:r>
      <w:r w:rsidR="00FE60ED" w:rsidRPr="00E11998">
        <w:rPr>
          <w:rStyle w:val="a6"/>
          <w:sz w:val="28"/>
          <w:szCs w:val="28"/>
        </w:rPr>
        <w:footnoteReference w:id="13"/>
      </w:r>
      <w:r w:rsidR="00FE60ED" w:rsidRPr="00E11998">
        <w:rPr>
          <w:sz w:val="28"/>
          <w:szCs w:val="28"/>
        </w:rPr>
        <w:t xml:space="preserve"> — </w:t>
      </w:r>
      <w:r w:rsidR="00FE60ED">
        <w:rPr>
          <w:sz w:val="28"/>
          <w:szCs w:val="28"/>
        </w:rPr>
        <w:t>п</w:t>
      </w:r>
      <w:r w:rsidR="00FE60ED">
        <w:rPr>
          <w:sz w:val="28"/>
          <w:szCs w:val="28"/>
        </w:rPr>
        <w:t>о</w:t>
      </w:r>
      <w:r w:rsidR="00FE60ED">
        <w:rPr>
          <w:sz w:val="28"/>
          <w:szCs w:val="28"/>
        </w:rPr>
        <w:t>вествуется</w:t>
      </w:r>
      <w:r w:rsidR="00FE60ED" w:rsidRPr="00E11998">
        <w:rPr>
          <w:sz w:val="28"/>
          <w:szCs w:val="28"/>
        </w:rPr>
        <w:t xml:space="preserve"> о </w:t>
      </w:r>
      <w:r w:rsidR="0013606D">
        <w:rPr>
          <w:sz w:val="28"/>
          <w:szCs w:val="28"/>
        </w:rPr>
        <w:t>епископе</w:t>
      </w:r>
      <w:r w:rsidR="00FE60ED" w:rsidRPr="00E11998">
        <w:rPr>
          <w:sz w:val="28"/>
          <w:szCs w:val="28"/>
        </w:rPr>
        <w:t xml:space="preserve"> Макарии и пострадавших с ним священнослужителях и мирянах</w:t>
      </w:r>
      <w:r w:rsidR="003F6508">
        <w:rPr>
          <w:sz w:val="28"/>
          <w:szCs w:val="28"/>
        </w:rPr>
        <w:t xml:space="preserve"> и</w:t>
      </w:r>
      <w:r w:rsidR="00FE60ED" w:rsidRPr="00E11998">
        <w:rPr>
          <w:sz w:val="28"/>
          <w:szCs w:val="28"/>
        </w:rPr>
        <w:t xml:space="preserve"> дается характеристика основных </w:t>
      </w:r>
      <w:r w:rsidR="0013606D">
        <w:rPr>
          <w:sz w:val="28"/>
          <w:szCs w:val="28"/>
        </w:rPr>
        <w:t xml:space="preserve">антицерковных </w:t>
      </w:r>
      <w:r w:rsidR="00FE60ED" w:rsidRPr="00E11998">
        <w:rPr>
          <w:sz w:val="28"/>
          <w:szCs w:val="28"/>
        </w:rPr>
        <w:t>мероприятий сове</w:t>
      </w:r>
      <w:r w:rsidR="00FE60ED" w:rsidRPr="00E11998">
        <w:rPr>
          <w:sz w:val="28"/>
          <w:szCs w:val="28"/>
        </w:rPr>
        <w:t>т</w:t>
      </w:r>
      <w:r w:rsidR="00FE60ED" w:rsidRPr="00E11998">
        <w:rPr>
          <w:sz w:val="28"/>
          <w:szCs w:val="28"/>
        </w:rPr>
        <w:t xml:space="preserve">ской власти на Смоленщине в первое послереволюционное время. </w:t>
      </w:r>
      <w:proofErr w:type="gramStart"/>
      <w:r w:rsidRPr="00E11998">
        <w:rPr>
          <w:sz w:val="28"/>
          <w:szCs w:val="28"/>
        </w:rPr>
        <w:t>В составле</w:t>
      </w:r>
      <w:r w:rsidRPr="00E11998">
        <w:rPr>
          <w:sz w:val="28"/>
          <w:szCs w:val="28"/>
        </w:rPr>
        <w:t>н</w:t>
      </w:r>
      <w:r w:rsidRPr="00E11998">
        <w:rPr>
          <w:sz w:val="28"/>
          <w:szCs w:val="28"/>
        </w:rPr>
        <w:t xml:space="preserve">ном игуменами </w:t>
      </w:r>
      <w:proofErr w:type="spellStart"/>
      <w:r w:rsidRPr="00E11998">
        <w:rPr>
          <w:sz w:val="28"/>
          <w:szCs w:val="28"/>
        </w:rPr>
        <w:t>Андроником</w:t>
      </w:r>
      <w:proofErr w:type="spellEnd"/>
      <w:r w:rsidRPr="00E11998">
        <w:rPr>
          <w:sz w:val="28"/>
          <w:szCs w:val="28"/>
        </w:rPr>
        <w:t xml:space="preserve"> (Трубачевым) и </w:t>
      </w:r>
      <w:proofErr w:type="spellStart"/>
      <w:r w:rsidRPr="00E11998">
        <w:rPr>
          <w:sz w:val="28"/>
          <w:szCs w:val="28"/>
        </w:rPr>
        <w:t>Дамаскином</w:t>
      </w:r>
      <w:proofErr w:type="spellEnd"/>
      <w:r w:rsidRPr="00E11998">
        <w:rPr>
          <w:sz w:val="28"/>
          <w:szCs w:val="28"/>
        </w:rPr>
        <w:t xml:space="preserve"> (Орловским) списке «Святая Русь», опубликованном в приложении к вышедшему в конце 1990-х гг. девятитомному изданию «Истории Русской Церкви», содержатся имена 22 кл</w:t>
      </w:r>
      <w:r w:rsidRPr="00E11998">
        <w:rPr>
          <w:sz w:val="28"/>
          <w:szCs w:val="28"/>
        </w:rPr>
        <w:t>и</w:t>
      </w:r>
      <w:r w:rsidRPr="00E11998">
        <w:rPr>
          <w:sz w:val="28"/>
          <w:szCs w:val="28"/>
        </w:rPr>
        <w:lastRenderedPageBreak/>
        <w:t xml:space="preserve">риков Смоленской епархии, </w:t>
      </w:r>
      <w:r w:rsidR="00FE60ED">
        <w:rPr>
          <w:sz w:val="28"/>
          <w:szCs w:val="28"/>
        </w:rPr>
        <w:t>принявших страдальческую кончину</w:t>
      </w:r>
      <w:r w:rsidRPr="00E11998">
        <w:rPr>
          <w:sz w:val="28"/>
          <w:szCs w:val="28"/>
        </w:rPr>
        <w:t xml:space="preserve"> в 1918 г. (н</w:t>
      </w:r>
      <w:r w:rsidRPr="00E11998">
        <w:rPr>
          <w:sz w:val="28"/>
          <w:szCs w:val="28"/>
        </w:rPr>
        <w:t>и</w:t>
      </w:r>
      <w:r w:rsidRPr="00E11998">
        <w:rPr>
          <w:sz w:val="28"/>
          <w:szCs w:val="28"/>
        </w:rPr>
        <w:t>каких других сведений, кроме имен, список не содержит)</w:t>
      </w:r>
      <w:r w:rsidRPr="00E11998">
        <w:rPr>
          <w:rStyle w:val="a6"/>
          <w:sz w:val="28"/>
          <w:szCs w:val="28"/>
        </w:rPr>
        <w:footnoteReference w:id="14"/>
      </w:r>
      <w:r w:rsidRPr="00E11998">
        <w:rPr>
          <w:sz w:val="28"/>
          <w:szCs w:val="28"/>
        </w:rPr>
        <w:t>. В работах насел</w:t>
      </w:r>
      <w:r w:rsidRPr="00E11998">
        <w:rPr>
          <w:sz w:val="28"/>
          <w:szCs w:val="28"/>
        </w:rPr>
        <w:t>ь</w:t>
      </w:r>
      <w:r w:rsidRPr="00E11998">
        <w:rPr>
          <w:sz w:val="28"/>
          <w:szCs w:val="28"/>
        </w:rPr>
        <w:t xml:space="preserve">ниц Успенского Колоцкого монастыря приводятся </w:t>
      </w:r>
      <w:r w:rsidR="008D1D4D">
        <w:rPr>
          <w:sz w:val="28"/>
          <w:szCs w:val="28"/>
        </w:rPr>
        <w:t xml:space="preserve">немногие </w:t>
      </w:r>
      <w:r w:rsidRPr="00E11998">
        <w:rPr>
          <w:sz w:val="28"/>
          <w:szCs w:val="28"/>
        </w:rPr>
        <w:t>сведения о ра</w:t>
      </w:r>
      <w:r w:rsidRPr="00E11998">
        <w:rPr>
          <w:sz w:val="28"/>
          <w:szCs w:val="28"/>
        </w:rPr>
        <w:t>с</w:t>
      </w:r>
      <w:r w:rsidRPr="00E11998">
        <w:rPr>
          <w:sz w:val="28"/>
          <w:szCs w:val="28"/>
        </w:rPr>
        <w:t>стреле настоятеля этой обители архимандрита</w:t>
      </w:r>
      <w:proofErr w:type="gramEnd"/>
      <w:r w:rsidRPr="00E11998">
        <w:rPr>
          <w:sz w:val="28"/>
          <w:szCs w:val="28"/>
        </w:rPr>
        <w:t xml:space="preserve"> Никифора и насельника мон</w:t>
      </w:r>
      <w:r w:rsidRPr="00E11998">
        <w:rPr>
          <w:sz w:val="28"/>
          <w:szCs w:val="28"/>
        </w:rPr>
        <w:t>а</w:t>
      </w:r>
      <w:r w:rsidRPr="00E11998">
        <w:rPr>
          <w:sz w:val="28"/>
          <w:szCs w:val="28"/>
        </w:rPr>
        <w:t xml:space="preserve">стыря иеромонаха </w:t>
      </w:r>
      <w:proofErr w:type="spellStart"/>
      <w:r w:rsidRPr="00E11998">
        <w:rPr>
          <w:sz w:val="28"/>
          <w:szCs w:val="28"/>
        </w:rPr>
        <w:t>Филадельфа</w:t>
      </w:r>
      <w:proofErr w:type="spellEnd"/>
      <w:r w:rsidRPr="00E11998">
        <w:rPr>
          <w:rStyle w:val="a6"/>
          <w:sz w:val="28"/>
          <w:szCs w:val="28"/>
        </w:rPr>
        <w:footnoteReference w:id="15"/>
      </w:r>
      <w:r w:rsidRPr="00E11998">
        <w:rPr>
          <w:sz w:val="28"/>
          <w:szCs w:val="28"/>
        </w:rPr>
        <w:t>.</w:t>
      </w:r>
    </w:p>
    <w:p w:rsidR="009D0C5F" w:rsidRPr="00E11998" w:rsidRDefault="009D0C5F" w:rsidP="000D498E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E11998">
        <w:rPr>
          <w:sz w:val="28"/>
          <w:szCs w:val="28"/>
        </w:rPr>
        <w:t xml:space="preserve">В последние годы появились специальные работы смоленских историков, посвященные исследованию государственно-церковных отношений </w:t>
      </w:r>
      <w:proofErr w:type="gramStart"/>
      <w:r w:rsidRPr="00E11998">
        <w:rPr>
          <w:sz w:val="28"/>
          <w:szCs w:val="28"/>
        </w:rPr>
        <w:t>в первые</w:t>
      </w:r>
      <w:proofErr w:type="gramEnd"/>
      <w:r w:rsidRPr="00E11998">
        <w:rPr>
          <w:sz w:val="28"/>
          <w:szCs w:val="28"/>
        </w:rPr>
        <w:t xml:space="preserve"> годы </w:t>
      </w:r>
      <w:r w:rsidRPr="002E6D19">
        <w:rPr>
          <w:sz w:val="28"/>
          <w:szCs w:val="28"/>
        </w:rPr>
        <w:t>советской власти, а также изучению отдельных аспектов проводимой в губернии</w:t>
      </w:r>
      <w:r w:rsidRPr="00E11998">
        <w:rPr>
          <w:sz w:val="28"/>
          <w:szCs w:val="28"/>
        </w:rPr>
        <w:t xml:space="preserve"> репрессивной политики; в этих работах нашли отражение и проблемы преследования духовенства Смоленской епархии в изучаемый период. </w:t>
      </w:r>
      <w:proofErr w:type="gramStart"/>
      <w:r w:rsidRPr="00E11998">
        <w:rPr>
          <w:sz w:val="28"/>
          <w:szCs w:val="28"/>
        </w:rPr>
        <w:t>В ди</w:t>
      </w:r>
      <w:r w:rsidRPr="00E11998">
        <w:rPr>
          <w:sz w:val="28"/>
          <w:szCs w:val="28"/>
        </w:rPr>
        <w:t>с</w:t>
      </w:r>
      <w:r w:rsidRPr="00E11998">
        <w:rPr>
          <w:sz w:val="28"/>
          <w:szCs w:val="28"/>
        </w:rPr>
        <w:t xml:space="preserve">сертационном исследовании П. П. </w:t>
      </w:r>
      <w:r w:rsidRPr="0013606D">
        <w:rPr>
          <w:sz w:val="28"/>
          <w:szCs w:val="28"/>
        </w:rPr>
        <w:t>Федоренко о революционных трибуналах Смоленской губернии описан ряд судебных процессов против священнослуж</w:t>
      </w:r>
      <w:r w:rsidRPr="0013606D">
        <w:rPr>
          <w:sz w:val="28"/>
          <w:szCs w:val="28"/>
        </w:rPr>
        <w:t>и</w:t>
      </w:r>
      <w:r w:rsidRPr="0013606D">
        <w:rPr>
          <w:sz w:val="28"/>
          <w:szCs w:val="28"/>
        </w:rPr>
        <w:t xml:space="preserve">телей; в работах М. В. </w:t>
      </w:r>
      <w:proofErr w:type="spellStart"/>
      <w:r w:rsidRPr="0013606D">
        <w:rPr>
          <w:sz w:val="28"/>
          <w:szCs w:val="28"/>
        </w:rPr>
        <w:t>Каиля</w:t>
      </w:r>
      <w:proofErr w:type="spellEnd"/>
      <w:r w:rsidRPr="0013606D">
        <w:rPr>
          <w:sz w:val="28"/>
          <w:szCs w:val="28"/>
        </w:rPr>
        <w:t xml:space="preserve"> упомянуты имена многих пострадавших в 1918 г. клириков, </w:t>
      </w:r>
      <w:r w:rsidR="003F6508" w:rsidRPr="0013606D">
        <w:rPr>
          <w:sz w:val="28"/>
          <w:szCs w:val="28"/>
        </w:rPr>
        <w:t>дан</w:t>
      </w:r>
      <w:r w:rsidRPr="0013606D">
        <w:rPr>
          <w:sz w:val="28"/>
          <w:szCs w:val="28"/>
        </w:rPr>
        <w:t xml:space="preserve"> общий анализ государственно-церковных отношений в </w:t>
      </w:r>
      <w:r w:rsidR="0013606D" w:rsidRPr="0013606D">
        <w:rPr>
          <w:sz w:val="28"/>
          <w:szCs w:val="28"/>
        </w:rPr>
        <w:t>регионе</w:t>
      </w:r>
      <w:r w:rsidRPr="0013606D">
        <w:rPr>
          <w:sz w:val="28"/>
          <w:szCs w:val="28"/>
        </w:rPr>
        <w:t>, выполнена публикация ценных документов;</w:t>
      </w:r>
      <w:r w:rsidRPr="00E11998">
        <w:rPr>
          <w:sz w:val="28"/>
          <w:szCs w:val="28"/>
        </w:rPr>
        <w:t xml:space="preserve"> в диссертации Д. В. </w:t>
      </w:r>
      <w:proofErr w:type="spellStart"/>
      <w:r w:rsidRPr="00E11998">
        <w:rPr>
          <w:sz w:val="28"/>
          <w:szCs w:val="28"/>
        </w:rPr>
        <w:t>Валуева</w:t>
      </w:r>
      <w:proofErr w:type="spellEnd"/>
      <w:r w:rsidRPr="00E11998">
        <w:rPr>
          <w:sz w:val="28"/>
          <w:szCs w:val="28"/>
        </w:rPr>
        <w:t xml:space="preserve"> затр</w:t>
      </w:r>
      <w:r w:rsidRPr="00E11998">
        <w:rPr>
          <w:sz w:val="28"/>
          <w:szCs w:val="28"/>
        </w:rPr>
        <w:t>о</w:t>
      </w:r>
      <w:r w:rsidRPr="00E11998">
        <w:rPr>
          <w:sz w:val="28"/>
          <w:szCs w:val="28"/>
        </w:rPr>
        <w:t>нуты вопросы лишения священнослужителей гражданских прав</w:t>
      </w:r>
      <w:r w:rsidRPr="00E11998">
        <w:rPr>
          <w:rStyle w:val="a6"/>
          <w:sz w:val="28"/>
          <w:szCs w:val="28"/>
        </w:rPr>
        <w:footnoteReference w:id="16"/>
      </w:r>
      <w:r w:rsidRPr="00E11998">
        <w:rPr>
          <w:sz w:val="28"/>
          <w:szCs w:val="28"/>
        </w:rPr>
        <w:t>.</w:t>
      </w:r>
      <w:proofErr w:type="gramEnd"/>
    </w:p>
    <w:p w:rsidR="009D0C5F" w:rsidRPr="00E11998" w:rsidRDefault="009D0C5F" w:rsidP="000D498E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11998">
        <w:rPr>
          <w:sz w:val="28"/>
          <w:szCs w:val="28"/>
        </w:rPr>
        <w:t xml:space="preserve">В самом крупном на сегодняшний день собрании </w:t>
      </w:r>
      <w:r w:rsidR="003F6508">
        <w:rPr>
          <w:sz w:val="28"/>
          <w:szCs w:val="28"/>
        </w:rPr>
        <w:t>материалов</w:t>
      </w:r>
      <w:r w:rsidRPr="00E11998">
        <w:rPr>
          <w:sz w:val="28"/>
          <w:szCs w:val="28"/>
        </w:rPr>
        <w:t xml:space="preserve"> о постр</w:t>
      </w:r>
      <w:r w:rsidRPr="00E11998">
        <w:rPr>
          <w:sz w:val="28"/>
          <w:szCs w:val="28"/>
        </w:rPr>
        <w:t>а</w:t>
      </w:r>
      <w:r w:rsidRPr="00E11998">
        <w:rPr>
          <w:sz w:val="28"/>
          <w:szCs w:val="28"/>
        </w:rPr>
        <w:t xml:space="preserve">давших в ХХ веке священнослужителях и мирянах Русской Православной Церкви — электронной базе данных Православного </w:t>
      </w:r>
      <w:proofErr w:type="spellStart"/>
      <w:r w:rsidRPr="00E11998">
        <w:rPr>
          <w:sz w:val="28"/>
          <w:szCs w:val="28"/>
        </w:rPr>
        <w:t>Свято-Тихоновского</w:t>
      </w:r>
      <w:proofErr w:type="spellEnd"/>
      <w:r w:rsidRPr="00E11998">
        <w:rPr>
          <w:sz w:val="28"/>
          <w:szCs w:val="28"/>
        </w:rPr>
        <w:t xml:space="preserve"> гум</w:t>
      </w:r>
      <w:r w:rsidRPr="00E11998">
        <w:rPr>
          <w:sz w:val="28"/>
          <w:szCs w:val="28"/>
        </w:rPr>
        <w:t>а</w:t>
      </w:r>
      <w:r w:rsidRPr="00E11998">
        <w:rPr>
          <w:sz w:val="28"/>
          <w:szCs w:val="28"/>
        </w:rPr>
        <w:lastRenderedPageBreak/>
        <w:t>нитарного университета — имеется информация (бóльшей частью краткая) о 11-ти расстрелянных и примерно таком же числе подвергшихся иным видам преследований в 1918 г. клириках Смоленской епархии</w:t>
      </w:r>
      <w:r w:rsidRPr="00E11998">
        <w:rPr>
          <w:rStyle w:val="a6"/>
          <w:sz w:val="28"/>
          <w:szCs w:val="28"/>
        </w:rPr>
        <w:footnoteReference w:id="17"/>
      </w:r>
      <w:r w:rsidRPr="00E11998">
        <w:rPr>
          <w:sz w:val="28"/>
          <w:szCs w:val="28"/>
        </w:rPr>
        <w:t>. Ряд имен пострада</w:t>
      </w:r>
      <w:r w:rsidRPr="00E11998">
        <w:rPr>
          <w:sz w:val="28"/>
          <w:szCs w:val="28"/>
        </w:rPr>
        <w:t>в</w:t>
      </w:r>
      <w:r w:rsidRPr="00E11998">
        <w:rPr>
          <w:sz w:val="28"/>
          <w:szCs w:val="28"/>
        </w:rPr>
        <w:t xml:space="preserve">ших и некоторые сведения о них </w:t>
      </w:r>
      <w:r w:rsidR="003F6508">
        <w:rPr>
          <w:sz w:val="28"/>
          <w:szCs w:val="28"/>
        </w:rPr>
        <w:t>содержатся</w:t>
      </w:r>
      <w:r w:rsidRPr="00E11998">
        <w:rPr>
          <w:sz w:val="28"/>
          <w:szCs w:val="28"/>
        </w:rPr>
        <w:t xml:space="preserve"> в</w:t>
      </w:r>
      <w:proofErr w:type="gramEnd"/>
      <w:r w:rsidRPr="00E11998">
        <w:rPr>
          <w:sz w:val="28"/>
          <w:szCs w:val="28"/>
        </w:rPr>
        <w:t xml:space="preserve"> изданных в ходе процесса ре</w:t>
      </w:r>
      <w:r w:rsidRPr="00E11998">
        <w:rPr>
          <w:sz w:val="28"/>
          <w:szCs w:val="28"/>
        </w:rPr>
        <w:t>а</w:t>
      </w:r>
      <w:r w:rsidRPr="00E11998">
        <w:rPr>
          <w:sz w:val="28"/>
          <w:szCs w:val="28"/>
        </w:rPr>
        <w:t>билитации жертв политических репрессий ХХ века «Книгах памяти» и соотве</w:t>
      </w:r>
      <w:r w:rsidRPr="00E11998">
        <w:rPr>
          <w:sz w:val="28"/>
          <w:szCs w:val="28"/>
        </w:rPr>
        <w:t>т</w:t>
      </w:r>
      <w:r w:rsidRPr="00E11998">
        <w:rPr>
          <w:sz w:val="28"/>
          <w:szCs w:val="28"/>
        </w:rPr>
        <w:t>ствующих электронных базах данных</w:t>
      </w:r>
      <w:r w:rsidRPr="00E11998">
        <w:rPr>
          <w:rStyle w:val="a6"/>
          <w:sz w:val="28"/>
          <w:szCs w:val="28"/>
        </w:rPr>
        <w:footnoteReference w:id="18"/>
      </w:r>
      <w:r w:rsidRPr="00E11998">
        <w:rPr>
          <w:sz w:val="28"/>
          <w:szCs w:val="28"/>
        </w:rPr>
        <w:t>. Краткие упоминания о некоторых св</w:t>
      </w:r>
      <w:r w:rsidRPr="00E11998">
        <w:rPr>
          <w:sz w:val="28"/>
          <w:szCs w:val="28"/>
        </w:rPr>
        <w:t>я</w:t>
      </w:r>
      <w:r w:rsidRPr="00E11998">
        <w:rPr>
          <w:sz w:val="28"/>
          <w:szCs w:val="28"/>
        </w:rPr>
        <w:t>щеннослужителях, пострадавших в 1918 г., имеются еще в ряде работ</w:t>
      </w:r>
      <w:r w:rsidRPr="00E11998">
        <w:rPr>
          <w:rStyle w:val="a6"/>
          <w:sz w:val="28"/>
          <w:szCs w:val="28"/>
        </w:rPr>
        <w:footnoteReference w:id="19"/>
      </w:r>
      <w:r w:rsidRPr="00E11998">
        <w:rPr>
          <w:sz w:val="28"/>
          <w:szCs w:val="28"/>
        </w:rPr>
        <w:t>.</w:t>
      </w:r>
    </w:p>
    <w:p w:rsidR="009D0C5F" w:rsidRPr="00E11998" w:rsidRDefault="009D0C5F" w:rsidP="000D498E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E11998">
        <w:rPr>
          <w:sz w:val="28"/>
          <w:szCs w:val="28"/>
        </w:rPr>
        <w:t>Из сказанного можно заключить, что поставленные в настоящей работе вопросы являются малоисследованными и требующими основательного изуч</w:t>
      </w:r>
      <w:r w:rsidRPr="00E11998">
        <w:rPr>
          <w:sz w:val="28"/>
          <w:szCs w:val="28"/>
        </w:rPr>
        <w:t>е</w:t>
      </w:r>
      <w:r w:rsidRPr="00E11998">
        <w:rPr>
          <w:sz w:val="28"/>
          <w:szCs w:val="28"/>
        </w:rPr>
        <w:t>ния.</w:t>
      </w:r>
    </w:p>
    <w:p w:rsidR="009D0C5F" w:rsidRPr="004B41F1" w:rsidRDefault="009D0C5F" w:rsidP="000D498E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E11998">
        <w:rPr>
          <w:b/>
          <w:sz w:val="28"/>
          <w:szCs w:val="28"/>
        </w:rPr>
        <w:t xml:space="preserve">Источниковую базу </w:t>
      </w:r>
      <w:r w:rsidRPr="00DB0B23">
        <w:rPr>
          <w:b/>
          <w:sz w:val="28"/>
          <w:szCs w:val="28"/>
        </w:rPr>
        <w:t>исследования</w:t>
      </w:r>
      <w:r w:rsidRPr="00E11998">
        <w:rPr>
          <w:sz w:val="28"/>
          <w:szCs w:val="28"/>
        </w:rPr>
        <w:t xml:space="preserve"> составляют, в первую очередь, </w:t>
      </w:r>
      <w:r w:rsidR="00893971">
        <w:rPr>
          <w:sz w:val="28"/>
          <w:szCs w:val="28"/>
        </w:rPr>
        <w:t>а</w:t>
      </w:r>
      <w:r w:rsidR="00893971">
        <w:rPr>
          <w:sz w:val="28"/>
          <w:szCs w:val="28"/>
        </w:rPr>
        <w:t>р</w:t>
      </w:r>
      <w:r w:rsidR="00893971">
        <w:rPr>
          <w:sz w:val="28"/>
          <w:szCs w:val="28"/>
        </w:rPr>
        <w:t xml:space="preserve">хивные </w:t>
      </w:r>
      <w:r w:rsidRPr="00E11998">
        <w:rPr>
          <w:sz w:val="28"/>
          <w:szCs w:val="28"/>
        </w:rPr>
        <w:t xml:space="preserve">документы. Наибольшую группу привлеченных архивных источников </w:t>
      </w:r>
      <w:r w:rsidR="0013606D">
        <w:rPr>
          <w:sz w:val="28"/>
          <w:szCs w:val="28"/>
        </w:rPr>
        <w:t>составляют</w:t>
      </w:r>
      <w:r w:rsidRPr="00E11998">
        <w:rPr>
          <w:sz w:val="28"/>
          <w:szCs w:val="28"/>
        </w:rPr>
        <w:t xml:space="preserve"> материалы Государственного архива Смоленской области и Архива Управления Федеральной службы безопасности России по Смоленской обла</w:t>
      </w:r>
      <w:r w:rsidRPr="00E11998">
        <w:rPr>
          <w:sz w:val="28"/>
          <w:szCs w:val="28"/>
        </w:rPr>
        <w:t>с</w:t>
      </w:r>
      <w:r w:rsidRPr="00E11998">
        <w:rPr>
          <w:sz w:val="28"/>
          <w:szCs w:val="28"/>
        </w:rPr>
        <w:t xml:space="preserve">ти. В первом из </w:t>
      </w:r>
      <w:r w:rsidR="00893971">
        <w:rPr>
          <w:sz w:val="28"/>
          <w:szCs w:val="28"/>
        </w:rPr>
        <w:t xml:space="preserve">названных </w:t>
      </w:r>
      <w:r w:rsidRPr="00E11998">
        <w:rPr>
          <w:sz w:val="28"/>
          <w:szCs w:val="28"/>
        </w:rPr>
        <w:t>архивохранилищ подробно изуч</w:t>
      </w:r>
      <w:r w:rsidR="0077275E">
        <w:rPr>
          <w:sz w:val="28"/>
          <w:szCs w:val="28"/>
        </w:rPr>
        <w:t>ались</w:t>
      </w:r>
      <w:r w:rsidRPr="00E11998">
        <w:rPr>
          <w:sz w:val="28"/>
          <w:szCs w:val="28"/>
        </w:rPr>
        <w:t xml:space="preserve"> документы фонд</w:t>
      </w:r>
      <w:r w:rsidR="0077275E">
        <w:rPr>
          <w:sz w:val="28"/>
          <w:szCs w:val="28"/>
        </w:rPr>
        <w:t>ов</w:t>
      </w:r>
      <w:r w:rsidRPr="00E11998">
        <w:rPr>
          <w:sz w:val="28"/>
          <w:szCs w:val="28"/>
        </w:rPr>
        <w:t xml:space="preserve"> Смоленского епархиального совета (Ф. 1232), </w:t>
      </w:r>
      <w:r w:rsidR="0077275E">
        <w:rPr>
          <w:sz w:val="28"/>
          <w:szCs w:val="28"/>
        </w:rPr>
        <w:t xml:space="preserve">Смоленского </w:t>
      </w:r>
      <w:r w:rsidRPr="00E11998">
        <w:rPr>
          <w:sz w:val="28"/>
          <w:szCs w:val="28"/>
        </w:rPr>
        <w:t>губернского революционного трибунала (Ф. Р-47)</w:t>
      </w:r>
      <w:r w:rsidR="0077275E">
        <w:rPr>
          <w:sz w:val="28"/>
          <w:szCs w:val="28"/>
        </w:rPr>
        <w:t>,</w:t>
      </w:r>
      <w:r w:rsidRPr="00E11998">
        <w:rPr>
          <w:sz w:val="28"/>
          <w:szCs w:val="28"/>
        </w:rPr>
        <w:t xml:space="preserve"> Успенского кафедрального собора (Ф.</w:t>
      </w:r>
      <w:r w:rsidR="00A0413E">
        <w:rPr>
          <w:sz w:val="28"/>
          <w:szCs w:val="28"/>
        </w:rPr>
        <w:t> </w:t>
      </w:r>
      <w:r w:rsidRPr="00E11998">
        <w:rPr>
          <w:sz w:val="28"/>
          <w:szCs w:val="28"/>
        </w:rPr>
        <w:t>219)</w:t>
      </w:r>
      <w:r w:rsidR="0077275E">
        <w:rPr>
          <w:sz w:val="28"/>
          <w:szCs w:val="28"/>
        </w:rPr>
        <w:t xml:space="preserve">, </w:t>
      </w:r>
      <w:r w:rsidRPr="00E11998">
        <w:rPr>
          <w:sz w:val="28"/>
          <w:szCs w:val="28"/>
        </w:rPr>
        <w:t>органов советской власти</w:t>
      </w:r>
      <w:r w:rsidR="0077275E">
        <w:rPr>
          <w:sz w:val="28"/>
          <w:szCs w:val="28"/>
        </w:rPr>
        <w:t xml:space="preserve"> губернии</w:t>
      </w:r>
      <w:r w:rsidRPr="00E11998">
        <w:rPr>
          <w:sz w:val="28"/>
          <w:szCs w:val="28"/>
        </w:rPr>
        <w:t xml:space="preserve"> (Ф. Р-1, Р-13, Р-161). В Архиве Управления ФСБ по Смоленской области были изучены все выявленные сле</w:t>
      </w:r>
      <w:r w:rsidRPr="00E11998">
        <w:rPr>
          <w:sz w:val="28"/>
          <w:szCs w:val="28"/>
        </w:rPr>
        <w:t>д</w:t>
      </w:r>
      <w:r w:rsidRPr="00E11998">
        <w:rPr>
          <w:sz w:val="28"/>
          <w:szCs w:val="28"/>
        </w:rPr>
        <w:t>ственные дела губернской (областной) и уездных чрезвычайных комиссий</w:t>
      </w:r>
      <w:r w:rsidR="00893971">
        <w:rPr>
          <w:sz w:val="28"/>
          <w:szCs w:val="28"/>
        </w:rPr>
        <w:t>, с</w:t>
      </w:r>
      <w:r w:rsidR="00893971">
        <w:rPr>
          <w:sz w:val="28"/>
          <w:szCs w:val="28"/>
        </w:rPr>
        <w:t>о</w:t>
      </w:r>
      <w:r w:rsidR="00893971">
        <w:rPr>
          <w:sz w:val="28"/>
          <w:szCs w:val="28"/>
        </w:rPr>
        <w:lastRenderedPageBreak/>
        <w:t xml:space="preserve">держащие информацию о </w:t>
      </w:r>
      <w:r w:rsidR="00893971" w:rsidRPr="004B41F1">
        <w:rPr>
          <w:sz w:val="28"/>
          <w:szCs w:val="28"/>
        </w:rPr>
        <w:t>преследовании</w:t>
      </w:r>
      <w:r w:rsidRPr="004B41F1">
        <w:rPr>
          <w:sz w:val="28"/>
          <w:szCs w:val="28"/>
        </w:rPr>
        <w:t xml:space="preserve"> священнослужителей за 1918 г.</w:t>
      </w:r>
      <w:r w:rsidR="00893971" w:rsidRPr="004B41F1">
        <w:rPr>
          <w:sz w:val="28"/>
          <w:szCs w:val="28"/>
        </w:rPr>
        <w:t xml:space="preserve"> (23 </w:t>
      </w:r>
      <w:r w:rsidR="0077275E">
        <w:rPr>
          <w:sz w:val="28"/>
          <w:szCs w:val="28"/>
        </w:rPr>
        <w:t xml:space="preserve">архивных </w:t>
      </w:r>
      <w:r w:rsidR="00893971" w:rsidRPr="004B41F1">
        <w:rPr>
          <w:sz w:val="28"/>
          <w:szCs w:val="28"/>
        </w:rPr>
        <w:t>следственных дела).</w:t>
      </w:r>
    </w:p>
    <w:p w:rsidR="009D0C5F" w:rsidRPr="00E11998" w:rsidRDefault="009D0C5F" w:rsidP="000D498E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E11998">
        <w:rPr>
          <w:sz w:val="28"/>
          <w:szCs w:val="28"/>
        </w:rPr>
        <w:t xml:space="preserve"> В Государственном архиве Российской </w:t>
      </w:r>
      <w:r w:rsidRPr="004B41F1">
        <w:rPr>
          <w:sz w:val="28"/>
          <w:szCs w:val="28"/>
        </w:rPr>
        <w:t>Федерации изучались материалы Комиссии Священного Собора 1917—1918 гг. о гоне</w:t>
      </w:r>
      <w:r w:rsidRPr="00E11998">
        <w:rPr>
          <w:sz w:val="28"/>
          <w:szCs w:val="28"/>
        </w:rPr>
        <w:t xml:space="preserve">ниях на Православную Церковь (Ф. Р-3431), в Российском государственном историческом архиве — документы </w:t>
      </w:r>
      <w:r w:rsidR="00DE660B">
        <w:rPr>
          <w:sz w:val="28"/>
          <w:szCs w:val="28"/>
        </w:rPr>
        <w:t>к</w:t>
      </w:r>
      <w:r w:rsidRPr="00E11998">
        <w:rPr>
          <w:sz w:val="28"/>
          <w:szCs w:val="28"/>
        </w:rPr>
        <w:t>анцелярии Святейшего Патриарха Тихона и Священного Синода (Ф. 831). В Научно-исследовательском отделе рукописей Российской госуда</w:t>
      </w:r>
      <w:r w:rsidRPr="00E11998">
        <w:rPr>
          <w:sz w:val="28"/>
          <w:szCs w:val="28"/>
        </w:rPr>
        <w:t>р</w:t>
      </w:r>
      <w:r w:rsidRPr="00E11998">
        <w:rPr>
          <w:sz w:val="28"/>
          <w:szCs w:val="28"/>
        </w:rPr>
        <w:t xml:space="preserve">ственной библиотеки </w:t>
      </w:r>
      <w:r w:rsidR="00BD2E68">
        <w:rPr>
          <w:sz w:val="28"/>
          <w:szCs w:val="28"/>
        </w:rPr>
        <w:t>изучен</w:t>
      </w:r>
      <w:r w:rsidRPr="00E11998">
        <w:rPr>
          <w:sz w:val="28"/>
          <w:szCs w:val="28"/>
        </w:rPr>
        <w:t xml:space="preserve"> фонд С.</w:t>
      </w:r>
      <w:r w:rsidR="00A0413E">
        <w:rPr>
          <w:sz w:val="28"/>
          <w:szCs w:val="28"/>
        </w:rPr>
        <w:t> </w:t>
      </w:r>
      <w:r w:rsidRPr="00E11998">
        <w:rPr>
          <w:sz w:val="28"/>
          <w:szCs w:val="28"/>
        </w:rPr>
        <w:t>Г.</w:t>
      </w:r>
      <w:r w:rsidR="00A0413E">
        <w:rPr>
          <w:sz w:val="28"/>
          <w:szCs w:val="28"/>
        </w:rPr>
        <w:t> </w:t>
      </w:r>
      <w:r w:rsidRPr="00E11998">
        <w:rPr>
          <w:sz w:val="28"/>
          <w:szCs w:val="28"/>
        </w:rPr>
        <w:t>Рун</w:t>
      </w:r>
      <w:r w:rsidR="00A0413E">
        <w:rPr>
          <w:sz w:val="28"/>
          <w:szCs w:val="28"/>
        </w:rPr>
        <w:softHyphen/>
      </w:r>
      <w:r w:rsidRPr="00E11998">
        <w:rPr>
          <w:sz w:val="28"/>
          <w:szCs w:val="28"/>
        </w:rPr>
        <w:t>кевича</w:t>
      </w:r>
      <w:r w:rsidR="00BD2E68">
        <w:rPr>
          <w:sz w:val="28"/>
          <w:szCs w:val="28"/>
        </w:rPr>
        <w:t xml:space="preserve"> </w:t>
      </w:r>
      <w:r w:rsidR="00BD2E68" w:rsidRPr="00E11998">
        <w:rPr>
          <w:sz w:val="28"/>
          <w:szCs w:val="28"/>
        </w:rPr>
        <w:t>(1867—1924)</w:t>
      </w:r>
      <w:r w:rsidR="00BD2E68">
        <w:rPr>
          <w:sz w:val="28"/>
          <w:szCs w:val="28"/>
        </w:rPr>
        <w:t xml:space="preserve">, в 1918—1919 гг. — </w:t>
      </w:r>
      <w:r w:rsidR="00BD2E68" w:rsidRPr="00E11998">
        <w:rPr>
          <w:sz w:val="28"/>
          <w:szCs w:val="28"/>
        </w:rPr>
        <w:t>член</w:t>
      </w:r>
      <w:r w:rsidR="00BD2E68">
        <w:rPr>
          <w:sz w:val="28"/>
          <w:szCs w:val="28"/>
        </w:rPr>
        <w:t>а</w:t>
      </w:r>
      <w:r w:rsidR="00BD2E68" w:rsidRPr="00E11998">
        <w:rPr>
          <w:sz w:val="28"/>
          <w:szCs w:val="28"/>
        </w:rPr>
        <w:t xml:space="preserve"> Делегации Высшего Церковного Управления для защиты пред правительством имущественных и иных прав Православной Церкви </w:t>
      </w:r>
      <w:r w:rsidR="004B41F1" w:rsidRPr="00E11998">
        <w:rPr>
          <w:sz w:val="28"/>
          <w:szCs w:val="28"/>
        </w:rPr>
        <w:t>(Ф.</w:t>
      </w:r>
      <w:r w:rsidR="004B41F1">
        <w:rPr>
          <w:sz w:val="28"/>
          <w:szCs w:val="28"/>
        </w:rPr>
        <w:t> </w:t>
      </w:r>
      <w:r w:rsidR="004B41F1" w:rsidRPr="00E11998">
        <w:rPr>
          <w:sz w:val="28"/>
          <w:szCs w:val="28"/>
        </w:rPr>
        <w:t>257)</w:t>
      </w:r>
      <w:r w:rsidR="00BD2E68">
        <w:rPr>
          <w:sz w:val="28"/>
          <w:szCs w:val="28"/>
        </w:rPr>
        <w:t>;</w:t>
      </w:r>
      <w:r w:rsidRPr="00E11998">
        <w:rPr>
          <w:sz w:val="28"/>
          <w:szCs w:val="28"/>
        </w:rPr>
        <w:t xml:space="preserve"> в </w:t>
      </w:r>
      <w:r w:rsidR="00BD2E68">
        <w:rPr>
          <w:sz w:val="28"/>
          <w:szCs w:val="28"/>
        </w:rPr>
        <w:t>этом</w:t>
      </w:r>
      <w:r w:rsidR="00CD343D">
        <w:rPr>
          <w:sz w:val="28"/>
          <w:szCs w:val="28"/>
        </w:rPr>
        <w:t xml:space="preserve"> </w:t>
      </w:r>
      <w:r w:rsidRPr="00E11998">
        <w:rPr>
          <w:sz w:val="28"/>
          <w:szCs w:val="28"/>
        </w:rPr>
        <w:t>фонде отложились материалы Делегации, содержащие сведения о гонен</w:t>
      </w:r>
      <w:r w:rsidRPr="00E11998">
        <w:rPr>
          <w:sz w:val="28"/>
          <w:szCs w:val="28"/>
        </w:rPr>
        <w:t>и</w:t>
      </w:r>
      <w:r w:rsidRPr="00E11998">
        <w:rPr>
          <w:sz w:val="28"/>
          <w:szCs w:val="28"/>
        </w:rPr>
        <w:t>ях в Смоленской епархии. В Государственном архиве новейшей истории См</w:t>
      </w:r>
      <w:r w:rsidRPr="00E11998">
        <w:rPr>
          <w:sz w:val="28"/>
          <w:szCs w:val="28"/>
        </w:rPr>
        <w:t>о</w:t>
      </w:r>
      <w:r w:rsidRPr="00E11998">
        <w:rPr>
          <w:sz w:val="28"/>
          <w:szCs w:val="28"/>
        </w:rPr>
        <w:t xml:space="preserve">ленской области </w:t>
      </w:r>
      <w:r w:rsidR="00BD2E68">
        <w:rPr>
          <w:sz w:val="28"/>
          <w:szCs w:val="28"/>
        </w:rPr>
        <w:t>изучены</w:t>
      </w:r>
      <w:r w:rsidRPr="00E11998">
        <w:rPr>
          <w:sz w:val="28"/>
          <w:szCs w:val="28"/>
        </w:rPr>
        <w:t xml:space="preserve"> фонд</w:t>
      </w:r>
      <w:r w:rsidR="00FE2C52">
        <w:rPr>
          <w:sz w:val="28"/>
          <w:szCs w:val="28"/>
        </w:rPr>
        <w:t>ы</w:t>
      </w:r>
      <w:r w:rsidRPr="00E11998">
        <w:rPr>
          <w:sz w:val="28"/>
          <w:szCs w:val="28"/>
        </w:rPr>
        <w:t xml:space="preserve"> партийного руководства, в Государственном архиве Калужской области — дела органов советской власти Юхновского уе</w:t>
      </w:r>
      <w:r w:rsidRPr="00E11998">
        <w:rPr>
          <w:sz w:val="28"/>
          <w:szCs w:val="28"/>
        </w:rPr>
        <w:t>з</w:t>
      </w:r>
      <w:r w:rsidRPr="00E11998">
        <w:rPr>
          <w:sz w:val="28"/>
          <w:szCs w:val="28"/>
        </w:rPr>
        <w:t>да</w:t>
      </w:r>
      <w:r w:rsidR="0077275E">
        <w:rPr>
          <w:sz w:val="28"/>
          <w:szCs w:val="28"/>
        </w:rPr>
        <w:t xml:space="preserve">, входившего до революции и </w:t>
      </w:r>
      <w:proofErr w:type="gramStart"/>
      <w:r w:rsidR="0077275E">
        <w:rPr>
          <w:sz w:val="28"/>
          <w:szCs w:val="28"/>
        </w:rPr>
        <w:t>в первые</w:t>
      </w:r>
      <w:proofErr w:type="gramEnd"/>
      <w:r w:rsidR="0077275E">
        <w:rPr>
          <w:sz w:val="28"/>
          <w:szCs w:val="28"/>
        </w:rPr>
        <w:t xml:space="preserve"> послереволюционные годы в состав Смоленской губернии</w:t>
      </w:r>
      <w:r w:rsidRPr="00E11998">
        <w:rPr>
          <w:sz w:val="28"/>
          <w:szCs w:val="28"/>
        </w:rPr>
        <w:t>.</w:t>
      </w:r>
    </w:p>
    <w:p w:rsidR="00D854B9" w:rsidRPr="00FE2C52" w:rsidRDefault="009D0C5F" w:rsidP="000D498E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E11998">
        <w:rPr>
          <w:sz w:val="28"/>
          <w:szCs w:val="28"/>
        </w:rPr>
        <w:t>К архивны</w:t>
      </w:r>
      <w:r w:rsidR="00FE2C52">
        <w:rPr>
          <w:sz w:val="28"/>
          <w:szCs w:val="28"/>
        </w:rPr>
        <w:t>м</w:t>
      </w:r>
      <w:r w:rsidRPr="00E11998">
        <w:rPr>
          <w:sz w:val="28"/>
          <w:szCs w:val="28"/>
        </w:rPr>
        <w:t xml:space="preserve"> </w:t>
      </w:r>
      <w:r w:rsidR="00FE2C52" w:rsidRPr="00E11998">
        <w:rPr>
          <w:sz w:val="28"/>
          <w:szCs w:val="28"/>
        </w:rPr>
        <w:t xml:space="preserve">материалам </w:t>
      </w:r>
      <w:r w:rsidRPr="00E11998">
        <w:rPr>
          <w:sz w:val="28"/>
          <w:szCs w:val="28"/>
        </w:rPr>
        <w:t xml:space="preserve">тесно примыкает такой тщательно изучавшийся в рамках </w:t>
      </w:r>
      <w:r w:rsidRPr="00FE2C52">
        <w:rPr>
          <w:sz w:val="28"/>
          <w:szCs w:val="28"/>
        </w:rPr>
        <w:t xml:space="preserve">настоящего исследования </w:t>
      </w:r>
      <w:r w:rsidR="00FE2C52" w:rsidRPr="00FE2C52">
        <w:rPr>
          <w:sz w:val="28"/>
          <w:szCs w:val="28"/>
        </w:rPr>
        <w:t xml:space="preserve">и </w:t>
      </w:r>
      <w:r w:rsidRPr="00FE2C52">
        <w:rPr>
          <w:sz w:val="28"/>
          <w:szCs w:val="28"/>
        </w:rPr>
        <w:t xml:space="preserve">чрезвычайно информативный для 1918 г. источник, как советская периодическая печать губернского и, в особенности, уездного уровня. Изучались </w:t>
      </w:r>
      <w:r w:rsidR="00FE2C52" w:rsidRPr="00FE2C52">
        <w:rPr>
          <w:sz w:val="28"/>
          <w:szCs w:val="28"/>
        </w:rPr>
        <w:t>также</w:t>
      </w:r>
      <w:r w:rsidRPr="00FE2C52">
        <w:rPr>
          <w:sz w:val="28"/>
          <w:szCs w:val="28"/>
        </w:rPr>
        <w:t xml:space="preserve"> материалы центральный газет и выходивших в сентябре — ноябре 1918 г. </w:t>
      </w:r>
      <w:r w:rsidR="00FE2C52" w:rsidRPr="00FE2C52">
        <w:rPr>
          <w:sz w:val="28"/>
          <w:szCs w:val="28"/>
        </w:rPr>
        <w:t xml:space="preserve">ведомственных </w:t>
      </w:r>
      <w:r w:rsidRPr="00FE2C52">
        <w:rPr>
          <w:sz w:val="28"/>
          <w:szCs w:val="28"/>
        </w:rPr>
        <w:t>журналов «Еженедельник чрезв</w:t>
      </w:r>
      <w:r w:rsidRPr="00FE2C52">
        <w:rPr>
          <w:sz w:val="28"/>
          <w:szCs w:val="28"/>
        </w:rPr>
        <w:t>ы</w:t>
      </w:r>
      <w:r w:rsidRPr="00FE2C52">
        <w:rPr>
          <w:sz w:val="28"/>
          <w:szCs w:val="28"/>
        </w:rPr>
        <w:t>чайных комиссий по борьбе с контрреволюцией и спекуляцией» и «Красный террор».</w:t>
      </w:r>
    </w:p>
    <w:p w:rsidR="009D0C5F" w:rsidRPr="00E11998" w:rsidRDefault="009D0C5F" w:rsidP="000D498E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E11998">
        <w:rPr>
          <w:sz w:val="28"/>
          <w:szCs w:val="28"/>
        </w:rPr>
        <w:t xml:space="preserve">В работе использовались воспоминания участников и современников </w:t>
      </w:r>
      <w:r w:rsidR="00FE2C52">
        <w:rPr>
          <w:sz w:val="28"/>
          <w:szCs w:val="28"/>
        </w:rPr>
        <w:t>и</w:t>
      </w:r>
      <w:r w:rsidR="00FE2C52">
        <w:rPr>
          <w:sz w:val="28"/>
          <w:szCs w:val="28"/>
        </w:rPr>
        <w:t>с</w:t>
      </w:r>
      <w:r w:rsidR="00FE2C52">
        <w:rPr>
          <w:sz w:val="28"/>
          <w:szCs w:val="28"/>
        </w:rPr>
        <w:t xml:space="preserve">следуемых </w:t>
      </w:r>
      <w:r w:rsidRPr="00E11998">
        <w:rPr>
          <w:sz w:val="28"/>
          <w:szCs w:val="28"/>
        </w:rPr>
        <w:t>событий (родственников пострадавших священнослужителей, пр</w:t>
      </w:r>
      <w:r w:rsidRPr="00E11998">
        <w:rPr>
          <w:sz w:val="28"/>
          <w:szCs w:val="28"/>
        </w:rPr>
        <w:t>и</w:t>
      </w:r>
      <w:r w:rsidRPr="00E11998">
        <w:rPr>
          <w:sz w:val="28"/>
          <w:szCs w:val="28"/>
        </w:rPr>
        <w:t>хожан храмов, в которых пострадали клирики, чекистов и советских работн</w:t>
      </w:r>
      <w:r w:rsidRPr="00E11998">
        <w:rPr>
          <w:sz w:val="28"/>
          <w:szCs w:val="28"/>
        </w:rPr>
        <w:t>и</w:t>
      </w:r>
      <w:r w:rsidRPr="00E11998">
        <w:rPr>
          <w:sz w:val="28"/>
          <w:szCs w:val="28"/>
        </w:rPr>
        <w:t>ков, участвовавших в преследованиях духовенства)</w:t>
      </w:r>
      <w:r w:rsidR="000E40FB">
        <w:rPr>
          <w:sz w:val="28"/>
          <w:szCs w:val="28"/>
        </w:rPr>
        <w:t xml:space="preserve"> —</w:t>
      </w:r>
      <w:r w:rsidRPr="00E11998">
        <w:rPr>
          <w:sz w:val="28"/>
          <w:szCs w:val="28"/>
        </w:rPr>
        <w:t xml:space="preserve"> как опубликованные, так и неопубликованные, собранные и записанные автором. И</w:t>
      </w:r>
      <w:r w:rsidR="00A0413E">
        <w:rPr>
          <w:sz w:val="28"/>
          <w:szCs w:val="28"/>
        </w:rPr>
        <w:t>зуч</w:t>
      </w:r>
      <w:r w:rsidRPr="00E11998">
        <w:rPr>
          <w:sz w:val="28"/>
          <w:szCs w:val="28"/>
        </w:rPr>
        <w:t xml:space="preserve">ались </w:t>
      </w:r>
      <w:r w:rsidR="00FE2C52">
        <w:rPr>
          <w:sz w:val="28"/>
          <w:szCs w:val="28"/>
        </w:rPr>
        <w:t xml:space="preserve">и </w:t>
      </w:r>
      <w:r w:rsidR="000E40FB" w:rsidRPr="00E11998">
        <w:rPr>
          <w:sz w:val="28"/>
          <w:szCs w:val="28"/>
        </w:rPr>
        <w:t xml:space="preserve">созданные </w:t>
      </w:r>
      <w:r w:rsidR="000E40FB" w:rsidRPr="00E11998">
        <w:rPr>
          <w:sz w:val="28"/>
          <w:szCs w:val="28"/>
        </w:rPr>
        <w:lastRenderedPageBreak/>
        <w:t xml:space="preserve">в 1918—1919 гг. </w:t>
      </w:r>
      <w:r w:rsidR="000E40FB">
        <w:rPr>
          <w:sz w:val="28"/>
          <w:szCs w:val="28"/>
        </w:rPr>
        <w:t xml:space="preserve">литературные </w:t>
      </w:r>
      <w:r w:rsidRPr="00E11998">
        <w:rPr>
          <w:sz w:val="28"/>
          <w:szCs w:val="28"/>
        </w:rPr>
        <w:t xml:space="preserve">произведения </w:t>
      </w:r>
      <w:r w:rsidR="000E40FB" w:rsidRPr="00E11998">
        <w:rPr>
          <w:sz w:val="28"/>
          <w:szCs w:val="28"/>
        </w:rPr>
        <w:t>автобиографическ</w:t>
      </w:r>
      <w:r w:rsidR="000E40FB">
        <w:rPr>
          <w:sz w:val="28"/>
          <w:szCs w:val="28"/>
        </w:rPr>
        <w:t>ого характера</w:t>
      </w:r>
      <w:r w:rsidR="000E40FB" w:rsidRPr="00E11998">
        <w:rPr>
          <w:rStyle w:val="a6"/>
          <w:sz w:val="28"/>
          <w:szCs w:val="28"/>
        </w:rPr>
        <w:footnoteReference w:id="20"/>
      </w:r>
      <w:r w:rsidR="000E40FB">
        <w:rPr>
          <w:sz w:val="28"/>
          <w:szCs w:val="28"/>
        </w:rPr>
        <w:t xml:space="preserve"> (с необходимыми оговорками, требуемыми критикой </w:t>
      </w:r>
      <w:r w:rsidR="0077275E">
        <w:rPr>
          <w:sz w:val="28"/>
          <w:szCs w:val="28"/>
        </w:rPr>
        <w:t>такого рода</w:t>
      </w:r>
      <w:r w:rsidR="000E40FB">
        <w:rPr>
          <w:sz w:val="28"/>
          <w:szCs w:val="28"/>
        </w:rPr>
        <w:t xml:space="preserve"> источников)</w:t>
      </w:r>
      <w:r w:rsidRPr="00E11998">
        <w:rPr>
          <w:sz w:val="28"/>
          <w:szCs w:val="28"/>
        </w:rPr>
        <w:t>.</w:t>
      </w:r>
      <w:r w:rsidR="00D854B9">
        <w:rPr>
          <w:sz w:val="28"/>
          <w:szCs w:val="28"/>
        </w:rPr>
        <w:t xml:space="preserve"> </w:t>
      </w:r>
      <w:r w:rsidRPr="00E11998">
        <w:rPr>
          <w:sz w:val="28"/>
          <w:szCs w:val="28"/>
        </w:rPr>
        <w:t xml:space="preserve">Разумеется, максимально </w:t>
      </w:r>
      <w:r w:rsidR="00D854B9" w:rsidRPr="00E11998">
        <w:rPr>
          <w:sz w:val="28"/>
          <w:szCs w:val="28"/>
        </w:rPr>
        <w:t>использовались результаты опубликованных иссл</w:t>
      </w:r>
      <w:r w:rsidR="00D854B9" w:rsidRPr="00E11998">
        <w:rPr>
          <w:sz w:val="28"/>
          <w:szCs w:val="28"/>
        </w:rPr>
        <w:t>е</w:t>
      </w:r>
      <w:r w:rsidR="00D854B9" w:rsidRPr="00E11998">
        <w:rPr>
          <w:sz w:val="28"/>
          <w:szCs w:val="28"/>
        </w:rPr>
        <w:t>дований</w:t>
      </w:r>
      <w:r w:rsidR="00660FE7">
        <w:rPr>
          <w:sz w:val="28"/>
          <w:szCs w:val="28"/>
        </w:rPr>
        <w:t>,</w:t>
      </w:r>
      <w:r w:rsidR="00D854B9">
        <w:rPr>
          <w:sz w:val="28"/>
          <w:szCs w:val="28"/>
        </w:rPr>
        <w:t xml:space="preserve"> </w:t>
      </w:r>
      <w:r w:rsidR="000E40FB">
        <w:rPr>
          <w:sz w:val="28"/>
          <w:szCs w:val="28"/>
        </w:rPr>
        <w:t xml:space="preserve">изучались </w:t>
      </w:r>
      <w:r w:rsidRPr="00E11998">
        <w:rPr>
          <w:sz w:val="28"/>
          <w:szCs w:val="28"/>
        </w:rPr>
        <w:t>опубликованные документы</w:t>
      </w:r>
      <w:r w:rsidR="00D854B9">
        <w:rPr>
          <w:sz w:val="28"/>
          <w:szCs w:val="28"/>
        </w:rPr>
        <w:t>.</w:t>
      </w:r>
      <w:r w:rsidRPr="00E11998">
        <w:rPr>
          <w:sz w:val="28"/>
          <w:szCs w:val="28"/>
        </w:rPr>
        <w:t xml:space="preserve"> </w:t>
      </w:r>
    </w:p>
    <w:p w:rsidR="00F132DD" w:rsidRPr="00B354CF" w:rsidRDefault="009D0C5F" w:rsidP="00F44BC8">
      <w:pPr>
        <w:pStyle w:val="a9"/>
        <w:keepNext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B354CF">
        <w:rPr>
          <w:b/>
          <w:sz w:val="28"/>
          <w:szCs w:val="28"/>
        </w:rPr>
        <w:t xml:space="preserve">Научная новизна исследования </w:t>
      </w:r>
      <w:r w:rsidR="00F132DD" w:rsidRPr="00B354CF">
        <w:rPr>
          <w:b/>
          <w:sz w:val="28"/>
          <w:szCs w:val="28"/>
        </w:rPr>
        <w:t>и основные результаты, полученные лично соискателем:</w:t>
      </w:r>
    </w:p>
    <w:p w:rsidR="00F132DD" w:rsidRPr="00B354CF" w:rsidRDefault="00573999" w:rsidP="00F132DD">
      <w:pPr>
        <w:pStyle w:val="a9"/>
        <w:numPr>
          <w:ilvl w:val="0"/>
          <w:numId w:val="4"/>
        </w:numPr>
        <w:spacing w:after="0"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</w:t>
      </w:r>
      <w:r w:rsidR="00C73B5D" w:rsidRPr="00B354CF">
        <w:rPr>
          <w:sz w:val="28"/>
          <w:szCs w:val="28"/>
        </w:rPr>
        <w:t xml:space="preserve">изучены на основании источников, </w:t>
      </w:r>
      <w:proofErr w:type="gramStart"/>
      <w:r w:rsidR="00C73B5D" w:rsidRPr="00B354CF">
        <w:rPr>
          <w:sz w:val="28"/>
          <w:szCs w:val="28"/>
        </w:rPr>
        <w:t>б</w:t>
      </w:r>
      <w:proofErr w:type="gramEnd"/>
      <w:r w:rsidR="00C73B5D" w:rsidRPr="00B354CF">
        <w:rPr>
          <w:sz w:val="28"/>
          <w:szCs w:val="28"/>
        </w:rPr>
        <w:t xml:space="preserve">óльшая часть которых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не</w:t>
      </w:r>
      <w:r w:rsidR="00C73B5D" w:rsidRPr="00B354CF">
        <w:rPr>
          <w:sz w:val="28"/>
          <w:szCs w:val="28"/>
        </w:rPr>
        <w:t xml:space="preserve"> вводи</w:t>
      </w:r>
      <w:r>
        <w:rPr>
          <w:sz w:val="28"/>
          <w:szCs w:val="28"/>
        </w:rPr>
        <w:t>лась</w:t>
      </w:r>
      <w:r w:rsidR="00C73B5D" w:rsidRPr="00B354CF">
        <w:rPr>
          <w:sz w:val="28"/>
          <w:szCs w:val="28"/>
        </w:rPr>
        <w:t xml:space="preserve"> в научный оборот, обстоятельства преследования </w:t>
      </w:r>
      <w:r w:rsidR="005C3B10" w:rsidRPr="00B354CF">
        <w:rPr>
          <w:sz w:val="28"/>
          <w:szCs w:val="28"/>
        </w:rPr>
        <w:t>с</w:t>
      </w:r>
      <w:r w:rsidR="005C3B10" w:rsidRPr="00B354CF">
        <w:rPr>
          <w:sz w:val="28"/>
          <w:szCs w:val="28"/>
        </w:rPr>
        <w:t>о</w:t>
      </w:r>
      <w:r w:rsidR="005C3B10" w:rsidRPr="00B354CF">
        <w:rPr>
          <w:sz w:val="28"/>
          <w:szCs w:val="28"/>
        </w:rPr>
        <w:t xml:space="preserve">ветской властью в 1918 г. </w:t>
      </w:r>
      <w:r w:rsidR="004C42EC">
        <w:rPr>
          <w:sz w:val="28"/>
          <w:szCs w:val="28"/>
        </w:rPr>
        <w:t>около</w:t>
      </w:r>
      <w:r w:rsidR="00C73B5D" w:rsidRPr="00B354CF">
        <w:rPr>
          <w:sz w:val="28"/>
          <w:szCs w:val="28"/>
        </w:rPr>
        <w:t xml:space="preserve"> </w:t>
      </w:r>
      <w:r w:rsidR="004C42EC">
        <w:rPr>
          <w:sz w:val="28"/>
          <w:szCs w:val="28"/>
        </w:rPr>
        <w:t>9</w:t>
      </w:r>
      <w:r w:rsidR="00C73B5D" w:rsidRPr="00B354CF">
        <w:rPr>
          <w:sz w:val="28"/>
          <w:szCs w:val="28"/>
        </w:rPr>
        <w:t xml:space="preserve">0 священнослужителей </w:t>
      </w:r>
      <w:r w:rsidR="005C3B10" w:rsidRPr="00B354CF">
        <w:rPr>
          <w:sz w:val="28"/>
          <w:szCs w:val="28"/>
        </w:rPr>
        <w:t xml:space="preserve">Смоленской </w:t>
      </w:r>
      <w:r w:rsidR="00C73B5D" w:rsidRPr="00B354CF">
        <w:rPr>
          <w:sz w:val="28"/>
          <w:szCs w:val="28"/>
        </w:rPr>
        <w:t>епархии</w:t>
      </w:r>
      <w:r w:rsidR="00F132DD" w:rsidRPr="00B354CF">
        <w:rPr>
          <w:sz w:val="28"/>
          <w:szCs w:val="28"/>
        </w:rPr>
        <w:t>;</w:t>
      </w:r>
    </w:p>
    <w:p w:rsidR="007F4CFD" w:rsidRDefault="00D460AC" w:rsidP="00312A99">
      <w:pPr>
        <w:pStyle w:val="a9"/>
        <w:numPr>
          <w:ilvl w:val="0"/>
          <w:numId w:val="4"/>
        </w:numPr>
        <w:spacing w:after="0" w:line="360" w:lineRule="auto"/>
        <w:ind w:left="993"/>
        <w:jc w:val="both"/>
        <w:rPr>
          <w:sz w:val="28"/>
          <w:szCs w:val="28"/>
        </w:rPr>
      </w:pPr>
      <w:proofErr w:type="gramStart"/>
      <w:r w:rsidRPr="007F4CFD">
        <w:rPr>
          <w:sz w:val="28"/>
          <w:szCs w:val="28"/>
        </w:rPr>
        <w:t xml:space="preserve">изучение преследования духовенства </w:t>
      </w:r>
      <w:r w:rsidR="00573999">
        <w:rPr>
          <w:sz w:val="28"/>
          <w:szCs w:val="28"/>
        </w:rPr>
        <w:t xml:space="preserve">впервые </w:t>
      </w:r>
      <w:r w:rsidR="00312A99" w:rsidRPr="007F4CFD">
        <w:rPr>
          <w:sz w:val="28"/>
          <w:szCs w:val="28"/>
        </w:rPr>
        <w:t>пров</w:t>
      </w:r>
      <w:r w:rsidR="004A5416">
        <w:rPr>
          <w:sz w:val="28"/>
          <w:szCs w:val="28"/>
        </w:rPr>
        <w:t>едено</w:t>
      </w:r>
      <w:r>
        <w:rPr>
          <w:sz w:val="28"/>
          <w:szCs w:val="28"/>
        </w:rPr>
        <w:t>, с одной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роны, </w:t>
      </w:r>
      <w:r w:rsidR="00312A99" w:rsidRPr="007F4CFD">
        <w:rPr>
          <w:sz w:val="28"/>
          <w:szCs w:val="28"/>
        </w:rPr>
        <w:t>на микроуровне — через изучение судеб пострадавших клир</w:t>
      </w:r>
      <w:r w:rsidR="00312A99" w:rsidRPr="007F4CFD">
        <w:rPr>
          <w:sz w:val="28"/>
          <w:szCs w:val="28"/>
        </w:rPr>
        <w:t>и</w:t>
      </w:r>
      <w:r w:rsidR="00312A99" w:rsidRPr="007F4CFD">
        <w:rPr>
          <w:sz w:val="28"/>
          <w:szCs w:val="28"/>
        </w:rPr>
        <w:t xml:space="preserve">ков, </w:t>
      </w:r>
      <w:r>
        <w:rPr>
          <w:sz w:val="28"/>
          <w:szCs w:val="28"/>
        </w:rPr>
        <w:t xml:space="preserve">с другой стороны — </w:t>
      </w:r>
      <w:r w:rsidR="00312A99" w:rsidRPr="007F4CFD">
        <w:rPr>
          <w:sz w:val="28"/>
          <w:szCs w:val="28"/>
        </w:rPr>
        <w:t xml:space="preserve">в масштабах целой епархии, </w:t>
      </w:r>
      <w:r>
        <w:rPr>
          <w:sz w:val="28"/>
          <w:szCs w:val="28"/>
        </w:rPr>
        <w:t xml:space="preserve">что </w:t>
      </w:r>
      <w:r w:rsidR="00312A99" w:rsidRPr="007F4CFD">
        <w:rPr>
          <w:sz w:val="28"/>
          <w:szCs w:val="28"/>
        </w:rPr>
        <w:t>позволило</w:t>
      </w:r>
      <w:r w:rsidR="00573999">
        <w:rPr>
          <w:sz w:val="28"/>
          <w:szCs w:val="28"/>
        </w:rPr>
        <w:t xml:space="preserve"> сделать глубокий анализ форм и поводов </w:t>
      </w:r>
      <w:r w:rsidRPr="007F4CFD">
        <w:rPr>
          <w:sz w:val="28"/>
          <w:szCs w:val="28"/>
        </w:rPr>
        <w:t xml:space="preserve">преследования </w:t>
      </w:r>
      <w:r w:rsidR="00573999">
        <w:rPr>
          <w:sz w:val="28"/>
          <w:szCs w:val="28"/>
        </w:rPr>
        <w:t>и получить целый ряд значимых заключений о характере преследования</w:t>
      </w:r>
      <w:r w:rsidR="00573999" w:rsidRPr="00573999">
        <w:rPr>
          <w:sz w:val="28"/>
          <w:szCs w:val="28"/>
        </w:rPr>
        <w:t xml:space="preserve"> </w:t>
      </w:r>
      <w:r w:rsidR="00573999" w:rsidRPr="007F4CFD">
        <w:rPr>
          <w:sz w:val="28"/>
          <w:szCs w:val="28"/>
        </w:rPr>
        <w:t>духове</w:t>
      </w:r>
      <w:r w:rsidR="00573999" w:rsidRPr="007F4CFD">
        <w:rPr>
          <w:sz w:val="28"/>
          <w:szCs w:val="28"/>
        </w:rPr>
        <w:t>н</w:t>
      </w:r>
      <w:r w:rsidR="00573999" w:rsidRPr="007F4CFD">
        <w:rPr>
          <w:sz w:val="28"/>
          <w:szCs w:val="28"/>
        </w:rPr>
        <w:t>ства</w:t>
      </w:r>
      <w:r w:rsidR="00573999">
        <w:rPr>
          <w:sz w:val="28"/>
          <w:szCs w:val="28"/>
        </w:rPr>
        <w:t xml:space="preserve"> </w:t>
      </w:r>
      <w:r w:rsidR="00573999" w:rsidRPr="007F4CFD">
        <w:rPr>
          <w:sz w:val="28"/>
          <w:szCs w:val="28"/>
        </w:rPr>
        <w:t>в 1918 г.</w:t>
      </w:r>
      <w:r w:rsidR="00573999">
        <w:rPr>
          <w:sz w:val="28"/>
          <w:szCs w:val="28"/>
        </w:rPr>
        <w:t xml:space="preserve">: </w:t>
      </w:r>
      <w:r w:rsidR="007F4CFD" w:rsidRPr="007F4CFD">
        <w:rPr>
          <w:sz w:val="28"/>
          <w:szCs w:val="28"/>
        </w:rPr>
        <w:t>о том, за что именно преследовал</w:t>
      </w:r>
      <w:r w:rsidR="004A5416">
        <w:rPr>
          <w:sz w:val="28"/>
          <w:szCs w:val="28"/>
        </w:rPr>
        <w:t>ось</w:t>
      </w:r>
      <w:r w:rsidR="0077275E">
        <w:rPr>
          <w:sz w:val="28"/>
          <w:szCs w:val="28"/>
        </w:rPr>
        <w:t xml:space="preserve"> духовенство</w:t>
      </w:r>
      <w:r w:rsidR="00573999">
        <w:rPr>
          <w:sz w:val="28"/>
          <w:szCs w:val="28"/>
        </w:rPr>
        <w:t xml:space="preserve">, </w:t>
      </w:r>
      <w:r w:rsidR="00573999" w:rsidRPr="00F30A33">
        <w:rPr>
          <w:sz w:val="28"/>
          <w:szCs w:val="28"/>
        </w:rPr>
        <w:t>каким образом священнослужитель становился объектом внимания репре</w:t>
      </w:r>
      <w:r w:rsidR="00573999" w:rsidRPr="00F30A33">
        <w:rPr>
          <w:sz w:val="28"/>
          <w:szCs w:val="28"/>
        </w:rPr>
        <w:t>с</w:t>
      </w:r>
      <w:r w:rsidR="00573999" w:rsidRPr="00F30A33">
        <w:rPr>
          <w:sz w:val="28"/>
          <w:szCs w:val="28"/>
        </w:rPr>
        <w:t>сивных структур, что</w:t>
      </w:r>
      <w:proofErr w:type="gramEnd"/>
      <w:r w:rsidR="00573999" w:rsidRPr="00F30A33">
        <w:rPr>
          <w:sz w:val="28"/>
          <w:szCs w:val="28"/>
        </w:rPr>
        <w:t xml:space="preserve"> </w:t>
      </w:r>
      <w:proofErr w:type="gramStart"/>
      <w:r w:rsidR="00573999" w:rsidRPr="00F30A33">
        <w:rPr>
          <w:sz w:val="28"/>
          <w:szCs w:val="28"/>
        </w:rPr>
        <w:t>определяло меру наказания, которому он подве</w:t>
      </w:r>
      <w:r w:rsidR="00573999" w:rsidRPr="00F30A33">
        <w:rPr>
          <w:sz w:val="28"/>
          <w:szCs w:val="28"/>
        </w:rPr>
        <w:t>р</w:t>
      </w:r>
      <w:r w:rsidR="00573999" w:rsidRPr="00F30A33">
        <w:rPr>
          <w:sz w:val="28"/>
          <w:szCs w:val="28"/>
        </w:rPr>
        <w:t xml:space="preserve">гался, кто </w:t>
      </w:r>
      <w:r w:rsidR="00573999">
        <w:rPr>
          <w:sz w:val="28"/>
          <w:szCs w:val="28"/>
        </w:rPr>
        <w:t xml:space="preserve">были </w:t>
      </w:r>
      <w:r w:rsidR="00573999" w:rsidRPr="00F30A33">
        <w:rPr>
          <w:sz w:val="28"/>
          <w:szCs w:val="28"/>
        </w:rPr>
        <w:t>иници</w:t>
      </w:r>
      <w:r w:rsidR="00573999">
        <w:rPr>
          <w:sz w:val="28"/>
          <w:szCs w:val="28"/>
        </w:rPr>
        <w:t xml:space="preserve">аторами </w:t>
      </w:r>
      <w:r w:rsidR="00573999" w:rsidRPr="00F30A33">
        <w:rPr>
          <w:sz w:val="28"/>
          <w:szCs w:val="28"/>
        </w:rPr>
        <w:t>преследования, какой была роль насел</w:t>
      </w:r>
      <w:r w:rsidR="00573999" w:rsidRPr="00F30A33">
        <w:rPr>
          <w:sz w:val="28"/>
          <w:szCs w:val="28"/>
        </w:rPr>
        <w:t>е</w:t>
      </w:r>
      <w:r w:rsidR="00573999" w:rsidRPr="00F30A33">
        <w:rPr>
          <w:sz w:val="28"/>
          <w:szCs w:val="28"/>
        </w:rPr>
        <w:t xml:space="preserve">ния, в какой </w:t>
      </w:r>
      <w:r w:rsidR="00573999">
        <w:rPr>
          <w:sz w:val="28"/>
          <w:szCs w:val="28"/>
        </w:rPr>
        <w:t>степени</w:t>
      </w:r>
      <w:r w:rsidR="00573999" w:rsidRPr="00F30A33">
        <w:rPr>
          <w:sz w:val="28"/>
          <w:szCs w:val="28"/>
        </w:rPr>
        <w:t xml:space="preserve"> причинами преследования являлись доносы, пре</w:t>
      </w:r>
      <w:r w:rsidR="00573999" w:rsidRPr="00F30A33">
        <w:rPr>
          <w:sz w:val="28"/>
          <w:szCs w:val="28"/>
        </w:rPr>
        <w:t>д</w:t>
      </w:r>
      <w:r w:rsidR="00573999" w:rsidRPr="00F30A33">
        <w:rPr>
          <w:sz w:val="28"/>
          <w:szCs w:val="28"/>
        </w:rPr>
        <w:t xml:space="preserve">ставители каких слоев населения </w:t>
      </w:r>
      <w:r w:rsidR="00573999">
        <w:rPr>
          <w:sz w:val="28"/>
          <w:szCs w:val="28"/>
        </w:rPr>
        <w:t xml:space="preserve">и по каким причинам эти </w:t>
      </w:r>
      <w:r w:rsidR="00573999" w:rsidRPr="00F30A33">
        <w:rPr>
          <w:sz w:val="28"/>
          <w:szCs w:val="28"/>
        </w:rPr>
        <w:t>доносы п</w:t>
      </w:r>
      <w:r w:rsidR="00573999" w:rsidRPr="00F30A33">
        <w:rPr>
          <w:sz w:val="28"/>
          <w:szCs w:val="28"/>
        </w:rPr>
        <w:t>и</w:t>
      </w:r>
      <w:r w:rsidR="00573999" w:rsidRPr="00F30A33">
        <w:rPr>
          <w:sz w:val="28"/>
          <w:szCs w:val="28"/>
        </w:rPr>
        <w:t>сали</w:t>
      </w:r>
      <w:r w:rsidR="007F4CFD" w:rsidRPr="007F4CFD">
        <w:rPr>
          <w:sz w:val="28"/>
          <w:szCs w:val="28"/>
        </w:rPr>
        <w:t>;</w:t>
      </w:r>
      <w:proofErr w:type="gramEnd"/>
    </w:p>
    <w:p w:rsidR="007F4CFD" w:rsidRPr="00312A99" w:rsidRDefault="00573999" w:rsidP="007F4CFD">
      <w:pPr>
        <w:pStyle w:val="a9"/>
        <w:numPr>
          <w:ilvl w:val="0"/>
          <w:numId w:val="4"/>
        </w:numPr>
        <w:spacing w:after="0"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</w:t>
      </w:r>
      <w:r w:rsidR="007F4CFD" w:rsidRPr="00312A99">
        <w:rPr>
          <w:sz w:val="28"/>
          <w:szCs w:val="28"/>
        </w:rPr>
        <w:t xml:space="preserve">в масштабах целой епархии исследовано поведение </w:t>
      </w:r>
      <w:r w:rsidR="00D460AC">
        <w:rPr>
          <w:sz w:val="28"/>
          <w:szCs w:val="28"/>
        </w:rPr>
        <w:t>пресл</w:t>
      </w:r>
      <w:r w:rsidR="00D460AC">
        <w:rPr>
          <w:sz w:val="28"/>
          <w:szCs w:val="28"/>
        </w:rPr>
        <w:t>е</w:t>
      </w:r>
      <w:r w:rsidR="00D460AC">
        <w:rPr>
          <w:sz w:val="28"/>
          <w:szCs w:val="28"/>
        </w:rPr>
        <w:t>дуемого духовенства</w:t>
      </w:r>
      <w:r w:rsidR="007F4CFD" w:rsidRPr="00312A99">
        <w:rPr>
          <w:sz w:val="28"/>
          <w:szCs w:val="28"/>
        </w:rPr>
        <w:t xml:space="preserve">, сделаны </w:t>
      </w:r>
      <w:r>
        <w:rPr>
          <w:sz w:val="28"/>
          <w:szCs w:val="28"/>
        </w:rPr>
        <w:t>оценки того</w:t>
      </w:r>
      <w:r w:rsidR="007F4CFD" w:rsidRPr="00312A99">
        <w:rPr>
          <w:sz w:val="28"/>
          <w:szCs w:val="28"/>
        </w:rPr>
        <w:t xml:space="preserve">, какая часть </w:t>
      </w:r>
      <w:r w:rsidR="00D460AC">
        <w:rPr>
          <w:sz w:val="28"/>
          <w:szCs w:val="28"/>
        </w:rPr>
        <w:t>священносл</w:t>
      </w:r>
      <w:r w:rsidR="00D460AC">
        <w:rPr>
          <w:sz w:val="28"/>
          <w:szCs w:val="28"/>
        </w:rPr>
        <w:t>у</w:t>
      </w:r>
      <w:r w:rsidR="00D460AC">
        <w:rPr>
          <w:sz w:val="28"/>
          <w:szCs w:val="28"/>
        </w:rPr>
        <w:t>жителей</w:t>
      </w:r>
      <w:r w:rsidR="007F4CFD" w:rsidRPr="00312A99">
        <w:rPr>
          <w:sz w:val="28"/>
          <w:szCs w:val="28"/>
        </w:rPr>
        <w:t xml:space="preserve"> прояв</w:t>
      </w:r>
      <w:r>
        <w:rPr>
          <w:sz w:val="28"/>
          <w:szCs w:val="28"/>
        </w:rPr>
        <w:t>и</w:t>
      </w:r>
      <w:r w:rsidR="007F4CFD" w:rsidRPr="00312A99">
        <w:rPr>
          <w:sz w:val="28"/>
          <w:szCs w:val="28"/>
        </w:rPr>
        <w:t xml:space="preserve">ла слабость во время преследования, сколько </w:t>
      </w:r>
      <w:r>
        <w:rPr>
          <w:sz w:val="28"/>
          <w:szCs w:val="28"/>
        </w:rPr>
        <w:t>свяще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нослужителей</w:t>
      </w:r>
      <w:r w:rsidRPr="00312A99">
        <w:rPr>
          <w:sz w:val="28"/>
          <w:szCs w:val="28"/>
        </w:rPr>
        <w:t xml:space="preserve"> </w:t>
      </w:r>
      <w:r w:rsidR="007F4CFD" w:rsidRPr="00312A99">
        <w:rPr>
          <w:sz w:val="28"/>
          <w:szCs w:val="28"/>
        </w:rPr>
        <w:t>оставили в 1918 г. церковную службу;</w:t>
      </w:r>
    </w:p>
    <w:p w:rsidR="007F4CFD" w:rsidRPr="003472F0" w:rsidRDefault="007F4CFD" w:rsidP="007F4CFD">
      <w:pPr>
        <w:pStyle w:val="a9"/>
        <w:numPr>
          <w:ilvl w:val="0"/>
          <w:numId w:val="4"/>
        </w:numPr>
        <w:spacing w:after="0" w:line="360" w:lineRule="auto"/>
        <w:ind w:left="993"/>
        <w:jc w:val="both"/>
        <w:rPr>
          <w:sz w:val="28"/>
          <w:szCs w:val="28"/>
        </w:rPr>
      </w:pPr>
      <w:r w:rsidRPr="003472F0">
        <w:rPr>
          <w:sz w:val="28"/>
          <w:szCs w:val="28"/>
        </w:rPr>
        <w:t>на материале крупной территориальной единицы —</w:t>
      </w:r>
      <w:r>
        <w:rPr>
          <w:sz w:val="28"/>
          <w:szCs w:val="28"/>
        </w:rPr>
        <w:t xml:space="preserve"> </w:t>
      </w:r>
      <w:r w:rsidRPr="003472F0">
        <w:rPr>
          <w:sz w:val="28"/>
          <w:szCs w:val="28"/>
        </w:rPr>
        <w:t>губернии — пр</w:t>
      </w:r>
      <w:r w:rsidRPr="003472F0">
        <w:rPr>
          <w:sz w:val="28"/>
          <w:szCs w:val="28"/>
        </w:rPr>
        <w:t>о</w:t>
      </w:r>
      <w:r w:rsidRPr="003472F0">
        <w:rPr>
          <w:sz w:val="28"/>
          <w:szCs w:val="28"/>
        </w:rPr>
        <w:t xml:space="preserve">ведено сопоставление репрессивной политики государства </w:t>
      </w:r>
      <w:r>
        <w:rPr>
          <w:sz w:val="28"/>
          <w:szCs w:val="28"/>
        </w:rPr>
        <w:t>по</w:t>
      </w:r>
      <w:r w:rsidRPr="003472F0">
        <w:rPr>
          <w:sz w:val="28"/>
          <w:szCs w:val="28"/>
        </w:rPr>
        <w:t xml:space="preserve"> отнош</w:t>
      </w:r>
      <w:r w:rsidRPr="003472F0">
        <w:rPr>
          <w:sz w:val="28"/>
          <w:szCs w:val="28"/>
        </w:rPr>
        <w:t>е</w:t>
      </w:r>
      <w:r w:rsidRPr="003472F0">
        <w:rPr>
          <w:sz w:val="28"/>
          <w:szCs w:val="28"/>
        </w:rPr>
        <w:lastRenderedPageBreak/>
        <w:t>ни</w:t>
      </w:r>
      <w:r>
        <w:rPr>
          <w:sz w:val="28"/>
          <w:szCs w:val="28"/>
        </w:rPr>
        <w:t>ю к</w:t>
      </w:r>
      <w:r w:rsidRPr="003472F0">
        <w:rPr>
          <w:sz w:val="28"/>
          <w:szCs w:val="28"/>
        </w:rPr>
        <w:t xml:space="preserve"> духовенств</w:t>
      </w:r>
      <w:r>
        <w:rPr>
          <w:sz w:val="28"/>
          <w:szCs w:val="28"/>
        </w:rPr>
        <w:t>у</w:t>
      </w:r>
      <w:r w:rsidRPr="003472F0">
        <w:rPr>
          <w:sz w:val="28"/>
          <w:szCs w:val="28"/>
        </w:rPr>
        <w:t xml:space="preserve"> и </w:t>
      </w:r>
      <w:r>
        <w:rPr>
          <w:sz w:val="28"/>
          <w:szCs w:val="28"/>
        </w:rPr>
        <w:t>по</w:t>
      </w:r>
      <w:r w:rsidRPr="003472F0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ю к</w:t>
      </w:r>
      <w:r w:rsidRPr="003472F0">
        <w:rPr>
          <w:sz w:val="28"/>
          <w:szCs w:val="28"/>
        </w:rPr>
        <w:t xml:space="preserve"> други</w:t>
      </w:r>
      <w:r>
        <w:rPr>
          <w:sz w:val="28"/>
          <w:szCs w:val="28"/>
        </w:rPr>
        <w:t>м</w:t>
      </w:r>
      <w:r w:rsidRPr="003472F0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ам</w:t>
      </w:r>
      <w:r w:rsidRPr="003472F0">
        <w:rPr>
          <w:sz w:val="28"/>
          <w:szCs w:val="28"/>
        </w:rPr>
        <w:t xml:space="preserve"> населения, из чего сделаны выводы о</w:t>
      </w:r>
      <w:r w:rsidR="009458F4">
        <w:rPr>
          <w:sz w:val="28"/>
          <w:szCs w:val="28"/>
        </w:rPr>
        <w:t>б</w:t>
      </w:r>
      <w:r w:rsidRPr="003472F0">
        <w:rPr>
          <w:sz w:val="28"/>
          <w:szCs w:val="28"/>
        </w:rPr>
        <w:t xml:space="preserve"> особенностях террора 1918 г. </w:t>
      </w:r>
      <w:r w:rsidR="00A91757">
        <w:rPr>
          <w:sz w:val="28"/>
          <w:szCs w:val="28"/>
        </w:rPr>
        <w:t>в</w:t>
      </w:r>
      <w:r w:rsidRPr="003472F0">
        <w:rPr>
          <w:sz w:val="28"/>
          <w:szCs w:val="28"/>
        </w:rPr>
        <w:t xml:space="preserve"> отношени</w:t>
      </w:r>
      <w:r w:rsidR="00A91757">
        <w:rPr>
          <w:sz w:val="28"/>
          <w:szCs w:val="28"/>
        </w:rPr>
        <w:t>и</w:t>
      </w:r>
      <w:r w:rsidRPr="003472F0">
        <w:rPr>
          <w:sz w:val="28"/>
          <w:szCs w:val="28"/>
        </w:rPr>
        <w:t xml:space="preserve"> д</w:t>
      </w:r>
      <w:r w:rsidRPr="003472F0">
        <w:rPr>
          <w:sz w:val="28"/>
          <w:szCs w:val="28"/>
        </w:rPr>
        <w:t>у</w:t>
      </w:r>
      <w:r w:rsidRPr="003472F0">
        <w:rPr>
          <w:sz w:val="28"/>
          <w:szCs w:val="28"/>
        </w:rPr>
        <w:t>ховенств</w:t>
      </w:r>
      <w:r w:rsidR="00A91757">
        <w:rPr>
          <w:sz w:val="28"/>
          <w:szCs w:val="28"/>
        </w:rPr>
        <w:t>а</w:t>
      </w:r>
      <w:r w:rsidRPr="003472F0">
        <w:rPr>
          <w:sz w:val="28"/>
          <w:szCs w:val="28"/>
        </w:rPr>
        <w:t>;</w:t>
      </w:r>
    </w:p>
    <w:p w:rsidR="00312A99" w:rsidRPr="00F50E11" w:rsidRDefault="009458F4" w:rsidP="00F132DD">
      <w:pPr>
        <w:pStyle w:val="a9"/>
        <w:numPr>
          <w:ilvl w:val="0"/>
          <w:numId w:val="4"/>
        </w:numPr>
        <w:spacing w:after="0"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на микроуровне </w:t>
      </w:r>
      <w:r w:rsidR="00F30A33" w:rsidRPr="00F50E11">
        <w:rPr>
          <w:sz w:val="28"/>
          <w:szCs w:val="28"/>
        </w:rPr>
        <w:t>изучено участие священнослужителей в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ходивших</w:t>
      </w:r>
      <w:r w:rsidRPr="009458F4">
        <w:rPr>
          <w:sz w:val="28"/>
          <w:szCs w:val="28"/>
        </w:rPr>
        <w:t xml:space="preserve"> </w:t>
      </w:r>
      <w:r w:rsidRPr="00F50E11">
        <w:rPr>
          <w:sz w:val="28"/>
          <w:szCs w:val="28"/>
        </w:rPr>
        <w:t>в 1918 г.</w:t>
      </w:r>
      <w:r w:rsidR="00F30A33" w:rsidRPr="00F50E11">
        <w:rPr>
          <w:sz w:val="28"/>
          <w:szCs w:val="28"/>
        </w:rPr>
        <w:t xml:space="preserve"> </w:t>
      </w:r>
      <w:r w:rsidRPr="00F50E11">
        <w:rPr>
          <w:sz w:val="28"/>
          <w:szCs w:val="28"/>
        </w:rPr>
        <w:t xml:space="preserve">в губернии </w:t>
      </w:r>
      <w:r w:rsidR="00F30A33" w:rsidRPr="00F50E11">
        <w:rPr>
          <w:sz w:val="28"/>
          <w:szCs w:val="28"/>
        </w:rPr>
        <w:t xml:space="preserve">антибольшевистских восстаниях, </w:t>
      </w:r>
      <w:r>
        <w:rPr>
          <w:sz w:val="28"/>
          <w:szCs w:val="28"/>
        </w:rPr>
        <w:t>из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 w:rsidR="003F546E" w:rsidRPr="00F50E11">
        <w:rPr>
          <w:sz w:val="28"/>
          <w:szCs w:val="28"/>
        </w:rPr>
        <w:t xml:space="preserve">сделаны </w:t>
      </w:r>
      <w:r w:rsidR="004A5416" w:rsidRPr="00F50E11">
        <w:rPr>
          <w:sz w:val="28"/>
          <w:szCs w:val="28"/>
        </w:rPr>
        <w:t>заключения</w:t>
      </w:r>
      <w:r w:rsidR="003F546E" w:rsidRPr="00F50E11">
        <w:rPr>
          <w:sz w:val="28"/>
          <w:szCs w:val="28"/>
        </w:rPr>
        <w:t xml:space="preserve"> о причинах расстрелов священнослужителей в ходе подавлени</w:t>
      </w:r>
      <w:r w:rsidR="004A5416" w:rsidRPr="00F50E11">
        <w:rPr>
          <w:sz w:val="28"/>
          <w:szCs w:val="28"/>
        </w:rPr>
        <w:t>я</w:t>
      </w:r>
      <w:r w:rsidR="003F546E" w:rsidRPr="00F50E11">
        <w:rPr>
          <w:sz w:val="28"/>
          <w:szCs w:val="28"/>
        </w:rPr>
        <w:t xml:space="preserve"> восстаний;</w:t>
      </w:r>
    </w:p>
    <w:p w:rsidR="003F546E" w:rsidRPr="00F50E11" w:rsidRDefault="003F546E" w:rsidP="00F132DD">
      <w:pPr>
        <w:pStyle w:val="a9"/>
        <w:numPr>
          <w:ilvl w:val="0"/>
          <w:numId w:val="4"/>
        </w:numPr>
        <w:spacing w:after="0" w:line="360" w:lineRule="auto"/>
        <w:ind w:left="993"/>
        <w:jc w:val="both"/>
        <w:rPr>
          <w:sz w:val="28"/>
          <w:szCs w:val="28"/>
        </w:rPr>
      </w:pPr>
      <w:r w:rsidRPr="00F50E11">
        <w:rPr>
          <w:sz w:val="28"/>
          <w:szCs w:val="28"/>
        </w:rPr>
        <w:t xml:space="preserve">механизм арестов и расстрелов </w:t>
      </w:r>
      <w:r w:rsidR="009458F4">
        <w:rPr>
          <w:sz w:val="28"/>
          <w:szCs w:val="28"/>
        </w:rPr>
        <w:t>священнослужителей</w:t>
      </w:r>
      <w:r w:rsidR="004A5416" w:rsidRPr="00F50E11">
        <w:rPr>
          <w:sz w:val="28"/>
          <w:szCs w:val="28"/>
        </w:rPr>
        <w:t xml:space="preserve"> </w:t>
      </w:r>
      <w:r w:rsidRPr="00F50E11">
        <w:rPr>
          <w:sz w:val="28"/>
          <w:szCs w:val="28"/>
        </w:rPr>
        <w:t>в качестве «з</w:t>
      </w:r>
      <w:r w:rsidRPr="00F50E11">
        <w:rPr>
          <w:sz w:val="28"/>
          <w:szCs w:val="28"/>
        </w:rPr>
        <w:t>а</w:t>
      </w:r>
      <w:r w:rsidRPr="00F50E11">
        <w:rPr>
          <w:sz w:val="28"/>
          <w:szCs w:val="28"/>
        </w:rPr>
        <w:t>ложников» в дни «красного террора» сентября 1918 г.</w:t>
      </w:r>
      <w:r w:rsidR="009458F4" w:rsidRPr="009458F4">
        <w:rPr>
          <w:sz w:val="28"/>
          <w:szCs w:val="28"/>
        </w:rPr>
        <w:t xml:space="preserve"> </w:t>
      </w:r>
      <w:r w:rsidR="009458F4">
        <w:rPr>
          <w:sz w:val="28"/>
          <w:szCs w:val="28"/>
        </w:rPr>
        <w:t>исследован на основании изучения архивных следственных дел чрезвычайных коми</w:t>
      </w:r>
      <w:r w:rsidR="009458F4">
        <w:rPr>
          <w:sz w:val="28"/>
          <w:szCs w:val="28"/>
        </w:rPr>
        <w:t>с</w:t>
      </w:r>
      <w:r w:rsidR="009458F4">
        <w:rPr>
          <w:sz w:val="28"/>
          <w:szCs w:val="28"/>
        </w:rPr>
        <w:t>сий</w:t>
      </w:r>
      <w:r w:rsidR="00565F2D" w:rsidRPr="00F50E11">
        <w:rPr>
          <w:sz w:val="28"/>
          <w:szCs w:val="28"/>
        </w:rPr>
        <w:t xml:space="preserve">, </w:t>
      </w:r>
      <w:r w:rsidR="009458F4">
        <w:rPr>
          <w:sz w:val="28"/>
          <w:szCs w:val="28"/>
        </w:rPr>
        <w:t xml:space="preserve">в результате чего </w:t>
      </w:r>
      <w:r w:rsidR="00565F2D" w:rsidRPr="00F50E11">
        <w:rPr>
          <w:sz w:val="28"/>
          <w:szCs w:val="28"/>
        </w:rPr>
        <w:t>выяснено,</w:t>
      </w:r>
      <w:r w:rsidRPr="00F50E11">
        <w:rPr>
          <w:sz w:val="28"/>
          <w:szCs w:val="28"/>
        </w:rPr>
        <w:t xml:space="preserve"> каким образом </w:t>
      </w:r>
      <w:r w:rsidR="00565F2D" w:rsidRPr="009458F4">
        <w:rPr>
          <w:sz w:val="28"/>
          <w:szCs w:val="28"/>
        </w:rPr>
        <w:t>священнослужител</w:t>
      </w:r>
      <w:r w:rsidR="009458F4" w:rsidRPr="009458F4">
        <w:rPr>
          <w:sz w:val="28"/>
          <w:szCs w:val="28"/>
        </w:rPr>
        <w:t>ь</w:t>
      </w:r>
      <w:r w:rsidRPr="009458F4">
        <w:rPr>
          <w:sz w:val="28"/>
          <w:szCs w:val="28"/>
        </w:rPr>
        <w:t xml:space="preserve"> </w:t>
      </w:r>
      <w:r w:rsidR="00046681">
        <w:rPr>
          <w:sz w:val="28"/>
          <w:szCs w:val="28"/>
        </w:rPr>
        <w:t>оказывался</w:t>
      </w:r>
      <w:r w:rsidR="00046681" w:rsidRPr="00F50E11">
        <w:rPr>
          <w:sz w:val="28"/>
          <w:szCs w:val="28"/>
        </w:rPr>
        <w:t xml:space="preserve"> </w:t>
      </w:r>
      <w:r w:rsidRPr="009458F4">
        <w:rPr>
          <w:sz w:val="28"/>
          <w:szCs w:val="28"/>
        </w:rPr>
        <w:t>в числ</w:t>
      </w:r>
      <w:r w:rsidR="00A91757">
        <w:rPr>
          <w:sz w:val="28"/>
          <w:szCs w:val="28"/>
        </w:rPr>
        <w:t>е</w:t>
      </w:r>
      <w:r w:rsidRPr="009458F4">
        <w:rPr>
          <w:sz w:val="28"/>
          <w:szCs w:val="28"/>
        </w:rPr>
        <w:t xml:space="preserve"> «заложников»</w:t>
      </w:r>
      <w:r w:rsidR="00F25513">
        <w:rPr>
          <w:sz w:val="28"/>
          <w:szCs w:val="28"/>
        </w:rPr>
        <w:t xml:space="preserve">, </w:t>
      </w:r>
      <w:r w:rsidRPr="009458F4">
        <w:rPr>
          <w:sz w:val="28"/>
          <w:szCs w:val="28"/>
        </w:rPr>
        <w:t>как</w:t>
      </w:r>
      <w:r w:rsidR="009458F4" w:rsidRPr="009458F4">
        <w:rPr>
          <w:sz w:val="28"/>
          <w:szCs w:val="28"/>
        </w:rPr>
        <w:t xml:space="preserve"> складывалась </w:t>
      </w:r>
      <w:r w:rsidR="00A91757">
        <w:rPr>
          <w:sz w:val="28"/>
          <w:szCs w:val="28"/>
        </w:rPr>
        <w:t xml:space="preserve">его дальнейшая </w:t>
      </w:r>
      <w:r w:rsidR="009458F4" w:rsidRPr="009458F4">
        <w:rPr>
          <w:sz w:val="28"/>
          <w:szCs w:val="28"/>
        </w:rPr>
        <w:t xml:space="preserve">судьба </w:t>
      </w:r>
      <w:r w:rsidR="00A91757">
        <w:rPr>
          <w:sz w:val="28"/>
          <w:szCs w:val="28"/>
        </w:rPr>
        <w:t>в этом качестве</w:t>
      </w:r>
      <w:r w:rsidR="00565F2D" w:rsidRPr="00F50E11">
        <w:rPr>
          <w:sz w:val="28"/>
          <w:szCs w:val="28"/>
        </w:rPr>
        <w:t>.</w:t>
      </w:r>
    </w:p>
    <w:p w:rsidR="009D0C5F" w:rsidRPr="00E11998" w:rsidRDefault="009D0C5F" w:rsidP="000D498E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E11998">
        <w:rPr>
          <w:b/>
          <w:sz w:val="28"/>
          <w:szCs w:val="28"/>
        </w:rPr>
        <w:t xml:space="preserve">Практическая значимость </w:t>
      </w:r>
      <w:r w:rsidRPr="00E11998">
        <w:rPr>
          <w:sz w:val="28"/>
          <w:szCs w:val="28"/>
        </w:rPr>
        <w:t>работы определяется возможностью испол</w:t>
      </w:r>
      <w:r w:rsidRPr="00E11998">
        <w:rPr>
          <w:sz w:val="28"/>
          <w:szCs w:val="28"/>
        </w:rPr>
        <w:t>ь</w:t>
      </w:r>
      <w:r w:rsidRPr="00E11998">
        <w:rPr>
          <w:sz w:val="28"/>
          <w:szCs w:val="28"/>
        </w:rPr>
        <w:t>зовать собранный фактографический материал и сделанные на основе его ан</w:t>
      </w:r>
      <w:r w:rsidRPr="00E11998">
        <w:rPr>
          <w:sz w:val="28"/>
          <w:szCs w:val="28"/>
        </w:rPr>
        <w:t>а</w:t>
      </w:r>
      <w:r w:rsidRPr="00E11998">
        <w:rPr>
          <w:sz w:val="28"/>
          <w:szCs w:val="28"/>
        </w:rPr>
        <w:t>лиза выводы при подготовке лекционных курсов, написании общих и спец</w:t>
      </w:r>
      <w:r w:rsidRPr="00E11998">
        <w:rPr>
          <w:sz w:val="28"/>
          <w:szCs w:val="28"/>
        </w:rPr>
        <w:t>и</w:t>
      </w:r>
      <w:r w:rsidRPr="00E11998">
        <w:rPr>
          <w:sz w:val="28"/>
          <w:szCs w:val="28"/>
        </w:rPr>
        <w:t>альных трудов, учебников, методических пособий по истории Русской Прав</w:t>
      </w:r>
      <w:r w:rsidRPr="00E11998">
        <w:rPr>
          <w:sz w:val="28"/>
          <w:szCs w:val="28"/>
        </w:rPr>
        <w:t>о</w:t>
      </w:r>
      <w:r w:rsidRPr="00E11998">
        <w:rPr>
          <w:sz w:val="28"/>
          <w:szCs w:val="28"/>
        </w:rPr>
        <w:t>славной Церкви и истории России в ХХ веке, подготовке духовно-назида</w:t>
      </w:r>
      <w:r w:rsidR="00D854B9">
        <w:rPr>
          <w:sz w:val="28"/>
          <w:szCs w:val="28"/>
        </w:rPr>
        <w:softHyphen/>
      </w:r>
      <w:r w:rsidRPr="00E11998">
        <w:rPr>
          <w:sz w:val="28"/>
          <w:szCs w:val="28"/>
        </w:rPr>
        <w:t>тель</w:t>
      </w:r>
      <w:r w:rsidR="00D854B9">
        <w:rPr>
          <w:sz w:val="28"/>
          <w:szCs w:val="28"/>
        </w:rPr>
        <w:softHyphen/>
      </w:r>
      <w:r w:rsidRPr="00E11998">
        <w:rPr>
          <w:sz w:val="28"/>
          <w:szCs w:val="28"/>
        </w:rPr>
        <w:t>ных изданий для широкого круга читателей, исследований краеведческого х</w:t>
      </w:r>
      <w:r w:rsidRPr="00E11998">
        <w:rPr>
          <w:sz w:val="28"/>
          <w:szCs w:val="28"/>
        </w:rPr>
        <w:t>а</w:t>
      </w:r>
      <w:r w:rsidRPr="00E11998">
        <w:rPr>
          <w:sz w:val="28"/>
          <w:szCs w:val="28"/>
        </w:rPr>
        <w:t xml:space="preserve">рактера. </w:t>
      </w:r>
      <w:proofErr w:type="gramStart"/>
      <w:r w:rsidRPr="00E11998">
        <w:rPr>
          <w:sz w:val="28"/>
          <w:szCs w:val="28"/>
        </w:rPr>
        <w:t>Материалы и выводы, полученные в ходе исследования, могут быть полезны в работе епархиальных (Смоленской и Калужской) и Синодальной к</w:t>
      </w:r>
      <w:r w:rsidRPr="00E11998">
        <w:rPr>
          <w:sz w:val="28"/>
          <w:szCs w:val="28"/>
        </w:rPr>
        <w:t>о</w:t>
      </w:r>
      <w:r w:rsidRPr="00E11998">
        <w:rPr>
          <w:sz w:val="28"/>
          <w:szCs w:val="28"/>
        </w:rPr>
        <w:t>миссий по канонизации святых, а также епархиальных и общецерковных стру</w:t>
      </w:r>
      <w:r w:rsidRPr="00E11998">
        <w:rPr>
          <w:sz w:val="28"/>
          <w:szCs w:val="28"/>
        </w:rPr>
        <w:t>к</w:t>
      </w:r>
      <w:r w:rsidRPr="00E11998">
        <w:rPr>
          <w:sz w:val="28"/>
          <w:szCs w:val="28"/>
        </w:rPr>
        <w:t>тур, занимающихся во исполнение постановления Архиерейского Собора Ру</w:t>
      </w:r>
      <w:r w:rsidRPr="00E11998">
        <w:rPr>
          <w:sz w:val="28"/>
          <w:szCs w:val="28"/>
        </w:rPr>
        <w:t>с</w:t>
      </w:r>
      <w:r w:rsidRPr="00E11998">
        <w:rPr>
          <w:sz w:val="28"/>
          <w:szCs w:val="28"/>
        </w:rPr>
        <w:t>ской Православной Церкви от 2 февраля 2011 г. «О мерах по сохранению пам</w:t>
      </w:r>
      <w:r w:rsidRPr="00E11998">
        <w:rPr>
          <w:sz w:val="28"/>
          <w:szCs w:val="28"/>
        </w:rPr>
        <w:t>я</w:t>
      </w:r>
      <w:r w:rsidRPr="00E11998">
        <w:rPr>
          <w:sz w:val="28"/>
          <w:szCs w:val="28"/>
        </w:rPr>
        <w:t xml:space="preserve">ти новомучеников, исповедников и всех невинно от богоборцев в годы гонений пострадавших» </w:t>
      </w:r>
      <w:r w:rsidR="009458F4">
        <w:rPr>
          <w:sz w:val="28"/>
          <w:szCs w:val="28"/>
        </w:rPr>
        <w:t>распространением в</w:t>
      </w:r>
      <w:proofErr w:type="gramEnd"/>
      <w:r w:rsidR="009458F4">
        <w:rPr>
          <w:sz w:val="28"/>
          <w:szCs w:val="28"/>
        </w:rPr>
        <w:t xml:space="preserve"> </w:t>
      </w:r>
      <w:proofErr w:type="gramStart"/>
      <w:r w:rsidR="009458F4">
        <w:rPr>
          <w:sz w:val="28"/>
          <w:szCs w:val="28"/>
        </w:rPr>
        <w:t>обществе</w:t>
      </w:r>
      <w:proofErr w:type="gramEnd"/>
      <w:r w:rsidRPr="00E11998">
        <w:rPr>
          <w:sz w:val="28"/>
          <w:szCs w:val="28"/>
        </w:rPr>
        <w:t xml:space="preserve"> информации о подвиге </w:t>
      </w:r>
      <w:r w:rsidR="009458F4">
        <w:rPr>
          <w:sz w:val="28"/>
          <w:szCs w:val="28"/>
        </w:rPr>
        <w:t>Росси</w:t>
      </w:r>
      <w:r w:rsidR="009458F4">
        <w:rPr>
          <w:sz w:val="28"/>
          <w:szCs w:val="28"/>
        </w:rPr>
        <w:t>й</w:t>
      </w:r>
      <w:r w:rsidR="009458F4">
        <w:rPr>
          <w:sz w:val="28"/>
          <w:szCs w:val="28"/>
        </w:rPr>
        <w:t>ских н</w:t>
      </w:r>
      <w:r w:rsidRPr="00E11998">
        <w:rPr>
          <w:sz w:val="28"/>
          <w:szCs w:val="28"/>
        </w:rPr>
        <w:t xml:space="preserve">овомучеников, укреплением </w:t>
      </w:r>
      <w:r w:rsidR="009458F4">
        <w:rPr>
          <w:sz w:val="28"/>
          <w:szCs w:val="28"/>
        </w:rPr>
        <w:t xml:space="preserve">их </w:t>
      </w:r>
      <w:r w:rsidRPr="00E11998">
        <w:rPr>
          <w:sz w:val="28"/>
          <w:szCs w:val="28"/>
        </w:rPr>
        <w:t>почитания, увековечением их памяти.</w:t>
      </w:r>
    </w:p>
    <w:p w:rsidR="009D0C5F" w:rsidRDefault="00D854B9" w:rsidP="000D498E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D854B9">
        <w:rPr>
          <w:b/>
          <w:sz w:val="28"/>
          <w:szCs w:val="28"/>
        </w:rPr>
        <w:t xml:space="preserve">Апробация работы. </w:t>
      </w:r>
      <w:r w:rsidRPr="00D854B9">
        <w:rPr>
          <w:sz w:val="28"/>
          <w:szCs w:val="28"/>
        </w:rPr>
        <w:t xml:space="preserve">Диссертация </w:t>
      </w:r>
      <w:proofErr w:type="gramStart"/>
      <w:r w:rsidRPr="00D854B9">
        <w:rPr>
          <w:sz w:val="28"/>
          <w:szCs w:val="28"/>
        </w:rPr>
        <w:t>обсуждена на заседании кафедры Це</w:t>
      </w:r>
      <w:r w:rsidRPr="00D854B9">
        <w:rPr>
          <w:sz w:val="28"/>
          <w:szCs w:val="28"/>
        </w:rPr>
        <w:t>р</w:t>
      </w:r>
      <w:r w:rsidRPr="00D854B9">
        <w:rPr>
          <w:sz w:val="28"/>
          <w:szCs w:val="28"/>
        </w:rPr>
        <w:t>ковной истории Московской духовной академии и рекомендована</w:t>
      </w:r>
      <w:proofErr w:type="gramEnd"/>
      <w:r w:rsidRPr="00D854B9">
        <w:rPr>
          <w:sz w:val="28"/>
          <w:szCs w:val="28"/>
        </w:rPr>
        <w:t xml:space="preserve"> к защите. </w:t>
      </w:r>
      <w:r w:rsidRPr="00D854B9">
        <w:rPr>
          <w:sz w:val="28"/>
          <w:szCs w:val="28"/>
        </w:rPr>
        <w:lastRenderedPageBreak/>
        <w:t xml:space="preserve">Основные положения диссертации отражены автором в научных публикациях общим </w:t>
      </w:r>
      <w:r w:rsidRPr="00256256">
        <w:rPr>
          <w:sz w:val="28"/>
          <w:szCs w:val="28"/>
        </w:rPr>
        <w:t>объемом</w:t>
      </w:r>
      <w:r w:rsidR="00A406C6">
        <w:rPr>
          <w:sz w:val="28"/>
          <w:szCs w:val="28"/>
        </w:rPr>
        <w:t xml:space="preserve"> </w:t>
      </w:r>
      <w:r w:rsidR="00A406C6" w:rsidRPr="00A406C6">
        <w:rPr>
          <w:sz w:val="28"/>
          <w:szCs w:val="28"/>
        </w:rPr>
        <w:t>более</w:t>
      </w:r>
      <w:r w:rsidRPr="00A406C6">
        <w:rPr>
          <w:sz w:val="28"/>
          <w:szCs w:val="28"/>
        </w:rPr>
        <w:t xml:space="preserve"> </w:t>
      </w:r>
      <w:r w:rsidR="00A406C6" w:rsidRPr="00A406C6">
        <w:rPr>
          <w:sz w:val="28"/>
          <w:szCs w:val="28"/>
        </w:rPr>
        <w:t>5</w:t>
      </w:r>
      <w:r w:rsidR="00C02A7F" w:rsidRPr="00256256">
        <w:rPr>
          <w:sz w:val="28"/>
          <w:szCs w:val="28"/>
        </w:rPr>
        <w:t xml:space="preserve"> </w:t>
      </w:r>
      <w:r w:rsidRPr="00256256">
        <w:rPr>
          <w:sz w:val="28"/>
          <w:szCs w:val="28"/>
        </w:rPr>
        <w:t xml:space="preserve">п. </w:t>
      </w:r>
      <w:proofErr w:type="gramStart"/>
      <w:r w:rsidRPr="00256256">
        <w:rPr>
          <w:sz w:val="28"/>
          <w:szCs w:val="28"/>
        </w:rPr>
        <w:t>л</w:t>
      </w:r>
      <w:proofErr w:type="gramEnd"/>
      <w:r w:rsidRPr="00256256">
        <w:rPr>
          <w:sz w:val="28"/>
          <w:szCs w:val="28"/>
        </w:rPr>
        <w:t>.</w:t>
      </w:r>
    </w:p>
    <w:p w:rsidR="00D46BC8" w:rsidRPr="00256256" w:rsidRDefault="00D46BC8" w:rsidP="000D498E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D46BC8">
        <w:rPr>
          <w:b/>
          <w:sz w:val="28"/>
          <w:szCs w:val="28"/>
        </w:rPr>
        <w:t>Структура исследования.</w:t>
      </w:r>
      <w:r>
        <w:rPr>
          <w:sz w:val="28"/>
          <w:szCs w:val="28"/>
        </w:rPr>
        <w:t xml:space="preserve"> Диссертация состоит из введения, трех глав, заключения, </w:t>
      </w:r>
      <w:r w:rsidR="00F50EE6">
        <w:rPr>
          <w:sz w:val="28"/>
          <w:szCs w:val="28"/>
        </w:rPr>
        <w:t>списка источников и литературы, шести таблиц в приложении.</w:t>
      </w:r>
    </w:p>
    <w:p w:rsidR="00D7061F" w:rsidRPr="00A10DBD" w:rsidRDefault="00D7061F" w:rsidP="000E40FB">
      <w:pPr>
        <w:keepNext/>
        <w:spacing w:before="240" w:after="120" w:line="336" w:lineRule="auto"/>
        <w:jc w:val="center"/>
        <w:rPr>
          <w:b/>
          <w:sz w:val="28"/>
          <w:szCs w:val="28"/>
        </w:rPr>
      </w:pPr>
      <w:r w:rsidRPr="00A10DBD">
        <w:rPr>
          <w:b/>
          <w:sz w:val="28"/>
          <w:szCs w:val="28"/>
        </w:rPr>
        <w:t>ОСНОВНОЕ СОДЕРЖАНИЕ РАБОТЫ</w:t>
      </w:r>
    </w:p>
    <w:p w:rsidR="00413480" w:rsidRDefault="00413480" w:rsidP="00413480">
      <w:pPr>
        <w:spacing w:line="360" w:lineRule="auto"/>
        <w:ind w:firstLine="709"/>
        <w:jc w:val="both"/>
        <w:rPr>
          <w:sz w:val="28"/>
          <w:szCs w:val="28"/>
        </w:rPr>
      </w:pPr>
      <w:r w:rsidRPr="00A10DBD">
        <w:rPr>
          <w:sz w:val="28"/>
          <w:szCs w:val="28"/>
        </w:rPr>
        <w:t xml:space="preserve">Во </w:t>
      </w:r>
      <w:r w:rsidR="00D46BC8">
        <w:rPr>
          <w:b/>
          <w:sz w:val="28"/>
          <w:szCs w:val="28"/>
        </w:rPr>
        <w:t>в</w:t>
      </w:r>
      <w:r w:rsidRPr="00B32FEC">
        <w:rPr>
          <w:b/>
          <w:sz w:val="28"/>
          <w:szCs w:val="28"/>
        </w:rPr>
        <w:t xml:space="preserve">ведении </w:t>
      </w:r>
      <w:r w:rsidRPr="00A10DBD">
        <w:rPr>
          <w:sz w:val="28"/>
          <w:szCs w:val="28"/>
        </w:rPr>
        <w:t>обоснована актуальность темы исследования, охарактериз</w:t>
      </w:r>
      <w:r w:rsidRPr="00A10DBD">
        <w:rPr>
          <w:sz w:val="28"/>
          <w:szCs w:val="28"/>
        </w:rPr>
        <w:t>о</w:t>
      </w:r>
      <w:r w:rsidRPr="00A10DBD">
        <w:rPr>
          <w:sz w:val="28"/>
          <w:szCs w:val="28"/>
        </w:rPr>
        <w:t>вана степень ее изученности, определены объект и предмет, цель и задачи, те</w:t>
      </w:r>
      <w:r w:rsidRPr="00A10DBD">
        <w:rPr>
          <w:sz w:val="28"/>
          <w:szCs w:val="28"/>
        </w:rPr>
        <w:t>р</w:t>
      </w:r>
      <w:r w:rsidRPr="00A10DBD">
        <w:rPr>
          <w:sz w:val="28"/>
          <w:szCs w:val="28"/>
        </w:rPr>
        <w:t xml:space="preserve">риториальные и хронологические рамки, </w:t>
      </w:r>
      <w:r w:rsidR="00346C47" w:rsidRPr="00413480">
        <w:rPr>
          <w:sz w:val="28"/>
          <w:szCs w:val="28"/>
        </w:rPr>
        <w:t>источниковая база исследования</w:t>
      </w:r>
      <w:r w:rsidR="00346C47">
        <w:rPr>
          <w:sz w:val="28"/>
          <w:szCs w:val="28"/>
        </w:rPr>
        <w:t>,</w:t>
      </w:r>
      <w:r w:rsidR="00346C47" w:rsidRPr="00A10DBD">
        <w:rPr>
          <w:sz w:val="28"/>
          <w:szCs w:val="28"/>
        </w:rPr>
        <w:t xml:space="preserve"> </w:t>
      </w:r>
      <w:r w:rsidRPr="00A10DBD">
        <w:rPr>
          <w:sz w:val="28"/>
          <w:szCs w:val="28"/>
        </w:rPr>
        <w:t>п</w:t>
      </w:r>
      <w:r w:rsidRPr="00A10DBD">
        <w:rPr>
          <w:sz w:val="28"/>
          <w:szCs w:val="28"/>
        </w:rPr>
        <w:t>о</w:t>
      </w:r>
      <w:r w:rsidRPr="00A10DBD">
        <w:rPr>
          <w:sz w:val="28"/>
          <w:szCs w:val="28"/>
        </w:rPr>
        <w:t xml:space="preserve">казана научная новизна </w:t>
      </w:r>
      <w:r w:rsidR="00346C47">
        <w:rPr>
          <w:sz w:val="28"/>
          <w:szCs w:val="28"/>
        </w:rPr>
        <w:t xml:space="preserve">его </w:t>
      </w:r>
      <w:r w:rsidRPr="00A10DBD">
        <w:rPr>
          <w:sz w:val="28"/>
          <w:szCs w:val="28"/>
        </w:rPr>
        <w:t>результатов и практическая значимость.</w:t>
      </w:r>
    </w:p>
    <w:p w:rsidR="00813FE0" w:rsidRPr="00616722" w:rsidRDefault="00E864E7" w:rsidP="00E864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E864E7">
        <w:rPr>
          <w:b/>
          <w:sz w:val="28"/>
          <w:szCs w:val="28"/>
        </w:rPr>
        <w:t>ерв</w:t>
      </w:r>
      <w:r>
        <w:rPr>
          <w:b/>
          <w:sz w:val="28"/>
          <w:szCs w:val="28"/>
        </w:rPr>
        <w:t>ая</w:t>
      </w:r>
      <w:r w:rsidRPr="00E864E7">
        <w:rPr>
          <w:b/>
          <w:sz w:val="28"/>
          <w:szCs w:val="28"/>
        </w:rPr>
        <w:t xml:space="preserve"> глав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864E7">
        <w:rPr>
          <w:i/>
          <w:sz w:val="28"/>
          <w:szCs w:val="28"/>
        </w:rPr>
        <w:t>«Духовенство Смоленской епархии в 1918 г.: жизнь</w:t>
      </w:r>
      <w:r>
        <w:rPr>
          <w:i/>
          <w:sz w:val="28"/>
          <w:szCs w:val="28"/>
        </w:rPr>
        <w:t xml:space="preserve"> </w:t>
      </w:r>
      <w:r w:rsidRPr="00E864E7">
        <w:rPr>
          <w:i/>
          <w:sz w:val="28"/>
          <w:szCs w:val="28"/>
        </w:rPr>
        <w:t>и сл</w:t>
      </w:r>
      <w:r w:rsidRPr="00E864E7">
        <w:rPr>
          <w:i/>
          <w:sz w:val="28"/>
          <w:szCs w:val="28"/>
        </w:rPr>
        <w:t>у</w:t>
      </w:r>
      <w:r w:rsidRPr="00E864E7">
        <w:rPr>
          <w:i/>
          <w:sz w:val="28"/>
          <w:szCs w:val="28"/>
        </w:rPr>
        <w:t>жение в условиях преследования государством»</w:t>
      </w:r>
      <w:r w:rsidRPr="002B1AFC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посвящена выяснению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вий, в которых </w:t>
      </w:r>
      <w:proofErr w:type="gramStart"/>
      <w:r w:rsidR="00346584">
        <w:rPr>
          <w:sz w:val="28"/>
          <w:szCs w:val="28"/>
        </w:rPr>
        <w:t>жи</w:t>
      </w:r>
      <w:r w:rsidR="001B2883">
        <w:rPr>
          <w:sz w:val="28"/>
          <w:szCs w:val="28"/>
        </w:rPr>
        <w:t>ло</w:t>
      </w:r>
      <w:r w:rsidR="00346584">
        <w:rPr>
          <w:sz w:val="28"/>
          <w:szCs w:val="28"/>
        </w:rPr>
        <w:t xml:space="preserve"> и соверша</w:t>
      </w:r>
      <w:r w:rsidR="001B2883">
        <w:rPr>
          <w:sz w:val="28"/>
          <w:szCs w:val="28"/>
        </w:rPr>
        <w:t>ло</w:t>
      </w:r>
      <w:proofErr w:type="gramEnd"/>
      <w:r w:rsidR="00346584">
        <w:rPr>
          <w:sz w:val="28"/>
          <w:szCs w:val="28"/>
        </w:rPr>
        <w:t xml:space="preserve"> свое служение </w:t>
      </w:r>
      <w:r w:rsidR="0077376E">
        <w:rPr>
          <w:sz w:val="28"/>
          <w:szCs w:val="28"/>
        </w:rPr>
        <w:t xml:space="preserve">в </w:t>
      </w:r>
      <w:r w:rsidR="008471AA">
        <w:rPr>
          <w:sz w:val="28"/>
          <w:szCs w:val="28"/>
        </w:rPr>
        <w:t>изучаемый период</w:t>
      </w:r>
      <w:r w:rsidR="0077376E">
        <w:rPr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славн</w:t>
      </w:r>
      <w:r w:rsidR="00346584">
        <w:rPr>
          <w:sz w:val="28"/>
          <w:szCs w:val="28"/>
        </w:rPr>
        <w:t>о</w:t>
      </w:r>
      <w:r w:rsidR="001B28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46584">
        <w:rPr>
          <w:sz w:val="28"/>
          <w:szCs w:val="28"/>
        </w:rPr>
        <w:t>духовенств</w:t>
      </w:r>
      <w:r w:rsidR="001B2883">
        <w:rPr>
          <w:sz w:val="28"/>
          <w:szCs w:val="28"/>
        </w:rPr>
        <w:t>о</w:t>
      </w:r>
      <w:r w:rsidR="00813FE0">
        <w:rPr>
          <w:sz w:val="28"/>
          <w:szCs w:val="28"/>
        </w:rPr>
        <w:t xml:space="preserve">. </w:t>
      </w:r>
      <w:r w:rsidR="00792D82">
        <w:rPr>
          <w:sz w:val="28"/>
          <w:szCs w:val="28"/>
        </w:rPr>
        <w:t>С первых дней прихода к власти большевики стали созд</w:t>
      </w:r>
      <w:r w:rsidR="00792D82">
        <w:rPr>
          <w:sz w:val="28"/>
          <w:szCs w:val="28"/>
        </w:rPr>
        <w:t>а</w:t>
      </w:r>
      <w:r w:rsidR="00792D82">
        <w:rPr>
          <w:sz w:val="28"/>
          <w:szCs w:val="28"/>
        </w:rPr>
        <w:t xml:space="preserve">вать эти условия такими, </w:t>
      </w:r>
      <w:r w:rsidR="00792D82" w:rsidRPr="004E357C">
        <w:rPr>
          <w:sz w:val="28"/>
          <w:szCs w:val="28"/>
        </w:rPr>
        <w:t xml:space="preserve">чтобы </w:t>
      </w:r>
      <w:r w:rsidR="001B2883" w:rsidRPr="004E357C">
        <w:rPr>
          <w:sz w:val="28"/>
          <w:szCs w:val="28"/>
        </w:rPr>
        <w:t xml:space="preserve">быть служителем Церкви в материальном и общественном </w:t>
      </w:r>
      <w:r w:rsidR="008471AA">
        <w:rPr>
          <w:sz w:val="28"/>
          <w:szCs w:val="28"/>
        </w:rPr>
        <w:t>плане</w:t>
      </w:r>
      <w:r w:rsidR="001B2883" w:rsidRPr="004E357C">
        <w:rPr>
          <w:sz w:val="28"/>
          <w:szCs w:val="28"/>
        </w:rPr>
        <w:t xml:space="preserve"> было крайне </w:t>
      </w:r>
      <w:r w:rsidR="001B2883" w:rsidRPr="00727766">
        <w:rPr>
          <w:sz w:val="28"/>
          <w:szCs w:val="28"/>
        </w:rPr>
        <w:t>невыгодно</w:t>
      </w:r>
      <w:r w:rsidR="00727766" w:rsidRPr="00727766">
        <w:rPr>
          <w:sz w:val="28"/>
          <w:szCs w:val="28"/>
        </w:rPr>
        <w:t>. Госу</w:t>
      </w:r>
      <w:r w:rsidR="00792D82" w:rsidRPr="00727766">
        <w:rPr>
          <w:sz w:val="28"/>
          <w:szCs w:val="28"/>
        </w:rPr>
        <w:t>дарственный аппарат раб</w:t>
      </w:r>
      <w:r w:rsidR="00792D82" w:rsidRPr="00727766">
        <w:rPr>
          <w:sz w:val="28"/>
          <w:szCs w:val="28"/>
        </w:rPr>
        <w:t>о</w:t>
      </w:r>
      <w:r w:rsidR="00792D82" w:rsidRPr="00727766">
        <w:rPr>
          <w:sz w:val="28"/>
          <w:szCs w:val="28"/>
        </w:rPr>
        <w:t xml:space="preserve">тал на </w:t>
      </w:r>
      <w:r w:rsidR="00727766" w:rsidRPr="00727766">
        <w:rPr>
          <w:sz w:val="28"/>
          <w:szCs w:val="28"/>
        </w:rPr>
        <w:t xml:space="preserve">то, чтобы </w:t>
      </w:r>
      <w:r w:rsidR="00792D82" w:rsidRPr="00727766">
        <w:rPr>
          <w:sz w:val="28"/>
          <w:szCs w:val="28"/>
        </w:rPr>
        <w:t>лиш</w:t>
      </w:r>
      <w:r w:rsidR="00727766" w:rsidRPr="00727766">
        <w:rPr>
          <w:sz w:val="28"/>
          <w:szCs w:val="28"/>
        </w:rPr>
        <w:t>ить</w:t>
      </w:r>
      <w:r w:rsidR="00792D82" w:rsidRPr="00727766">
        <w:rPr>
          <w:sz w:val="28"/>
          <w:szCs w:val="28"/>
        </w:rPr>
        <w:t xml:space="preserve"> Церк</w:t>
      </w:r>
      <w:r w:rsidR="00727766" w:rsidRPr="00727766">
        <w:rPr>
          <w:sz w:val="28"/>
          <w:szCs w:val="28"/>
        </w:rPr>
        <w:t>овь</w:t>
      </w:r>
      <w:r w:rsidR="004E357C" w:rsidRPr="00727766">
        <w:rPr>
          <w:sz w:val="28"/>
          <w:szCs w:val="28"/>
        </w:rPr>
        <w:t xml:space="preserve"> всякой</w:t>
      </w:r>
      <w:r w:rsidR="001B2883" w:rsidRPr="00727766">
        <w:rPr>
          <w:sz w:val="28"/>
          <w:szCs w:val="28"/>
        </w:rPr>
        <w:t xml:space="preserve"> возможности проповедовать</w:t>
      </w:r>
      <w:r w:rsidR="00792D82" w:rsidRPr="00727766">
        <w:rPr>
          <w:sz w:val="28"/>
          <w:szCs w:val="28"/>
        </w:rPr>
        <w:t xml:space="preserve"> </w:t>
      </w:r>
      <w:r w:rsidR="001B2883" w:rsidRPr="00727766">
        <w:rPr>
          <w:sz w:val="28"/>
          <w:szCs w:val="28"/>
        </w:rPr>
        <w:t>свое уч</w:t>
      </w:r>
      <w:r w:rsidR="001B2883" w:rsidRPr="00727766">
        <w:rPr>
          <w:sz w:val="28"/>
          <w:szCs w:val="28"/>
        </w:rPr>
        <w:t>е</w:t>
      </w:r>
      <w:r w:rsidR="001B2883" w:rsidRPr="00727766">
        <w:rPr>
          <w:sz w:val="28"/>
          <w:szCs w:val="28"/>
        </w:rPr>
        <w:t>ние</w:t>
      </w:r>
      <w:r w:rsidR="004E357C" w:rsidRPr="00727766">
        <w:rPr>
          <w:sz w:val="28"/>
          <w:szCs w:val="28"/>
        </w:rPr>
        <w:t xml:space="preserve"> в массах</w:t>
      </w:r>
      <w:r w:rsidR="001B2883" w:rsidRPr="00727766">
        <w:rPr>
          <w:sz w:val="28"/>
          <w:szCs w:val="28"/>
        </w:rPr>
        <w:t xml:space="preserve">, </w:t>
      </w:r>
      <w:r w:rsidR="008471AA">
        <w:rPr>
          <w:sz w:val="28"/>
          <w:szCs w:val="28"/>
        </w:rPr>
        <w:t>ч</w:t>
      </w:r>
      <w:r w:rsidR="00727766" w:rsidRPr="00727766">
        <w:rPr>
          <w:sz w:val="28"/>
          <w:szCs w:val="28"/>
        </w:rPr>
        <w:t>то</w:t>
      </w:r>
      <w:r w:rsidR="004E357C" w:rsidRPr="00727766">
        <w:rPr>
          <w:sz w:val="28"/>
          <w:szCs w:val="28"/>
        </w:rPr>
        <w:t xml:space="preserve"> должно </w:t>
      </w:r>
      <w:r w:rsidR="008471AA">
        <w:rPr>
          <w:sz w:val="28"/>
          <w:szCs w:val="28"/>
        </w:rPr>
        <w:t xml:space="preserve">было </w:t>
      </w:r>
      <w:r w:rsidR="00727766" w:rsidRPr="00727766">
        <w:rPr>
          <w:sz w:val="28"/>
          <w:szCs w:val="28"/>
        </w:rPr>
        <w:t>изолировать церковную иерархию от общества и</w:t>
      </w:r>
      <w:r w:rsidR="004E357C" w:rsidRPr="00727766">
        <w:rPr>
          <w:sz w:val="28"/>
          <w:szCs w:val="28"/>
        </w:rPr>
        <w:t xml:space="preserve"> </w:t>
      </w:r>
      <w:r w:rsidR="00792D82" w:rsidRPr="00727766">
        <w:rPr>
          <w:sz w:val="28"/>
          <w:szCs w:val="28"/>
        </w:rPr>
        <w:t>обеспечи</w:t>
      </w:r>
      <w:r w:rsidR="004E357C" w:rsidRPr="00727766">
        <w:rPr>
          <w:sz w:val="28"/>
          <w:szCs w:val="28"/>
        </w:rPr>
        <w:t>ть</w:t>
      </w:r>
      <w:r w:rsidR="00792D82" w:rsidRPr="00727766">
        <w:rPr>
          <w:sz w:val="28"/>
          <w:szCs w:val="28"/>
        </w:rPr>
        <w:t xml:space="preserve"> большевикам идеологическое господство над </w:t>
      </w:r>
      <w:r w:rsidR="00727766" w:rsidRPr="00727766">
        <w:rPr>
          <w:sz w:val="28"/>
          <w:szCs w:val="28"/>
        </w:rPr>
        <w:t>социумом</w:t>
      </w:r>
      <w:r w:rsidR="004E357C" w:rsidRPr="00727766">
        <w:rPr>
          <w:sz w:val="28"/>
          <w:szCs w:val="28"/>
        </w:rPr>
        <w:t xml:space="preserve">. </w:t>
      </w:r>
      <w:r w:rsidR="002A3D52">
        <w:rPr>
          <w:sz w:val="28"/>
          <w:szCs w:val="28"/>
        </w:rPr>
        <w:t>С</w:t>
      </w:r>
      <w:r w:rsidR="004E357C" w:rsidRPr="00727766">
        <w:rPr>
          <w:sz w:val="28"/>
          <w:szCs w:val="28"/>
        </w:rPr>
        <w:t>вяще</w:t>
      </w:r>
      <w:r w:rsidR="004E357C" w:rsidRPr="00727766">
        <w:rPr>
          <w:sz w:val="28"/>
          <w:szCs w:val="28"/>
        </w:rPr>
        <w:t>н</w:t>
      </w:r>
      <w:r w:rsidR="004E357C" w:rsidRPr="00727766">
        <w:rPr>
          <w:sz w:val="28"/>
          <w:szCs w:val="28"/>
        </w:rPr>
        <w:t xml:space="preserve">нослужители сразу </w:t>
      </w:r>
      <w:r w:rsidR="00ED4357">
        <w:rPr>
          <w:sz w:val="28"/>
          <w:szCs w:val="28"/>
        </w:rPr>
        <w:t>оказались</w:t>
      </w:r>
      <w:r w:rsidR="004E357C" w:rsidRPr="00727766">
        <w:rPr>
          <w:sz w:val="28"/>
          <w:szCs w:val="28"/>
        </w:rPr>
        <w:t xml:space="preserve"> одним из объектов репрессивной политики </w:t>
      </w:r>
      <w:r w:rsidR="004E357C" w:rsidRPr="00616722">
        <w:rPr>
          <w:sz w:val="28"/>
          <w:szCs w:val="28"/>
        </w:rPr>
        <w:t>гос</w:t>
      </w:r>
      <w:r w:rsidR="004E357C" w:rsidRPr="00616722">
        <w:rPr>
          <w:sz w:val="28"/>
          <w:szCs w:val="28"/>
        </w:rPr>
        <w:t>у</w:t>
      </w:r>
      <w:r w:rsidR="004E357C" w:rsidRPr="00616722">
        <w:rPr>
          <w:sz w:val="28"/>
          <w:szCs w:val="28"/>
        </w:rPr>
        <w:t>дарства</w:t>
      </w:r>
      <w:r w:rsidR="00727766" w:rsidRPr="00616722">
        <w:rPr>
          <w:sz w:val="28"/>
          <w:szCs w:val="28"/>
        </w:rPr>
        <w:t xml:space="preserve">. </w:t>
      </w:r>
      <w:proofErr w:type="gramStart"/>
      <w:r w:rsidR="00727766" w:rsidRPr="00616722">
        <w:rPr>
          <w:sz w:val="28"/>
          <w:szCs w:val="28"/>
        </w:rPr>
        <w:t>И</w:t>
      </w:r>
      <w:r w:rsidR="004E357C" w:rsidRPr="00616722">
        <w:rPr>
          <w:sz w:val="28"/>
          <w:szCs w:val="28"/>
        </w:rPr>
        <w:t xml:space="preserve">х расстреливали, заключали в тюрьмы, </w:t>
      </w:r>
      <w:r w:rsidR="00ED4357" w:rsidRPr="00616722">
        <w:rPr>
          <w:sz w:val="28"/>
          <w:szCs w:val="28"/>
        </w:rPr>
        <w:t>подвергали штрафам и ко</w:t>
      </w:r>
      <w:r w:rsidR="00ED4357" w:rsidRPr="00616722">
        <w:rPr>
          <w:sz w:val="28"/>
          <w:szCs w:val="28"/>
        </w:rPr>
        <w:t>н</w:t>
      </w:r>
      <w:r w:rsidR="00ED4357" w:rsidRPr="00616722">
        <w:rPr>
          <w:sz w:val="28"/>
          <w:szCs w:val="28"/>
        </w:rPr>
        <w:t xml:space="preserve">трибуциям, </w:t>
      </w:r>
      <w:r w:rsidR="00D81F60" w:rsidRPr="00616722">
        <w:rPr>
          <w:sz w:val="28"/>
          <w:szCs w:val="28"/>
        </w:rPr>
        <w:t xml:space="preserve">конфискации имущества, </w:t>
      </w:r>
      <w:r w:rsidR="00ED4357" w:rsidRPr="00616722">
        <w:rPr>
          <w:sz w:val="28"/>
          <w:szCs w:val="28"/>
        </w:rPr>
        <w:t xml:space="preserve">принудительным общественным работам, </w:t>
      </w:r>
      <w:r w:rsidR="004E357C" w:rsidRPr="00616722">
        <w:rPr>
          <w:rFonts w:eastAsiaTheme="minorHAnsi" w:cstheme="minorBidi"/>
          <w:sz w:val="28"/>
          <w:szCs w:val="28"/>
          <w:lang w:eastAsia="en-US"/>
        </w:rPr>
        <w:t xml:space="preserve">обыскам, </w:t>
      </w:r>
      <w:r w:rsidR="002A3D52" w:rsidRPr="00616722">
        <w:rPr>
          <w:sz w:val="28"/>
          <w:szCs w:val="28"/>
        </w:rPr>
        <w:t xml:space="preserve">высылкам, </w:t>
      </w:r>
      <w:r w:rsidR="00ED4357" w:rsidRPr="00616722">
        <w:rPr>
          <w:sz w:val="28"/>
          <w:szCs w:val="28"/>
        </w:rPr>
        <w:t>национализ</w:t>
      </w:r>
      <w:r w:rsidR="00616722" w:rsidRPr="00616722">
        <w:rPr>
          <w:sz w:val="28"/>
          <w:szCs w:val="28"/>
        </w:rPr>
        <w:t>ации</w:t>
      </w:r>
      <w:r w:rsidR="00ED4357" w:rsidRPr="00616722">
        <w:rPr>
          <w:sz w:val="28"/>
          <w:szCs w:val="28"/>
        </w:rPr>
        <w:t xml:space="preserve"> дом</w:t>
      </w:r>
      <w:r w:rsidR="00616722" w:rsidRPr="00616722">
        <w:rPr>
          <w:sz w:val="28"/>
          <w:szCs w:val="28"/>
        </w:rPr>
        <w:t>ов</w:t>
      </w:r>
      <w:r w:rsidR="004E357C" w:rsidRPr="00616722">
        <w:rPr>
          <w:sz w:val="28"/>
          <w:szCs w:val="28"/>
        </w:rPr>
        <w:t>, лиш</w:t>
      </w:r>
      <w:r w:rsidR="00616722" w:rsidRPr="00616722">
        <w:rPr>
          <w:sz w:val="28"/>
          <w:szCs w:val="28"/>
        </w:rPr>
        <w:t>ению</w:t>
      </w:r>
      <w:r w:rsidR="004E357C" w:rsidRPr="00616722">
        <w:rPr>
          <w:sz w:val="28"/>
          <w:szCs w:val="28"/>
        </w:rPr>
        <w:t xml:space="preserve"> </w:t>
      </w:r>
      <w:r w:rsidR="00485A78" w:rsidRPr="00616722">
        <w:rPr>
          <w:rFonts w:eastAsiaTheme="minorHAnsi" w:cstheme="minorBidi"/>
          <w:sz w:val="28"/>
          <w:szCs w:val="28"/>
          <w:lang w:eastAsia="en-US"/>
        </w:rPr>
        <w:t xml:space="preserve">гражданских прав, </w:t>
      </w:r>
      <w:r w:rsidR="002A3D52" w:rsidRPr="00616722">
        <w:rPr>
          <w:rFonts w:eastAsiaTheme="minorHAnsi" w:cstheme="minorBidi"/>
          <w:sz w:val="28"/>
          <w:szCs w:val="28"/>
          <w:lang w:eastAsia="en-US"/>
        </w:rPr>
        <w:t>ди</w:t>
      </w:r>
      <w:r w:rsidR="002A3D52" w:rsidRPr="00616722">
        <w:rPr>
          <w:rFonts w:eastAsiaTheme="minorHAnsi" w:cstheme="minorBidi"/>
          <w:sz w:val="28"/>
          <w:szCs w:val="28"/>
          <w:lang w:eastAsia="en-US"/>
        </w:rPr>
        <w:t>с</w:t>
      </w:r>
      <w:r w:rsidR="002A3D52" w:rsidRPr="00616722">
        <w:rPr>
          <w:rFonts w:eastAsiaTheme="minorHAnsi" w:cstheme="minorBidi"/>
          <w:sz w:val="28"/>
          <w:szCs w:val="28"/>
          <w:lang w:eastAsia="en-US"/>
        </w:rPr>
        <w:t>криминации в распределении продуктов питания, трав</w:t>
      </w:r>
      <w:r w:rsidR="00616722" w:rsidRPr="00616722">
        <w:rPr>
          <w:rFonts w:eastAsiaTheme="minorHAnsi" w:cstheme="minorBidi"/>
          <w:sz w:val="28"/>
          <w:szCs w:val="28"/>
          <w:lang w:eastAsia="en-US"/>
        </w:rPr>
        <w:t>ле</w:t>
      </w:r>
      <w:r w:rsidR="002A3D52" w:rsidRPr="00616722">
        <w:rPr>
          <w:rFonts w:eastAsiaTheme="minorHAnsi" w:cstheme="minorBidi"/>
          <w:sz w:val="28"/>
          <w:szCs w:val="28"/>
          <w:lang w:eastAsia="en-US"/>
        </w:rPr>
        <w:t xml:space="preserve"> в прессе, им запрещ</w:t>
      </w:r>
      <w:r w:rsidR="002A3D52" w:rsidRPr="00616722">
        <w:rPr>
          <w:rFonts w:eastAsiaTheme="minorHAnsi" w:cstheme="minorBidi"/>
          <w:sz w:val="28"/>
          <w:szCs w:val="28"/>
          <w:lang w:eastAsia="en-US"/>
        </w:rPr>
        <w:t>а</w:t>
      </w:r>
      <w:r w:rsidR="002A3D52" w:rsidRPr="00616722">
        <w:rPr>
          <w:rFonts w:eastAsiaTheme="minorHAnsi" w:cstheme="minorBidi"/>
          <w:sz w:val="28"/>
          <w:szCs w:val="28"/>
          <w:lang w:eastAsia="en-US"/>
        </w:rPr>
        <w:t>ли служить в любых учебных заведениях и советских учреждениях (даже в т</w:t>
      </w:r>
      <w:r w:rsidR="002A3D52" w:rsidRPr="00616722">
        <w:rPr>
          <w:rFonts w:eastAsiaTheme="minorHAnsi" w:cstheme="minorBidi"/>
          <w:sz w:val="28"/>
          <w:szCs w:val="28"/>
          <w:lang w:eastAsia="en-US"/>
        </w:rPr>
        <w:t>а</w:t>
      </w:r>
      <w:r w:rsidR="002A3D52" w:rsidRPr="00616722">
        <w:rPr>
          <w:rFonts w:eastAsiaTheme="minorHAnsi" w:cstheme="minorBidi"/>
          <w:sz w:val="28"/>
          <w:szCs w:val="28"/>
          <w:lang w:eastAsia="en-US"/>
        </w:rPr>
        <w:t xml:space="preserve">ких, как больницы), </w:t>
      </w:r>
      <w:r w:rsidR="00727766" w:rsidRPr="00616722">
        <w:rPr>
          <w:rFonts w:eastAsiaTheme="minorHAnsi" w:cstheme="minorBidi"/>
          <w:sz w:val="28"/>
          <w:szCs w:val="28"/>
          <w:lang w:eastAsia="en-US"/>
        </w:rPr>
        <w:t>монашествующих принуждали вступать в коммуны (без права быть полноценными членами коммуны), изгоняли из обителей.</w:t>
      </w:r>
      <w:r w:rsidR="00026B64" w:rsidRPr="00616722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End"/>
    </w:p>
    <w:p w:rsidR="00742056" w:rsidRPr="00D76E04" w:rsidRDefault="00742056" w:rsidP="00E864E7">
      <w:pPr>
        <w:spacing w:line="360" w:lineRule="auto"/>
        <w:ind w:firstLine="709"/>
        <w:jc w:val="both"/>
      </w:pPr>
      <w:r w:rsidRPr="008471AA">
        <w:rPr>
          <w:sz w:val="28"/>
          <w:szCs w:val="28"/>
        </w:rPr>
        <w:t xml:space="preserve">Народ по отношению к преследованию духовенства проявил себя в 1918 г. двояко: одна часть </w:t>
      </w:r>
      <w:r w:rsidR="00616722">
        <w:rPr>
          <w:sz w:val="28"/>
          <w:szCs w:val="28"/>
        </w:rPr>
        <w:t xml:space="preserve">народа </w:t>
      </w:r>
      <w:r w:rsidRPr="008471AA">
        <w:rPr>
          <w:sz w:val="28"/>
          <w:szCs w:val="28"/>
        </w:rPr>
        <w:t>защищала духовенство от преследований, п</w:t>
      </w:r>
      <w:r w:rsidRPr="008471AA">
        <w:rPr>
          <w:sz w:val="28"/>
          <w:szCs w:val="28"/>
        </w:rPr>
        <w:t>о</w:t>
      </w:r>
      <w:r w:rsidRPr="008471AA">
        <w:rPr>
          <w:sz w:val="28"/>
          <w:szCs w:val="28"/>
        </w:rPr>
        <w:t xml:space="preserve">рой самоотверженно, и в 1918 г. спасла от расправы многих пастырей; другая </w:t>
      </w:r>
      <w:r w:rsidR="00616722">
        <w:rPr>
          <w:sz w:val="28"/>
          <w:szCs w:val="28"/>
        </w:rPr>
        <w:lastRenderedPageBreak/>
        <w:t>—</w:t>
      </w:r>
      <w:r w:rsidRPr="008471AA">
        <w:rPr>
          <w:sz w:val="28"/>
          <w:szCs w:val="28"/>
        </w:rPr>
        <w:t xml:space="preserve"> в преследованиях участвовала, писала на священнослужителей доносы во властные органы, </w:t>
      </w:r>
      <w:r w:rsidR="00616722">
        <w:rPr>
          <w:sz w:val="28"/>
          <w:szCs w:val="28"/>
        </w:rPr>
        <w:t xml:space="preserve">самыми </w:t>
      </w:r>
      <w:r w:rsidR="00616722" w:rsidRPr="00D11458">
        <w:rPr>
          <w:sz w:val="28"/>
          <w:szCs w:val="28"/>
        </w:rPr>
        <w:t>разными способами</w:t>
      </w:r>
      <w:r w:rsidRPr="00D11458">
        <w:rPr>
          <w:sz w:val="28"/>
          <w:szCs w:val="28"/>
        </w:rPr>
        <w:t xml:space="preserve"> притесняла духовенство. Власть приглашала </w:t>
      </w:r>
      <w:r w:rsidR="00D11458" w:rsidRPr="00D11458">
        <w:rPr>
          <w:sz w:val="28"/>
          <w:szCs w:val="28"/>
        </w:rPr>
        <w:t xml:space="preserve">население </w:t>
      </w:r>
      <w:r w:rsidRPr="00D11458">
        <w:rPr>
          <w:sz w:val="28"/>
          <w:szCs w:val="28"/>
        </w:rPr>
        <w:t xml:space="preserve">к </w:t>
      </w:r>
      <w:r w:rsidR="00D11458" w:rsidRPr="00D11458">
        <w:rPr>
          <w:sz w:val="28"/>
          <w:szCs w:val="28"/>
        </w:rPr>
        <w:t>преследованию</w:t>
      </w:r>
      <w:r w:rsidRPr="00D11458">
        <w:rPr>
          <w:sz w:val="28"/>
          <w:szCs w:val="28"/>
        </w:rPr>
        <w:t xml:space="preserve"> (одобряла доносительство, не наказ</w:t>
      </w:r>
      <w:r w:rsidRPr="00D11458">
        <w:rPr>
          <w:sz w:val="28"/>
          <w:szCs w:val="28"/>
        </w:rPr>
        <w:t>ы</w:t>
      </w:r>
      <w:r w:rsidRPr="00D11458">
        <w:rPr>
          <w:sz w:val="28"/>
          <w:szCs w:val="28"/>
        </w:rPr>
        <w:t>вала тех, кто в частном порядке совершал над духовенством акты насилия или досаждал иным образом); тех же, кто пытался духовенство защищать, — по</w:t>
      </w:r>
      <w:r w:rsidRPr="00D11458">
        <w:rPr>
          <w:sz w:val="28"/>
          <w:szCs w:val="28"/>
        </w:rPr>
        <w:t>д</w:t>
      </w:r>
      <w:r w:rsidRPr="00D11458">
        <w:rPr>
          <w:sz w:val="28"/>
          <w:szCs w:val="28"/>
        </w:rPr>
        <w:t>вергала административному воздействию</w:t>
      </w:r>
      <w:r w:rsidRPr="008471AA">
        <w:rPr>
          <w:sz w:val="28"/>
          <w:szCs w:val="28"/>
        </w:rPr>
        <w:t xml:space="preserve"> и репрессиям. </w:t>
      </w:r>
      <w:r w:rsidR="002B1AFC" w:rsidRPr="008471AA">
        <w:rPr>
          <w:sz w:val="28"/>
          <w:szCs w:val="28"/>
        </w:rPr>
        <w:t>Некоторые м</w:t>
      </w:r>
      <w:r w:rsidR="002B1AFC" w:rsidRPr="008471AA">
        <w:rPr>
          <w:sz w:val="28"/>
          <w:szCs w:val="28"/>
        </w:rPr>
        <w:t>и</w:t>
      </w:r>
      <w:r w:rsidR="002B1AFC" w:rsidRPr="008471AA">
        <w:rPr>
          <w:sz w:val="28"/>
          <w:szCs w:val="28"/>
        </w:rPr>
        <w:t>ряне за действия в защиту свяще</w:t>
      </w:r>
      <w:r w:rsidR="002B1AFC" w:rsidRPr="00D76E04">
        <w:rPr>
          <w:sz w:val="28"/>
          <w:szCs w:val="28"/>
        </w:rPr>
        <w:t xml:space="preserve">ннослужителей </w:t>
      </w:r>
      <w:proofErr w:type="gramStart"/>
      <w:r w:rsidR="002B1AFC" w:rsidRPr="00D76E04">
        <w:rPr>
          <w:sz w:val="28"/>
          <w:szCs w:val="28"/>
        </w:rPr>
        <w:t>ок</w:t>
      </w:r>
      <w:r w:rsidR="002B1AFC" w:rsidRPr="00D76E04">
        <w:rPr>
          <w:sz w:val="28"/>
          <w:szCs w:val="28"/>
        </w:rPr>
        <w:t>а</w:t>
      </w:r>
      <w:r w:rsidR="002B1AFC" w:rsidRPr="00D76E04">
        <w:rPr>
          <w:sz w:val="28"/>
          <w:szCs w:val="28"/>
        </w:rPr>
        <w:t>зывались в тюрьмах и даже были</w:t>
      </w:r>
      <w:proofErr w:type="gramEnd"/>
      <w:r w:rsidR="002B1AFC" w:rsidRPr="00D76E04">
        <w:rPr>
          <w:sz w:val="28"/>
          <w:szCs w:val="28"/>
        </w:rPr>
        <w:t xml:space="preserve"> расстреляны.</w:t>
      </w:r>
    </w:p>
    <w:p w:rsidR="00D55D3F" w:rsidRPr="00D76E04" w:rsidRDefault="00080B4E" w:rsidP="00413480">
      <w:pPr>
        <w:spacing w:line="360" w:lineRule="auto"/>
        <w:ind w:firstLine="709"/>
        <w:jc w:val="both"/>
        <w:rPr>
          <w:sz w:val="28"/>
          <w:szCs w:val="28"/>
        </w:rPr>
      </w:pPr>
      <w:r w:rsidRPr="00D76E04">
        <w:rPr>
          <w:sz w:val="28"/>
          <w:szCs w:val="28"/>
        </w:rPr>
        <w:t>Лавина преследований, обрушившаяся на Церковь после октябрьского переворота 1917 г., вскрыла немало внутренних проблем и нестроений в Цер</w:t>
      </w:r>
      <w:r w:rsidRPr="00D76E04">
        <w:rPr>
          <w:sz w:val="28"/>
          <w:szCs w:val="28"/>
        </w:rPr>
        <w:t>к</w:t>
      </w:r>
      <w:r w:rsidRPr="00D76E04">
        <w:rPr>
          <w:sz w:val="28"/>
          <w:szCs w:val="28"/>
        </w:rPr>
        <w:t xml:space="preserve">ви, выявив то обстоятельство, что </w:t>
      </w:r>
      <w:r w:rsidR="008471AA" w:rsidRPr="00D76E04">
        <w:rPr>
          <w:sz w:val="28"/>
          <w:szCs w:val="28"/>
        </w:rPr>
        <w:t>часть</w:t>
      </w:r>
      <w:r w:rsidRPr="00D76E04">
        <w:rPr>
          <w:sz w:val="28"/>
          <w:szCs w:val="28"/>
        </w:rPr>
        <w:t xml:space="preserve"> клириков относил</w:t>
      </w:r>
      <w:r w:rsidR="008471AA" w:rsidRPr="00D76E04">
        <w:rPr>
          <w:sz w:val="28"/>
          <w:szCs w:val="28"/>
        </w:rPr>
        <w:t>а</w:t>
      </w:r>
      <w:r w:rsidRPr="00D76E04">
        <w:rPr>
          <w:sz w:val="28"/>
          <w:szCs w:val="28"/>
        </w:rPr>
        <w:t>сь к своему служ</w:t>
      </w:r>
      <w:r w:rsidRPr="00D76E04">
        <w:rPr>
          <w:sz w:val="28"/>
          <w:szCs w:val="28"/>
        </w:rPr>
        <w:t>е</w:t>
      </w:r>
      <w:r w:rsidRPr="00D76E04">
        <w:rPr>
          <w:sz w:val="28"/>
          <w:szCs w:val="28"/>
        </w:rPr>
        <w:t xml:space="preserve">нию лишь как к </w:t>
      </w:r>
      <w:r w:rsidRPr="00327ADB">
        <w:rPr>
          <w:sz w:val="28"/>
          <w:szCs w:val="28"/>
        </w:rPr>
        <w:t>добыванию «хлеба насущного»</w:t>
      </w:r>
      <w:r w:rsidR="008471AA" w:rsidRPr="00327ADB">
        <w:rPr>
          <w:sz w:val="28"/>
          <w:szCs w:val="28"/>
        </w:rPr>
        <w:t>. К</w:t>
      </w:r>
      <w:r w:rsidRPr="00327ADB">
        <w:rPr>
          <w:sz w:val="28"/>
          <w:szCs w:val="28"/>
        </w:rPr>
        <w:t>огда настало время гонения, они остав</w:t>
      </w:r>
      <w:r w:rsidR="00D76E04" w:rsidRPr="00327ADB">
        <w:rPr>
          <w:sz w:val="28"/>
          <w:szCs w:val="28"/>
        </w:rPr>
        <w:t>и</w:t>
      </w:r>
      <w:r w:rsidRPr="00327ADB">
        <w:rPr>
          <w:sz w:val="28"/>
          <w:szCs w:val="28"/>
        </w:rPr>
        <w:t>ли Церковь</w:t>
      </w:r>
      <w:r w:rsidR="00D76E04" w:rsidRPr="00327ADB">
        <w:rPr>
          <w:sz w:val="28"/>
          <w:szCs w:val="28"/>
        </w:rPr>
        <w:t xml:space="preserve"> и</w:t>
      </w:r>
      <w:r w:rsidRPr="00327ADB">
        <w:rPr>
          <w:sz w:val="28"/>
          <w:szCs w:val="28"/>
        </w:rPr>
        <w:t xml:space="preserve"> у</w:t>
      </w:r>
      <w:r w:rsidR="00D76E04" w:rsidRPr="00327ADB">
        <w:rPr>
          <w:sz w:val="28"/>
          <w:szCs w:val="28"/>
        </w:rPr>
        <w:t>шли</w:t>
      </w:r>
      <w:r w:rsidRPr="00327ADB">
        <w:rPr>
          <w:sz w:val="28"/>
          <w:szCs w:val="28"/>
        </w:rPr>
        <w:t xml:space="preserve"> на </w:t>
      </w:r>
      <w:r w:rsidR="00D76E04" w:rsidRPr="00327ADB">
        <w:rPr>
          <w:sz w:val="28"/>
          <w:szCs w:val="28"/>
        </w:rPr>
        <w:t>другую</w:t>
      </w:r>
      <w:r w:rsidRPr="00327ADB">
        <w:rPr>
          <w:sz w:val="28"/>
          <w:szCs w:val="28"/>
        </w:rPr>
        <w:t xml:space="preserve"> службу</w:t>
      </w:r>
      <w:r w:rsidR="00327ADB">
        <w:rPr>
          <w:sz w:val="28"/>
          <w:szCs w:val="28"/>
        </w:rPr>
        <w:t>.</w:t>
      </w:r>
      <w:proofErr w:type="gramStart"/>
      <w:r w:rsidR="00327ADB">
        <w:rPr>
          <w:sz w:val="28"/>
          <w:szCs w:val="28"/>
        </w:rPr>
        <w:t xml:space="preserve"> </w:t>
      </w:r>
      <w:proofErr w:type="gramEnd"/>
      <w:r w:rsidR="00327ADB">
        <w:rPr>
          <w:sz w:val="28"/>
          <w:szCs w:val="28"/>
        </w:rPr>
        <w:t>Н</w:t>
      </w:r>
      <w:r w:rsidR="00327ADB" w:rsidRPr="00327ADB">
        <w:rPr>
          <w:sz w:val="28"/>
          <w:szCs w:val="28"/>
        </w:rPr>
        <w:t xml:space="preserve">екоторые из них снимали </w:t>
      </w:r>
      <w:r w:rsidRPr="00327ADB">
        <w:rPr>
          <w:sz w:val="28"/>
          <w:szCs w:val="28"/>
        </w:rPr>
        <w:t xml:space="preserve">с себя </w:t>
      </w:r>
      <w:r w:rsidR="00327ADB">
        <w:rPr>
          <w:sz w:val="28"/>
          <w:szCs w:val="28"/>
        </w:rPr>
        <w:t xml:space="preserve">священный </w:t>
      </w:r>
      <w:r w:rsidRPr="00327ADB">
        <w:rPr>
          <w:sz w:val="28"/>
          <w:szCs w:val="28"/>
        </w:rPr>
        <w:t>сан</w:t>
      </w:r>
      <w:r w:rsidR="00327ADB">
        <w:rPr>
          <w:sz w:val="28"/>
          <w:szCs w:val="28"/>
        </w:rPr>
        <w:t>, в ряде случаев</w:t>
      </w:r>
      <w:r w:rsidRPr="00D76E04">
        <w:rPr>
          <w:sz w:val="28"/>
          <w:szCs w:val="28"/>
        </w:rPr>
        <w:t xml:space="preserve"> представители духовного сословия, пор</w:t>
      </w:r>
      <w:r w:rsidRPr="00D76E04">
        <w:rPr>
          <w:sz w:val="28"/>
          <w:szCs w:val="28"/>
        </w:rPr>
        <w:t>ы</w:t>
      </w:r>
      <w:r w:rsidRPr="00D76E04">
        <w:rPr>
          <w:sz w:val="28"/>
          <w:szCs w:val="28"/>
        </w:rPr>
        <w:t xml:space="preserve">вая с Церковью, становились </w:t>
      </w:r>
      <w:r w:rsidR="008471AA" w:rsidRPr="00D76E04">
        <w:rPr>
          <w:sz w:val="28"/>
          <w:szCs w:val="28"/>
        </w:rPr>
        <w:t xml:space="preserve">ее </w:t>
      </w:r>
      <w:r w:rsidRPr="00D76E04">
        <w:rPr>
          <w:sz w:val="28"/>
          <w:szCs w:val="28"/>
        </w:rPr>
        <w:t>гонителями.</w:t>
      </w:r>
      <w:r w:rsidR="008471AA" w:rsidRPr="00D76E04">
        <w:rPr>
          <w:sz w:val="28"/>
          <w:szCs w:val="28"/>
        </w:rPr>
        <w:t xml:space="preserve"> </w:t>
      </w:r>
      <w:r w:rsidR="00B64D99">
        <w:rPr>
          <w:sz w:val="28"/>
          <w:szCs w:val="28"/>
        </w:rPr>
        <w:t>Некоторые</w:t>
      </w:r>
      <w:r w:rsidR="00D76E04" w:rsidRPr="00D76E04">
        <w:rPr>
          <w:sz w:val="28"/>
          <w:szCs w:val="28"/>
        </w:rPr>
        <w:t xml:space="preserve"> </w:t>
      </w:r>
      <w:r w:rsidR="00B64D99">
        <w:rPr>
          <w:sz w:val="28"/>
          <w:szCs w:val="28"/>
        </w:rPr>
        <w:t>священнослужители</w:t>
      </w:r>
      <w:r w:rsidR="00D76E04" w:rsidRPr="00D76E04">
        <w:rPr>
          <w:sz w:val="28"/>
          <w:szCs w:val="28"/>
        </w:rPr>
        <w:t xml:space="preserve"> </w:t>
      </w:r>
      <w:r w:rsidR="008471AA" w:rsidRPr="00D76E04">
        <w:rPr>
          <w:sz w:val="28"/>
          <w:szCs w:val="28"/>
        </w:rPr>
        <w:t xml:space="preserve">под давлением светской власти изменяли своему </w:t>
      </w:r>
      <w:r w:rsidR="00B64D99">
        <w:rPr>
          <w:sz w:val="28"/>
          <w:szCs w:val="28"/>
        </w:rPr>
        <w:t>пастырскому</w:t>
      </w:r>
      <w:r w:rsidR="008471AA" w:rsidRPr="00D76E04">
        <w:rPr>
          <w:sz w:val="28"/>
          <w:szCs w:val="28"/>
        </w:rPr>
        <w:t xml:space="preserve"> долгу и</w:t>
      </w:r>
      <w:r w:rsidR="00F20604">
        <w:rPr>
          <w:sz w:val="28"/>
          <w:szCs w:val="28"/>
        </w:rPr>
        <w:t>,</w:t>
      </w:r>
      <w:r w:rsidR="008471AA" w:rsidRPr="00D76E04">
        <w:rPr>
          <w:sz w:val="28"/>
          <w:szCs w:val="28"/>
        </w:rPr>
        <w:t xml:space="preserve"> </w:t>
      </w:r>
      <w:r w:rsidR="00327ADB">
        <w:rPr>
          <w:sz w:val="28"/>
          <w:szCs w:val="28"/>
        </w:rPr>
        <w:t>нарушая</w:t>
      </w:r>
      <w:r w:rsidR="00D76E04" w:rsidRPr="00D76E04">
        <w:rPr>
          <w:sz w:val="28"/>
          <w:szCs w:val="28"/>
        </w:rPr>
        <w:t xml:space="preserve"> церковны</w:t>
      </w:r>
      <w:r w:rsidR="00327ADB">
        <w:rPr>
          <w:sz w:val="28"/>
          <w:szCs w:val="28"/>
        </w:rPr>
        <w:t>е</w:t>
      </w:r>
      <w:r w:rsidR="00D76E04" w:rsidRPr="00D76E04">
        <w:rPr>
          <w:sz w:val="28"/>
          <w:szCs w:val="28"/>
        </w:rPr>
        <w:t xml:space="preserve"> запрет</w:t>
      </w:r>
      <w:r w:rsidR="00327ADB">
        <w:rPr>
          <w:sz w:val="28"/>
          <w:szCs w:val="28"/>
        </w:rPr>
        <w:t>ы</w:t>
      </w:r>
      <w:r w:rsidR="00F20604">
        <w:rPr>
          <w:sz w:val="28"/>
          <w:szCs w:val="28"/>
        </w:rPr>
        <w:t>,</w:t>
      </w:r>
      <w:r w:rsidR="00D76E04" w:rsidRPr="00D76E04">
        <w:rPr>
          <w:sz w:val="28"/>
          <w:szCs w:val="28"/>
        </w:rPr>
        <w:t xml:space="preserve"> </w:t>
      </w:r>
      <w:r w:rsidR="008471AA" w:rsidRPr="00D76E04">
        <w:rPr>
          <w:sz w:val="28"/>
          <w:szCs w:val="28"/>
        </w:rPr>
        <w:t xml:space="preserve">совершали </w:t>
      </w:r>
      <w:r w:rsidR="00D76E04" w:rsidRPr="00D76E04">
        <w:rPr>
          <w:sz w:val="28"/>
          <w:szCs w:val="28"/>
        </w:rPr>
        <w:t>действия, котор</w:t>
      </w:r>
      <w:r w:rsidR="00327ADB">
        <w:rPr>
          <w:sz w:val="28"/>
          <w:szCs w:val="28"/>
        </w:rPr>
        <w:t>ых</w:t>
      </w:r>
      <w:r w:rsidR="00D76E04" w:rsidRPr="00D76E04">
        <w:rPr>
          <w:sz w:val="28"/>
          <w:szCs w:val="28"/>
        </w:rPr>
        <w:t xml:space="preserve"> </w:t>
      </w:r>
      <w:r w:rsidR="008471AA" w:rsidRPr="00D76E04">
        <w:rPr>
          <w:sz w:val="28"/>
          <w:szCs w:val="28"/>
        </w:rPr>
        <w:t>треб</w:t>
      </w:r>
      <w:r w:rsidR="00D76E04" w:rsidRPr="00D76E04">
        <w:rPr>
          <w:sz w:val="28"/>
          <w:szCs w:val="28"/>
        </w:rPr>
        <w:t xml:space="preserve">овала </w:t>
      </w:r>
      <w:r w:rsidR="008471AA" w:rsidRPr="00D76E04">
        <w:rPr>
          <w:sz w:val="28"/>
          <w:szCs w:val="28"/>
        </w:rPr>
        <w:t xml:space="preserve">от них </w:t>
      </w:r>
      <w:r w:rsidR="00F20604">
        <w:rPr>
          <w:sz w:val="28"/>
          <w:szCs w:val="28"/>
        </w:rPr>
        <w:t>светская</w:t>
      </w:r>
      <w:r w:rsidR="008471AA" w:rsidRPr="00D76E04">
        <w:rPr>
          <w:sz w:val="28"/>
          <w:szCs w:val="28"/>
        </w:rPr>
        <w:t xml:space="preserve"> власть</w:t>
      </w:r>
      <w:r w:rsidR="00D76E04" w:rsidRPr="00D76E04">
        <w:rPr>
          <w:sz w:val="28"/>
          <w:szCs w:val="28"/>
        </w:rPr>
        <w:t xml:space="preserve"> </w:t>
      </w:r>
      <w:r w:rsidR="008471AA" w:rsidRPr="00D76E04">
        <w:rPr>
          <w:sz w:val="28"/>
          <w:szCs w:val="28"/>
        </w:rPr>
        <w:t xml:space="preserve">(например, венчали </w:t>
      </w:r>
      <w:r w:rsidR="008471AA" w:rsidRPr="00B64D99">
        <w:rPr>
          <w:sz w:val="28"/>
          <w:szCs w:val="28"/>
        </w:rPr>
        <w:t>канонически запрещенные браки).</w:t>
      </w:r>
      <w:r w:rsidR="00B64D99" w:rsidRPr="00B64D99">
        <w:rPr>
          <w:sz w:val="28"/>
          <w:szCs w:val="28"/>
        </w:rPr>
        <w:t xml:space="preserve"> В приходах н</w:t>
      </w:r>
      <w:r w:rsidR="00B64D99" w:rsidRPr="00B64D99">
        <w:rPr>
          <w:sz w:val="28"/>
          <w:szCs w:val="28"/>
        </w:rPr>
        <w:t>е</w:t>
      </w:r>
      <w:r w:rsidR="00B64D99" w:rsidRPr="00B64D99">
        <w:rPr>
          <w:sz w:val="28"/>
          <w:szCs w:val="28"/>
        </w:rPr>
        <w:t xml:space="preserve">редки были вражда и раздоры между </w:t>
      </w:r>
      <w:r w:rsidR="007A639F" w:rsidRPr="00B64D99">
        <w:rPr>
          <w:sz w:val="28"/>
          <w:szCs w:val="28"/>
        </w:rPr>
        <w:t>членами причта. В некоторых случаях псаломщик или диакон подписывались под доносом</w:t>
      </w:r>
      <w:r w:rsidR="007A639F" w:rsidRPr="00D76E04">
        <w:rPr>
          <w:sz w:val="28"/>
          <w:szCs w:val="28"/>
        </w:rPr>
        <w:t xml:space="preserve"> на священника в советские властные органы, в результате чего священник становился жертвой </w:t>
      </w:r>
      <w:r w:rsidR="00114ECD" w:rsidRPr="00D76E04">
        <w:rPr>
          <w:sz w:val="28"/>
          <w:szCs w:val="28"/>
        </w:rPr>
        <w:t>р</w:t>
      </w:r>
      <w:r w:rsidR="00114ECD" w:rsidRPr="00D76E04">
        <w:rPr>
          <w:sz w:val="28"/>
          <w:szCs w:val="28"/>
        </w:rPr>
        <w:t>е</w:t>
      </w:r>
      <w:r w:rsidR="00114ECD" w:rsidRPr="00D76E04">
        <w:rPr>
          <w:sz w:val="28"/>
          <w:szCs w:val="28"/>
        </w:rPr>
        <w:t>прессий</w:t>
      </w:r>
      <w:r w:rsidR="007A639F" w:rsidRPr="00D76E04">
        <w:rPr>
          <w:sz w:val="28"/>
          <w:szCs w:val="28"/>
        </w:rPr>
        <w:t>.</w:t>
      </w:r>
    </w:p>
    <w:p w:rsidR="00346C47" w:rsidRDefault="00E864E7" w:rsidP="0041348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</w:t>
      </w:r>
      <w:r w:rsidRPr="00E864E7">
        <w:rPr>
          <w:b/>
          <w:sz w:val="28"/>
          <w:szCs w:val="28"/>
        </w:rPr>
        <w:t>второй главе</w:t>
      </w:r>
      <w:r>
        <w:rPr>
          <w:sz w:val="28"/>
          <w:szCs w:val="28"/>
        </w:rPr>
        <w:t xml:space="preserve"> </w:t>
      </w:r>
      <w:r w:rsidRPr="00E864E7">
        <w:rPr>
          <w:i/>
          <w:sz w:val="28"/>
          <w:szCs w:val="28"/>
        </w:rPr>
        <w:t>«Судьбы пострадавших клириков»</w:t>
      </w:r>
      <w:r w:rsidR="001261B1" w:rsidRPr="001261B1">
        <w:rPr>
          <w:sz w:val="28"/>
          <w:szCs w:val="28"/>
        </w:rPr>
        <w:t xml:space="preserve"> в хронологическом порядке описаны все выявле</w:t>
      </w:r>
      <w:r w:rsidR="00E27251">
        <w:rPr>
          <w:sz w:val="28"/>
          <w:szCs w:val="28"/>
        </w:rPr>
        <w:t>нные</w:t>
      </w:r>
      <w:r w:rsidR="001261B1" w:rsidRPr="001261B1">
        <w:rPr>
          <w:sz w:val="28"/>
          <w:szCs w:val="28"/>
        </w:rPr>
        <w:t xml:space="preserve"> случаи преследования духовенства </w:t>
      </w:r>
      <w:r w:rsidR="001261B1">
        <w:rPr>
          <w:sz w:val="28"/>
          <w:szCs w:val="28"/>
        </w:rPr>
        <w:t>Смоле</w:t>
      </w:r>
      <w:r w:rsidR="001261B1">
        <w:rPr>
          <w:sz w:val="28"/>
          <w:szCs w:val="28"/>
        </w:rPr>
        <w:t>н</w:t>
      </w:r>
      <w:r w:rsidR="001261B1">
        <w:rPr>
          <w:sz w:val="28"/>
          <w:szCs w:val="28"/>
        </w:rPr>
        <w:t xml:space="preserve">ской </w:t>
      </w:r>
      <w:r w:rsidR="001261B1" w:rsidRPr="001261B1">
        <w:rPr>
          <w:sz w:val="28"/>
          <w:szCs w:val="28"/>
        </w:rPr>
        <w:t>епархии</w:t>
      </w:r>
      <w:r w:rsidRPr="001261B1">
        <w:rPr>
          <w:sz w:val="28"/>
          <w:szCs w:val="28"/>
        </w:rPr>
        <w:t xml:space="preserve"> </w:t>
      </w:r>
      <w:r w:rsidR="001261B1" w:rsidRPr="001261B1">
        <w:rPr>
          <w:sz w:val="28"/>
          <w:szCs w:val="28"/>
        </w:rPr>
        <w:t>в 1918 г. в</w:t>
      </w:r>
      <w:r w:rsidR="001261B1">
        <w:rPr>
          <w:sz w:val="28"/>
          <w:szCs w:val="28"/>
        </w:rPr>
        <w:t xml:space="preserve"> следующих формах: расстрел, тюремное заключение, </w:t>
      </w:r>
      <w:r w:rsidR="00E27251">
        <w:rPr>
          <w:sz w:val="28"/>
          <w:szCs w:val="28"/>
        </w:rPr>
        <w:t xml:space="preserve">принудительные работы, высылка, штраф, условное лишение свободы, другое наказание, наложенное по суду, </w:t>
      </w:r>
      <w:r w:rsidR="00950071">
        <w:rPr>
          <w:sz w:val="28"/>
          <w:szCs w:val="28"/>
        </w:rPr>
        <w:t>следствие</w:t>
      </w:r>
      <w:r w:rsidR="00E27251">
        <w:rPr>
          <w:sz w:val="28"/>
          <w:szCs w:val="28"/>
        </w:rPr>
        <w:t xml:space="preserve"> по обвинению в «контрреволюцио</w:t>
      </w:r>
      <w:r w:rsidR="00E27251">
        <w:rPr>
          <w:sz w:val="28"/>
          <w:szCs w:val="28"/>
        </w:rPr>
        <w:t>н</w:t>
      </w:r>
      <w:r w:rsidR="00E27251">
        <w:rPr>
          <w:sz w:val="28"/>
          <w:szCs w:val="28"/>
        </w:rPr>
        <w:t>ном» преступлении,</w:t>
      </w:r>
      <w:r w:rsidR="001261B1">
        <w:rPr>
          <w:sz w:val="28"/>
          <w:szCs w:val="28"/>
        </w:rPr>
        <w:t xml:space="preserve"> —</w:t>
      </w:r>
      <w:r w:rsidR="00114ECD">
        <w:rPr>
          <w:sz w:val="28"/>
          <w:szCs w:val="28"/>
        </w:rPr>
        <w:t xml:space="preserve"> </w:t>
      </w:r>
      <w:r w:rsidR="00950071">
        <w:rPr>
          <w:sz w:val="28"/>
          <w:szCs w:val="28"/>
        </w:rPr>
        <w:t xml:space="preserve">случаи </w:t>
      </w:r>
      <w:r w:rsidR="001261B1">
        <w:rPr>
          <w:sz w:val="28"/>
          <w:szCs w:val="28"/>
        </w:rPr>
        <w:t>преследовани</w:t>
      </w:r>
      <w:r w:rsidR="00950071">
        <w:rPr>
          <w:sz w:val="28"/>
          <w:szCs w:val="28"/>
        </w:rPr>
        <w:t>я</w:t>
      </w:r>
      <w:r w:rsidR="001261B1">
        <w:rPr>
          <w:sz w:val="28"/>
          <w:szCs w:val="28"/>
        </w:rPr>
        <w:t xml:space="preserve"> 8</w:t>
      </w:r>
      <w:r w:rsidR="004C42EC">
        <w:rPr>
          <w:sz w:val="28"/>
          <w:szCs w:val="28"/>
        </w:rPr>
        <w:t>6</w:t>
      </w:r>
      <w:r w:rsidR="001261B1">
        <w:rPr>
          <w:sz w:val="28"/>
          <w:szCs w:val="28"/>
        </w:rPr>
        <w:t xml:space="preserve"> священнослужителей, 27 из которых расстреляны.</w:t>
      </w:r>
      <w:proofErr w:type="gramEnd"/>
      <w:r w:rsidR="001261B1">
        <w:rPr>
          <w:sz w:val="28"/>
          <w:szCs w:val="28"/>
        </w:rPr>
        <w:t xml:space="preserve"> </w:t>
      </w:r>
      <w:r w:rsidR="00114ECD">
        <w:rPr>
          <w:sz w:val="28"/>
          <w:szCs w:val="28"/>
        </w:rPr>
        <w:t>Материал расположен в хронологическом порядке</w:t>
      </w:r>
      <w:r w:rsidR="00950071">
        <w:rPr>
          <w:sz w:val="28"/>
          <w:szCs w:val="28"/>
        </w:rPr>
        <w:t>,</w:t>
      </w:r>
      <w:r w:rsidR="00114ECD">
        <w:rPr>
          <w:sz w:val="28"/>
          <w:szCs w:val="28"/>
        </w:rPr>
        <w:t xml:space="preserve"> по периодам: 1-я половина 1918 г. (</w:t>
      </w:r>
      <w:r w:rsidR="00114ECD" w:rsidRPr="007F6169">
        <w:rPr>
          <w:rFonts w:ascii="Courier New" w:hAnsi="Courier New" w:cs="Courier New"/>
          <w:b/>
          <w:sz w:val="28"/>
          <w:szCs w:val="28"/>
        </w:rPr>
        <w:t>§</w:t>
      </w:r>
      <w:r w:rsidR="00114ECD" w:rsidRPr="007F6169">
        <w:rPr>
          <w:b/>
          <w:sz w:val="28"/>
          <w:szCs w:val="28"/>
        </w:rPr>
        <w:t>1</w:t>
      </w:r>
      <w:r w:rsidR="00114ECD">
        <w:rPr>
          <w:sz w:val="28"/>
          <w:szCs w:val="28"/>
        </w:rPr>
        <w:t>), июль — август (</w:t>
      </w:r>
      <w:r w:rsidR="007F6169" w:rsidRPr="007F6169">
        <w:rPr>
          <w:rFonts w:ascii="Courier New" w:hAnsi="Courier New" w:cs="Courier New"/>
          <w:b/>
          <w:sz w:val="28"/>
          <w:szCs w:val="28"/>
        </w:rPr>
        <w:t>§</w:t>
      </w:r>
      <w:r w:rsidR="007F6169" w:rsidRPr="007F6169">
        <w:rPr>
          <w:b/>
          <w:sz w:val="28"/>
          <w:szCs w:val="28"/>
        </w:rPr>
        <w:t>2</w:t>
      </w:r>
      <w:r w:rsidR="00114ECD">
        <w:rPr>
          <w:sz w:val="28"/>
          <w:szCs w:val="28"/>
        </w:rPr>
        <w:t>)</w:t>
      </w:r>
      <w:r w:rsidR="007F6169">
        <w:rPr>
          <w:sz w:val="28"/>
          <w:szCs w:val="28"/>
        </w:rPr>
        <w:t>, сентябрьский пик «красного террора» (</w:t>
      </w:r>
      <w:r w:rsidR="007F6169" w:rsidRPr="007F6169">
        <w:rPr>
          <w:rFonts w:ascii="Courier New" w:hAnsi="Courier New" w:cs="Courier New"/>
          <w:b/>
          <w:sz w:val="28"/>
          <w:szCs w:val="28"/>
        </w:rPr>
        <w:t>§</w:t>
      </w:r>
      <w:r w:rsidR="007F6169" w:rsidRPr="007F6169">
        <w:rPr>
          <w:b/>
          <w:sz w:val="28"/>
          <w:szCs w:val="28"/>
        </w:rPr>
        <w:t>3</w:t>
      </w:r>
      <w:r w:rsidR="007F6169">
        <w:rPr>
          <w:sz w:val="28"/>
          <w:szCs w:val="28"/>
        </w:rPr>
        <w:t>); последнему периоду года (октябрь — декабрь) посв</w:t>
      </w:r>
      <w:r w:rsidR="007F6169">
        <w:rPr>
          <w:sz w:val="28"/>
          <w:szCs w:val="28"/>
        </w:rPr>
        <w:t>я</w:t>
      </w:r>
      <w:r w:rsidR="007F6169">
        <w:rPr>
          <w:sz w:val="28"/>
          <w:szCs w:val="28"/>
        </w:rPr>
        <w:lastRenderedPageBreak/>
        <w:t>щено два параграфа:</w:t>
      </w:r>
      <w:r w:rsidR="0076789B">
        <w:rPr>
          <w:sz w:val="28"/>
          <w:szCs w:val="28"/>
        </w:rPr>
        <w:t xml:space="preserve"> </w:t>
      </w:r>
      <w:r w:rsidR="007F6169" w:rsidRPr="0076789B">
        <w:rPr>
          <w:rFonts w:ascii="Courier New" w:hAnsi="Courier New" w:cs="Courier New"/>
          <w:b/>
          <w:sz w:val="28"/>
          <w:szCs w:val="28"/>
        </w:rPr>
        <w:t>§</w:t>
      </w:r>
      <w:r w:rsidR="007F6169" w:rsidRPr="0076789B">
        <w:rPr>
          <w:b/>
          <w:sz w:val="28"/>
          <w:szCs w:val="28"/>
        </w:rPr>
        <w:t>4</w:t>
      </w:r>
      <w:r w:rsidR="007F6169">
        <w:rPr>
          <w:sz w:val="28"/>
          <w:szCs w:val="28"/>
        </w:rPr>
        <w:t xml:space="preserve"> </w:t>
      </w:r>
      <w:r w:rsidR="0076789B">
        <w:rPr>
          <w:sz w:val="28"/>
          <w:szCs w:val="28"/>
        </w:rPr>
        <w:t xml:space="preserve">— о </w:t>
      </w:r>
      <w:r w:rsidR="007F6169">
        <w:rPr>
          <w:sz w:val="28"/>
          <w:szCs w:val="28"/>
        </w:rPr>
        <w:t>пострадавши</w:t>
      </w:r>
      <w:r w:rsidR="0076789B">
        <w:rPr>
          <w:sz w:val="28"/>
          <w:szCs w:val="28"/>
        </w:rPr>
        <w:t>х</w:t>
      </w:r>
      <w:r w:rsidR="007F6169">
        <w:rPr>
          <w:sz w:val="28"/>
          <w:szCs w:val="28"/>
        </w:rPr>
        <w:t xml:space="preserve"> не в связи с антибольшевистскими восстаниями</w:t>
      </w:r>
      <w:r w:rsidR="0076789B">
        <w:rPr>
          <w:sz w:val="28"/>
          <w:szCs w:val="28"/>
        </w:rPr>
        <w:t xml:space="preserve">, </w:t>
      </w:r>
      <w:r w:rsidR="0076789B" w:rsidRPr="0076789B">
        <w:rPr>
          <w:rFonts w:ascii="Courier New" w:hAnsi="Courier New" w:cs="Courier New"/>
          <w:b/>
          <w:sz w:val="28"/>
          <w:szCs w:val="28"/>
        </w:rPr>
        <w:t>§</w:t>
      </w:r>
      <w:r w:rsidR="0076789B" w:rsidRPr="0076789B">
        <w:rPr>
          <w:b/>
          <w:sz w:val="28"/>
          <w:szCs w:val="28"/>
        </w:rPr>
        <w:t>5</w:t>
      </w:r>
      <w:r w:rsidR="0076789B">
        <w:rPr>
          <w:sz w:val="28"/>
          <w:szCs w:val="28"/>
        </w:rPr>
        <w:t xml:space="preserve"> — о пострадавших в ходе подавления </w:t>
      </w:r>
      <w:r w:rsidR="00950071">
        <w:rPr>
          <w:sz w:val="28"/>
          <w:szCs w:val="28"/>
        </w:rPr>
        <w:t xml:space="preserve">таких </w:t>
      </w:r>
      <w:r w:rsidR="0076789B">
        <w:rPr>
          <w:sz w:val="28"/>
          <w:szCs w:val="28"/>
        </w:rPr>
        <w:t>восстаний.</w:t>
      </w:r>
    </w:p>
    <w:p w:rsidR="00E864E7" w:rsidRDefault="00EC4755" w:rsidP="00C73B5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Фактографический материал, изложенный во второй главе, подвергается в</w:t>
      </w:r>
      <w:r w:rsidR="00C73B5D">
        <w:rPr>
          <w:sz w:val="28"/>
          <w:szCs w:val="28"/>
        </w:rPr>
        <w:t xml:space="preserve"> </w:t>
      </w:r>
      <w:r w:rsidR="00C73B5D" w:rsidRPr="00C73B5D">
        <w:rPr>
          <w:b/>
          <w:sz w:val="28"/>
          <w:szCs w:val="28"/>
        </w:rPr>
        <w:t>третьей главе</w:t>
      </w:r>
      <w:r w:rsidR="00C73B5D">
        <w:rPr>
          <w:sz w:val="28"/>
          <w:szCs w:val="28"/>
        </w:rPr>
        <w:t xml:space="preserve"> </w:t>
      </w:r>
      <w:r w:rsidR="00C73B5D" w:rsidRPr="00C73B5D">
        <w:rPr>
          <w:i/>
          <w:sz w:val="28"/>
          <w:szCs w:val="28"/>
        </w:rPr>
        <w:t>«Характер и мотивы преследования священнослужителей</w:t>
      </w:r>
      <w:r w:rsidR="00C73B5D">
        <w:rPr>
          <w:i/>
          <w:sz w:val="28"/>
          <w:szCs w:val="28"/>
        </w:rPr>
        <w:t xml:space="preserve"> </w:t>
      </w:r>
      <w:r w:rsidR="00C73B5D" w:rsidRPr="00C73B5D">
        <w:rPr>
          <w:i/>
          <w:sz w:val="28"/>
          <w:szCs w:val="28"/>
        </w:rPr>
        <w:t>Смоленской епархии структурами советской власти в 1918 г.</w:t>
      </w:r>
      <w:r w:rsidR="00C73B5D">
        <w:rPr>
          <w:i/>
          <w:sz w:val="28"/>
          <w:szCs w:val="28"/>
        </w:rPr>
        <w:t xml:space="preserve"> </w:t>
      </w:r>
      <w:r w:rsidR="00C73B5D" w:rsidRPr="00C73B5D">
        <w:rPr>
          <w:i/>
          <w:sz w:val="28"/>
          <w:szCs w:val="28"/>
        </w:rPr>
        <w:t>Оценка действий духовенства, ставших поводами к преследованию,</w:t>
      </w:r>
      <w:r w:rsidR="00C73B5D">
        <w:rPr>
          <w:i/>
          <w:sz w:val="28"/>
          <w:szCs w:val="28"/>
        </w:rPr>
        <w:t xml:space="preserve"> </w:t>
      </w:r>
      <w:r w:rsidR="00C73B5D" w:rsidRPr="00C73B5D">
        <w:rPr>
          <w:i/>
          <w:sz w:val="28"/>
          <w:szCs w:val="28"/>
        </w:rPr>
        <w:t>и поведения священносл</w:t>
      </w:r>
      <w:r w:rsidR="00C73B5D" w:rsidRPr="00C73B5D">
        <w:rPr>
          <w:i/>
          <w:sz w:val="28"/>
          <w:szCs w:val="28"/>
        </w:rPr>
        <w:t>у</w:t>
      </w:r>
      <w:r w:rsidR="00C73B5D" w:rsidRPr="00C73B5D">
        <w:rPr>
          <w:i/>
          <w:sz w:val="28"/>
          <w:szCs w:val="28"/>
        </w:rPr>
        <w:t>жителей во время преследования</w:t>
      </w:r>
      <w:r w:rsidR="00C73B5D">
        <w:rPr>
          <w:i/>
          <w:sz w:val="28"/>
          <w:szCs w:val="28"/>
        </w:rPr>
        <w:t xml:space="preserve"> </w:t>
      </w:r>
      <w:r w:rsidR="00C73B5D" w:rsidRPr="00C73B5D">
        <w:rPr>
          <w:i/>
          <w:sz w:val="28"/>
          <w:szCs w:val="28"/>
        </w:rPr>
        <w:t>с церковной точки зрения»</w:t>
      </w:r>
      <w:r>
        <w:rPr>
          <w:sz w:val="28"/>
          <w:szCs w:val="28"/>
        </w:rPr>
        <w:t xml:space="preserve"> анализу с целью выявления общих закономерностей</w:t>
      </w:r>
      <w:r w:rsidR="0076789B">
        <w:rPr>
          <w:sz w:val="28"/>
          <w:szCs w:val="28"/>
        </w:rPr>
        <w:t xml:space="preserve"> в </w:t>
      </w:r>
      <w:r w:rsidR="00950071">
        <w:rPr>
          <w:sz w:val="28"/>
          <w:szCs w:val="28"/>
        </w:rPr>
        <w:t>изученных</w:t>
      </w:r>
      <w:r w:rsidR="0076789B">
        <w:rPr>
          <w:sz w:val="28"/>
          <w:szCs w:val="28"/>
        </w:rPr>
        <w:t xml:space="preserve"> эпизодах преследования,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яснению причин</w:t>
      </w:r>
      <w:r w:rsidR="00950071" w:rsidRPr="00950071">
        <w:rPr>
          <w:sz w:val="28"/>
          <w:szCs w:val="28"/>
        </w:rPr>
        <w:t xml:space="preserve"> </w:t>
      </w:r>
      <w:r w:rsidR="00950071">
        <w:rPr>
          <w:sz w:val="28"/>
          <w:szCs w:val="28"/>
        </w:rPr>
        <w:t>преследования</w:t>
      </w:r>
      <w:r>
        <w:rPr>
          <w:sz w:val="28"/>
          <w:szCs w:val="28"/>
        </w:rPr>
        <w:t xml:space="preserve">, оценки поведения </w:t>
      </w:r>
      <w:r w:rsidR="0076789B">
        <w:rPr>
          <w:sz w:val="28"/>
          <w:szCs w:val="28"/>
        </w:rPr>
        <w:t xml:space="preserve">гонимого </w:t>
      </w:r>
      <w:r>
        <w:rPr>
          <w:sz w:val="28"/>
          <w:szCs w:val="28"/>
        </w:rPr>
        <w:t>духовенства.</w:t>
      </w:r>
      <w:proofErr w:type="gramEnd"/>
    </w:p>
    <w:p w:rsidR="004C42EC" w:rsidRPr="00950071" w:rsidRDefault="00950071" w:rsidP="0076789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50071">
        <w:rPr>
          <w:sz w:val="28"/>
          <w:szCs w:val="28"/>
        </w:rPr>
        <w:t xml:space="preserve">В </w:t>
      </w:r>
      <w:r w:rsidR="003C0B1E" w:rsidRPr="00950071">
        <w:rPr>
          <w:sz w:val="28"/>
          <w:szCs w:val="28"/>
        </w:rPr>
        <w:t>65% исследованных случаев</w:t>
      </w:r>
      <w:r w:rsidR="004C42EC" w:rsidRPr="00950071">
        <w:rPr>
          <w:sz w:val="28"/>
          <w:szCs w:val="28"/>
        </w:rPr>
        <w:t xml:space="preserve"> удалось выявить</w:t>
      </w:r>
      <w:r w:rsidR="00592991" w:rsidRPr="00950071">
        <w:rPr>
          <w:sz w:val="28"/>
          <w:szCs w:val="28"/>
        </w:rPr>
        <w:t xml:space="preserve"> конкретный</w:t>
      </w:r>
      <w:r w:rsidR="004C42EC" w:rsidRPr="00950071">
        <w:rPr>
          <w:sz w:val="28"/>
          <w:szCs w:val="28"/>
        </w:rPr>
        <w:t xml:space="preserve"> </w:t>
      </w:r>
      <w:r w:rsidR="004C42EC" w:rsidRPr="00950071">
        <w:rPr>
          <w:i/>
          <w:sz w:val="28"/>
          <w:szCs w:val="28"/>
        </w:rPr>
        <w:t>повод пр</w:t>
      </w:r>
      <w:r w:rsidR="004C42EC" w:rsidRPr="00950071">
        <w:rPr>
          <w:i/>
          <w:sz w:val="28"/>
          <w:szCs w:val="28"/>
        </w:rPr>
        <w:t>е</w:t>
      </w:r>
      <w:r w:rsidR="004C42EC" w:rsidRPr="00950071">
        <w:rPr>
          <w:i/>
          <w:sz w:val="28"/>
          <w:szCs w:val="28"/>
        </w:rPr>
        <w:t>следования</w:t>
      </w:r>
      <w:r w:rsidR="004C42EC" w:rsidRPr="00950071">
        <w:rPr>
          <w:sz w:val="28"/>
          <w:szCs w:val="28"/>
        </w:rPr>
        <w:t xml:space="preserve"> —</w:t>
      </w:r>
      <w:r w:rsidR="00592991" w:rsidRPr="00950071">
        <w:rPr>
          <w:sz w:val="28"/>
          <w:szCs w:val="28"/>
        </w:rPr>
        <w:t xml:space="preserve"> </w:t>
      </w:r>
      <w:r w:rsidR="003C0B1E" w:rsidRPr="00950071">
        <w:rPr>
          <w:sz w:val="28"/>
          <w:szCs w:val="28"/>
        </w:rPr>
        <w:t>действие священнослужителя, послужившее причиной примен</w:t>
      </w:r>
      <w:r w:rsidR="003C0B1E" w:rsidRPr="00950071">
        <w:rPr>
          <w:sz w:val="28"/>
          <w:szCs w:val="28"/>
        </w:rPr>
        <w:t>е</w:t>
      </w:r>
      <w:r w:rsidR="003C0B1E" w:rsidRPr="00950071">
        <w:rPr>
          <w:sz w:val="28"/>
          <w:szCs w:val="28"/>
        </w:rPr>
        <w:t>ния к нему репрессивных мер, либо иную причину преследования, не связа</w:t>
      </w:r>
      <w:r w:rsidR="003C0B1E" w:rsidRPr="00950071">
        <w:rPr>
          <w:sz w:val="28"/>
          <w:szCs w:val="28"/>
        </w:rPr>
        <w:t>н</w:t>
      </w:r>
      <w:r w:rsidR="003C0B1E" w:rsidRPr="00950071">
        <w:rPr>
          <w:sz w:val="28"/>
          <w:szCs w:val="28"/>
        </w:rPr>
        <w:t xml:space="preserve">ную с конкретными действиями </w:t>
      </w:r>
      <w:r w:rsidR="00616722">
        <w:rPr>
          <w:sz w:val="28"/>
          <w:szCs w:val="28"/>
        </w:rPr>
        <w:t>клирика</w:t>
      </w:r>
      <w:r w:rsidR="003C0B1E" w:rsidRPr="00950071">
        <w:rPr>
          <w:sz w:val="28"/>
          <w:szCs w:val="28"/>
        </w:rPr>
        <w:t>, но это преследование объясняющую</w:t>
      </w:r>
      <w:r w:rsidR="0076789B" w:rsidRPr="00950071">
        <w:rPr>
          <w:sz w:val="28"/>
          <w:szCs w:val="28"/>
        </w:rPr>
        <w:t xml:space="preserve">. 64% </w:t>
      </w:r>
      <w:r w:rsidRPr="00950071">
        <w:rPr>
          <w:sz w:val="28"/>
          <w:szCs w:val="28"/>
        </w:rPr>
        <w:t>выявленных</w:t>
      </w:r>
      <w:r w:rsidR="004C42EC" w:rsidRPr="00950071">
        <w:rPr>
          <w:sz w:val="28"/>
          <w:szCs w:val="28"/>
        </w:rPr>
        <w:t xml:space="preserve"> поводов представляют собой действия </w:t>
      </w:r>
      <w:r w:rsidR="00616722">
        <w:rPr>
          <w:sz w:val="28"/>
          <w:szCs w:val="28"/>
        </w:rPr>
        <w:t>священнослужителей</w:t>
      </w:r>
      <w:r w:rsidR="004C42EC" w:rsidRPr="00950071">
        <w:rPr>
          <w:sz w:val="28"/>
          <w:szCs w:val="28"/>
        </w:rPr>
        <w:t>, являющиеся прямым исполнением пастырского и монашеского долга либо только сам факт принадлежности к клиру</w:t>
      </w:r>
      <w:r w:rsidR="0076789B" w:rsidRPr="00950071">
        <w:rPr>
          <w:sz w:val="28"/>
          <w:szCs w:val="28"/>
        </w:rPr>
        <w:t>.</w:t>
      </w:r>
      <w:proofErr w:type="gramEnd"/>
      <w:r w:rsidR="0076789B" w:rsidRPr="00950071">
        <w:rPr>
          <w:sz w:val="28"/>
          <w:szCs w:val="28"/>
        </w:rPr>
        <w:t xml:space="preserve"> </w:t>
      </w:r>
      <w:r w:rsidR="001A567E" w:rsidRPr="00950071">
        <w:rPr>
          <w:sz w:val="28"/>
          <w:szCs w:val="28"/>
        </w:rPr>
        <w:t xml:space="preserve">Основными </w:t>
      </w:r>
      <w:r w:rsidR="0076789B" w:rsidRPr="00950071">
        <w:rPr>
          <w:sz w:val="28"/>
          <w:szCs w:val="28"/>
        </w:rPr>
        <w:t>действиями</w:t>
      </w:r>
      <w:r w:rsidRPr="00950071">
        <w:rPr>
          <w:sz w:val="28"/>
          <w:szCs w:val="28"/>
        </w:rPr>
        <w:t>, входящими в эту группу поводов,</w:t>
      </w:r>
      <w:r w:rsidR="0076789B" w:rsidRPr="00950071">
        <w:rPr>
          <w:sz w:val="28"/>
          <w:szCs w:val="28"/>
        </w:rPr>
        <w:t xml:space="preserve"> были: чтение и распространение Патриарших и Собо</w:t>
      </w:r>
      <w:r w:rsidR="0076789B" w:rsidRPr="00950071">
        <w:rPr>
          <w:sz w:val="28"/>
          <w:szCs w:val="28"/>
        </w:rPr>
        <w:t>р</w:t>
      </w:r>
      <w:r w:rsidR="0076789B" w:rsidRPr="00950071">
        <w:rPr>
          <w:sz w:val="28"/>
          <w:szCs w:val="28"/>
        </w:rPr>
        <w:t xml:space="preserve">ных посланий, </w:t>
      </w:r>
      <w:r w:rsidR="008B1987">
        <w:rPr>
          <w:sz w:val="28"/>
          <w:szCs w:val="28"/>
        </w:rPr>
        <w:t>совершение</w:t>
      </w:r>
      <w:r w:rsidR="0076789B" w:rsidRPr="00950071">
        <w:rPr>
          <w:sz w:val="28"/>
          <w:szCs w:val="28"/>
        </w:rPr>
        <w:t xml:space="preserve"> в связи с этим крестного хода, молебна; устройство Приходского собрания, выразившего протест против декрета об отделении Церкви от государства или </w:t>
      </w:r>
      <w:r w:rsidRPr="00950071">
        <w:rPr>
          <w:sz w:val="28"/>
          <w:szCs w:val="28"/>
        </w:rPr>
        <w:t>выступившего в защ</w:t>
      </w:r>
      <w:r w:rsidR="0076789B" w:rsidRPr="00950071">
        <w:rPr>
          <w:sz w:val="28"/>
          <w:szCs w:val="28"/>
        </w:rPr>
        <w:t>ит</w:t>
      </w:r>
      <w:r w:rsidRPr="00950071">
        <w:rPr>
          <w:sz w:val="28"/>
          <w:szCs w:val="28"/>
        </w:rPr>
        <w:t>у</w:t>
      </w:r>
      <w:r w:rsidR="0076789B" w:rsidRPr="00950071">
        <w:rPr>
          <w:sz w:val="28"/>
          <w:szCs w:val="28"/>
        </w:rPr>
        <w:t xml:space="preserve"> церковного имущества</w:t>
      </w:r>
      <w:r w:rsidRPr="00950071">
        <w:rPr>
          <w:sz w:val="28"/>
          <w:szCs w:val="28"/>
        </w:rPr>
        <w:t>;</w:t>
      </w:r>
      <w:r w:rsidR="0076789B" w:rsidRPr="00950071">
        <w:rPr>
          <w:sz w:val="28"/>
          <w:szCs w:val="28"/>
        </w:rPr>
        <w:t xml:space="preserve"> </w:t>
      </w:r>
      <w:r w:rsidR="001A567E" w:rsidRPr="00950071">
        <w:rPr>
          <w:sz w:val="28"/>
          <w:szCs w:val="28"/>
        </w:rPr>
        <w:t xml:space="preserve">призыв к населению защищать церковные земли и церковное имущество; </w:t>
      </w:r>
      <w:r w:rsidR="0076789B" w:rsidRPr="00950071">
        <w:rPr>
          <w:sz w:val="28"/>
          <w:szCs w:val="28"/>
        </w:rPr>
        <w:t>неи</w:t>
      </w:r>
      <w:r w:rsidR="0076789B" w:rsidRPr="00950071">
        <w:rPr>
          <w:sz w:val="28"/>
          <w:szCs w:val="28"/>
        </w:rPr>
        <w:t>с</w:t>
      </w:r>
      <w:r w:rsidR="0076789B" w:rsidRPr="00950071">
        <w:rPr>
          <w:sz w:val="28"/>
          <w:szCs w:val="28"/>
        </w:rPr>
        <w:t>полнение распоряжений органов советской власти, противоречащих распор</w:t>
      </w:r>
      <w:r w:rsidR="0076789B" w:rsidRPr="00950071">
        <w:rPr>
          <w:sz w:val="28"/>
          <w:szCs w:val="28"/>
        </w:rPr>
        <w:t>я</w:t>
      </w:r>
      <w:r w:rsidR="0076789B" w:rsidRPr="00950071">
        <w:rPr>
          <w:sz w:val="28"/>
          <w:szCs w:val="28"/>
        </w:rPr>
        <w:t>жениям церковных властей; проповед</w:t>
      </w:r>
      <w:r w:rsidRPr="00950071">
        <w:rPr>
          <w:sz w:val="28"/>
          <w:szCs w:val="28"/>
        </w:rPr>
        <w:t>ь</w:t>
      </w:r>
      <w:r w:rsidR="0076789B" w:rsidRPr="00950071">
        <w:rPr>
          <w:sz w:val="28"/>
          <w:szCs w:val="28"/>
        </w:rPr>
        <w:t>, реч</w:t>
      </w:r>
      <w:r w:rsidRPr="00950071">
        <w:rPr>
          <w:sz w:val="28"/>
          <w:szCs w:val="28"/>
        </w:rPr>
        <w:t>ь или</w:t>
      </w:r>
      <w:r w:rsidR="0076789B" w:rsidRPr="00950071">
        <w:rPr>
          <w:sz w:val="28"/>
          <w:szCs w:val="28"/>
        </w:rPr>
        <w:t xml:space="preserve"> высказывания в духе Посл</w:t>
      </w:r>
      <w:r w:rsidR="0076789B" w:rsidRPr="00950071">
        <w:rPr>
          <w:sz w:val="28"/>
          <w:szCs w:val="28"/>
        </w:rPr>
        <w:t>а</w:t>
      </w:r>
      <w:r w:rsidR="0076789B" w:rsidRPr="00950071">
        <w:rPr>
          <w:sz w:val="28"/>
          <w:szCs w:val="28"/>
        </w:rPr>
        <w:t xml:space="preserve">ния Патриарха Тихона от 19 января 1918 г.; </w:t>
      </w:r>
      <w:r w:rsidR="001A567E" w:rsidRPr="00950071">
        <w:rPr>
          <w:sz w:val="28"/>
          <w:szCs w:val="28"/>
        </w:rPr>
        <w:t xml:space="preserve">совершение </w:t>
      </w:r>
      <w:r w:rsidR="0076789B" w:rsidRPr="00950071">
        <w:rPr>
          <w:sz w:val="28"/>
          <w:szCs w:val="28"/>
        </w:rPr>
        <w:t>молебн</w:t>
      </w:r>
      <w:r w:rsidRPr="00950071">
        <w:rPr>
          <w:sz w:val="28"/>
          <w:szCs w:val="28"/>
        </w:rPr>
        <w:t>а</w:t>
      </w:r>
      <w:r w:rsidR="0076789B" w:rsidRPr="00950071">
        <w:rPr>
          <w:sz w:val="28"/>
          <w:szCs w:val="28"/>
        </w:rPr>
        <w:t>, панихид</w:t>
      </w:r>
      <w:r w:rsidRPr="00950071">
        <w:rPr>
          <w:sz w:val="28"/>
          <w:szCs w:val="28"/>
        </w:rPr>
        <w:t>ы</w:t>
      </w:r>
      <w:r w:rsidR="0076789B" w:rsidRPr="00950071">
        <w:rPr>
          <w:sz w:val="28"/>
          <w:szCs w:val="28"/>
        </w:rPr>
        <w:t>, крестн</w:t>
      </w:r>
      <w:r w:rsidRPr="00950071">
        <w:rPr>
          <w:sz w:val="28"/>
          <w:szCs w:val="28"/>
        </w:rPr>
        <w:t>ого</w:t>
      </w:r>
      <w:r w:rsidR="0076789B" w:rsidRPr="00950071">
        <w:rPr>
          <w:sz w:val="28"/>
          <w:szCs w:val="28"/>
        </w:rPr>
        <w:t xml:space="preserve"> ход</w:t>
      </w:r>
      <w:r w:rsidRPr="00950071">
        <w:rPr>
          <w:sz w:val="28"/>
          <w:szCs w:val="28"/>
        </w:rPr>
        <w:t>а</w:t>
      </w:r>
      <w:r w:rsidR="0076789B" w:rsidRPr="00950071">
        <w:rPr>
          <w:sz w:val="28"/>
          <w:szCs w:val="28"/>
        </w:rPr>
        <w:t xml:space="preserve"> во время </w:t>
      </w:r>
      <w:r w:rsidR="001A567E" w:rsidRPr="00950071">
        <w:rPr>
          <w:sz w:val="28"/>
          <w:szCs w:val="28"/>
        </w:rPr>
        <w:t>антибольшевистск</w:t>
      </w:r>
      <w:r w:rsidRPr="00950071">
        <w:rPr>
          <w:sz w:val="28"/>
          <w:szCs w:val="28"/>
        </w:rPr>
        <w:t>ого</w:t>
      </w:r>
      <w:r w:rsidR="001A567E" w:rsidRPr="00950071">
        <w:rPr>
          <w:sz w:val="28"/>
          <w:szCs w:val="28"/>
        </w:rPr>
        <w:t xml:space="preserve"> </w:t>
      </w:r>
      <w:r w:rsidR="0076789B" w:rsidRPr="00950071">
        <w:rPr>
          <w:sz w:val="28"/>
          <w:szCs w:val="28"/>
        </w:rPr>
        <w:t>восстани</w:t>
      </w:r>
      <w:r w:rsidRPr="00950071">
        <w:rPr>
          <w:sz w:val="28"/>
          <w:szCs w:val="28"/>
        </w:rPr>
        <w:t>я</w:t>
      </w:r>
      <w:r w:rsidR="0076789B" w:rsidRPr="00950071">
        <w:rPr>
          <w:sz w:val="28"/>
          <w:szCs w:val="28"/>
        </w:rPr>
        <w:t>, укрывательство уч</w:t>
      </w:r>
      <w:r w:rsidR="0076789B" w:rsidRPr="00950071">
        <w:rPr>
          <w:sz w:val="28"/>
          <w:szCs w:val="28"/>
        </w:rPr>
        <w:t>а</w:t>
      </w:r>
      <w:r w:rsidR="0076789B" w:rsidRPr="00950071">
        <w:rPr>
          <w:sz w:val="28"/>
          <w:szCs w:val="28"/>
        </w:rPr>
        <w:t>стника восстания от ра</w:t>
      </w:r>
      <w:r w:rsidR="0076789B" w:rsidRPr="00950071">
        <w:rPr>
          <w:sz w:val="28"/>
          <w:szCs w:val="28"/>
        </w:rPr>
        <w:t>с</w:t>
      </w:r>
      <w:r w:rsidR="0076789B" w:rsidRPr="00950071">
        <w:rPr>
          <w:sz w:val="28"/>
          <w:szCs w:val="28"/>
        </w:rPr>
        <w:t>правы.</w:t>
      </w:r>
    </w:p>
    <w:p w:rsidR="00E864E7" w:rsidRPr="00AA74FF" w:rsidRDefault="0076789B" w:rsidP="0076789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A74FF">
        <w:rPr>
          <w:sz w:val="28"/>
          <w:szCs w:val="28"/>
        </w:rPr>
        <w:t>20% поводов преследования</w:t>
      </w:r>
      <w:r w:rsidR="004C42EC" w:rsidRPr="00AA74FF">
        <w:rPr>
          <w:sz w:val="28"/>
          <w:szCs w:val="28"/>
        </w:rPr>
        <w:t xml:space="preserve"> </w:t>
      </w:r>
      <w:r w:rsidRPr="00AA74FF">
        <w:rPr>
          <w:sz w:val="28"/>
          <w:szCs w:val="28"/>
        </w:rPr>
        <w:t>представляют собой</w:t>
      </w:r>
      <w:r w:rsidR="004C42EC" w:rsidRPr="00AA74FF">
        <w:rPr>
          <w:sz w:val="28"/>
          <w:szCs w:val="28"/>
        </w:rPr>
        <w:t xml:space="preserve"> действия</w:t>
      </w:r>
      <w:r w:rsidR="009C5005" w:rsidRPr="00AA74FF">
        <w:rPr>
          <w:sz w:val="28"/>
          <w:szCs w:val="28"/>
        </w:rPr>
        <w:t xml:space="preserve"> священносл</w:t>
      </w:r>
      <w:r w:rsidR="009C5005" w:rsidRPr="00AA74FF">
        <w:rPr>
          <w:sz w:val="28"/>
          <w:szCs w:val="28"/>
        </w:rPr>
        <w:t>у</w:t>
      </w:r>
      <w:r w:rsidR="009C5005" w:rsidRPr="00AA74FF">
        <w:rPr>
          <w:sz w:val="28"/>
          <w:szCs w:val="28"/>
        </w:rPr>
        <w:t>жителей</w:t>
      </w:r>
      <w:r w:rsidR="004C42EC" w:rsidRPr="00AA74FF">
        <w:rPr>
          <w:sz w:val="28"/>
          <w:szCs w:val="28"/>
        </w:rPr>
        <w:t>, которые хотя и не могут быть названы прямым исполнением пасты</w:t>
      </w:r>
      <w:r w:rsidR="004C42EC" w:rsidRPr="00AA74FF">
        <w:rPr>
          <w:sz w:val="28"/>
          <w:szCs w:val="28"/>
        </w:rPr>
        <w:t>р</w:t>
      </w:r>
      <w:r w:rsidR="004C42EC" w:rsidRPr="00AA74FF">
        <w:rPr>
          <w:sz w:val="28"/>
          <w:szCs w:val="28"/>
        </w:rPr>
        <w:t>ского долга, но и не являются для клирика предосудительными</w:t>
      </w:r>
      <w:r w:rsidR="009E217A" w:rsidRPr="00AA74FF">
        <w:rPr>
          <w:sz w:val="28"/>
          <w:szCs w:val="28"/>
        </w:rPr>
        <w:t>.</w:t>
      </w:r>
      <w:r w:rsidRPr="00AA74FF">
        <w:rPr>
          <w:sz w:val="28"/>
          <w:szCs w:val="28"/>
        </w:rPr>
        <w:t xml:space="preserve"> 8% поводов</w:t>
      </w:r>
      <w:r w:rsidR="004C42EC" w:rsidRPr="00AA74FF">
        <w:rPr>
          <w:sz w:val="28"/>
          <w:szCs w:val="28"/>
        </w:rPr>
        <w:t xml:space="preserve"> </w:t>
      </w:r>
      <w:r w:rsidR="009E217A" w:rsidRPr="00AA74FF">
        <w:rPr>
          <w:sz w:val="28"/>
          <w:szCs w:val="28"/>
        </w:rPr>
        <w:t>— если дело обстояло так, как это изложено в документах советских репресси</w:t>
      </w:r>
      <w:r w:rsidR="009E217A" w:rsidRPr="00AA74FF">
        <w:rPr>
          <w:sz w:val="28"/>
          <w:szCs w:val="28"/>
        </w:rPr>
        <w:t>в</w:t>
      </w:r>
      <w:r w:rsidR="009E217A" w:rsidRPr="00AA74FF">
        <w:rPr>
          <w:sz w:val="28"/>
          <w:szCs w:val="28"/>
        </w:rPr>
        <w:lastRenderedPageBreak/>
        <w:t xml:space="preserve">ных структур, — являются </w:t>
      </w:r>
      <w:r w:rsidR="009E217A" w:rsidRPr="007B18D2">
        <w:rPr>
          <w:sz w:val="28"/>
          <w:szCs w:val="28"/>
        </w:rPr>
        <w:t xml:space="preserve">действиями, </w:t>
      </w:r>
      <w:r w:rsidR="004C42EC" w:rsidRPr="007B18D2">
        <w:rPr>
          <w:sz w:val="28"/>
          <w:szCs w:val="28"/>
        </w:rPr>
        <w:t xml:space="preserve">которых пастырю совершать </w:t>
      </w:r>
      <w:r w:rsidR="009C5005" w:rsidRPr="007B18D2">
        <w:rPr>
          <w:sz w:val="28"/>
          <w:szCs w:val="28"/>
        </w:rPr>
        <w:t xml:space="preserve">не </w:t>
      </w:r>
      <w:r w:rsidR="007B18D2" w:rsidRPr="007B18D2">
        <w:rPr>
          <w:sz w:val="28"/>
          <w:szCs w:val="28"/>
        </w:rPr>
        <w:t>под</w:t>
      </w:r>
      <w:r w:rsidR="007B18D2" w:rsidRPr="007B18D2">
        <w:rPr>
          <w:sz w:val="28"/>
          <w:szCs w:val="28"/>
        </w:rPr>
        <w:t>о</w:t>
      </w:r>
      <w:r w:rsidR="007B18D2" w:rsidRPr="007B18D2">
        <w:rPr>
          <w:sz w:val="28"/>
          <w:szCs w:val="28"/>
        </w:rPr>
        <w:t>бает</w:t>
      </w:r>
      <w:r w:rsidR="009E217A" w:rsidRPr="007B18D2">
        <w:rPr>
          <w:sz w:val="28"/>
          <w:szCs w:val="28"/>
        </w:rPr>
        <w:t>, например</w:t>
      </w:r>
      <w:r w:rsidR="00426BD7" w:rsidRPr="007B18D2">
        <w:rPr>
          <w:sz w:val="28"/>
          <w:szCs w:val="28"/>
        </w:rPr>
        <w:t>:</w:t>
      </w:r>
      <w:r w:rsidR="009E217A" w:rsidRPr="007B18D2">
        <w:rPr>
          <w:sz w:val="28"/>
          <w:szCs w:val="28"/>
        </w:rPr>
        <w:t xml:space="preserve"> </w:t>
      </w:r>
      <w:r w:rsidR="007B18D2" w:rsidRPr="007B18D2">
        <w:rPr>
          <w:sz w:val="28"/>
          <w:szCs w:val="28"/>
        </w:rPr>
        <w:t xml:space="preserve">произносить язвительные слова по поводу ранения Ленина или </w:t>
      </w:r>
      <w:r w:rsidR="009E217A" w:rsidRPr="007B18D2">
        <w:rPr>
          <w:sz w:val="28"/>
          <w:szCs w:val="28"/>
        </w:rPr>
        <w:t>отказываться выполн</w:t>
      </w:r>
      <w:r w:rsidR="007B18D2" w:rsidRPr="007B18D2">
        <w:rPr>
          <w:sz w:val="28"/>
          <w:szCs w:val="28"/>
        </w:rPr>
        <w:t>я</w:t>
      </w:r>
      <w:r w:rsidR="009E217A" w:rsidRPr="007B18D2">
        <w:rPr>
          <w:sz w:val="28"/>
          <w:szCs w:val="28"/>
        </w:rPr>
        <w:t>ть предписание местных власт</w:t>
      </w:r>
      <w:r w:rsidR="007B18D2" w:rsidRPr="007B18D2">
        <w:rPr>
          <w:sz w:val="28"/>
          <w:szCs w:val="28"/>
        </w:rPr>
        <w:t>ей</w:t>
      </w:r>
      <w:proofErr w:type="gramEnd"/>
      <w:r w:rsidR="007B18D2" w:rsidRPr="007B18D2">
        <w:rPr>
          <w:sz w:val="28"/>
          <w:szCs w:val="28"/>
        </w:rPr>
        <w:t xml:space="preserve"> </w:t>
      </w:r>
      <w:r w:rsidR="009E217A" w:rsidRPr="007B18D2">
        <w:rPr>
          <w:sz w:val="28"/>
          <w:szCs w:val="28"/>
        </w:rPr>
        <w:t xml:space="preserve">о </w:t>
      </w:r>
      <w:proofErr w:type="gramStart"/>
      <w:r w:rsidR="009E217A" w:rsidRPr="007B18D2">
        <w:rPr>
          <w:sz w:val="28"/>
          <w:szCs w:val="28"/>
        </w:rPr>
        <w:t>передаче</w:t>
      </w:r>
      <w:proofErr w:type="gramEnd"/>
      <w:r w:rsidR="009E217A" w:rsidRPr="007B18D2">
        <w:rPr>
          <w:sz w:val="28"/>
          <w:szCs w:val="28"/>
        </w:rPr>
        <w:t xml:space="preserve"> </w:t>
      </w:r>
      <w:r w:rsidR="007B18D2" w:rsidRPr="007B18D2">
        <w:rPr>
          <w:sz w:val="28"/>
          <w:szCs w:val="28"/>
        </w:rPr>
        <w:t xml:space="preserve">взятой в аренду </w:t>
      </w:r>
      <w:r w:rsidR="009E217A" w:rsidRPr="007B18D2">
        <w:rPr>
          <w:sz w:val="28"/>
          <w:szCs w:val="28"/>
        </w:rPr>
        <w:t>земли другому пользователю.</w:t>
      </w:r>
      <w:r w:rsidR="000B7D35" w:rsidRPr="007B18D2">
        <w:rPr>
          <w:sz w:val="28"/>
          <w:szCs w:val="28"/>
        </w:rPr>
        <w:t xml:space="preserve"> </w:t>
      </w:r>
      <w:r w:rsidR="009E217A" w:rsidRPr="007B18D2">
        <w:rPr>
          <w:sz w:val="28"/>
          <w:szCs w:val="28"/>
        </w:rPr>
        <w:t>Е</w:t>
      </w:r>
      <w:r w:rsidRPr="007B18D2">
        <w:rPr>
          <w:sz w:val="28"/>
          <w:szCs w:val="28"/>
        </w:rPr>
        <w:t>ще</w:t>
      </w:r>
      <w:r w:rsidRPr="00AA74FF">
        <w:rPr>
          <w:sz w:val="28"/>
          <w:szCs w:val="28"/>
        </w:rPr>
        <w:t xml:space="preserve"> 8%</w:t>
      </w:r>
      <w:r w:rsidR="004C42EC" w:rsidRPr="00AA74FF">
        <w:rPr>
          <w:sz w:val="28"/>
          <w:szCs w:val="28"/>
        </w:rPr>
        <w:t xml:space="preserve"> </w:t>
      </w:r>
      <w:r w:rsidR="009E217A" w:rsidRPr="00AA74FF">
        <w:rPr>
          <w:sz w:val="28"/>
          <w:szCs w:val="28"/>
        </w:rPr>
        <w:t>составляют</w:t>
      </w:r>
      <w:r w:rsidR="004C42EC" w:rsidRPr="00AA74FF">
        <w:rPr>
          <w:sz w:val="28"/>
          <w:szCs w:val="28"/>
        </w:rPr>
        <w:t xml:space="preserve"> действия и причин</w:t>
      </w:r>
      <w:r w:rsidR="009E217A" w:rsidRPr="00AA74FF">
        <w:rPr>
          <w:sz w:val="28"/>
          <w:szCs w:val="28"/>
        </w:rPr>
        <w:t>ы</w:t>
      </w:r>
      <w:r w:rsidR="004C42EC" w:rsidRPr="00AA74FF">
        <w:rPr>
          <w:sz w:val="28"/>
          <w:szCs w:val="28"/>
        </w:rPr>
        <w:t xml:space="preserve">, которые трудно отнести </w:t>
      </w:r>
      <w:proofErr w:type="gramStart"/>
      <w:r w:rsidR="004C42EC" w:rsidRPr="00AA74FF">
        <w:rPr>
          <w:sz w:val="28"/>
          <w:szCs w:val="28"/>
        </w:rPr>
        <w:t>к</w:t>
      </w:r>
      <w:proofErr w:type="gramEnd"/>
      <w:r w:rsidR="004C42EC" w:rsidRPr="00AA74FF">
        <w:rPr>
          <w:sz w:val="28"/>
          <w:szCs w:val="28"/>
        </w:rPr>
        <w:t xml:space="preserve"> какой-нибудь из трех вышеперечисленных групп</w:t>
      </w:r>
      <w:r w:rsidR="009C5005" w:rsidRPr="00AA74FF">
        <w:rPr>
          <w:sz w:val="28"/>
          <w:szCs w:val="28"/>
        </w:rPr>
        <w:t xml:space="preserve"> п</w:t>
      </w:r>
      <w:r w:rsidR="009C5005" w:rsidRPr="00AA74FF">
        <w:rPr>
          <w:sz w:val="28"/>
          <w:szCs w:val="28"/>
        </w:rPr>
        <w:t>о</w:t>
      </w:r>
      <w:r w:rsidR="009C5005" w:rsidRPr="00AA74FF">
        <w:rPr>
          <w:sz w:val="28"/>
          <w:szCs w:val="28"/>
        </w:rPr>
        <w:t>водов</w:t>
      </w:r>
      <w:r w:rsidR="004C42EC" w:rsidRPr="00AA74FF">
        <w:rPr>
          <w:sz w:val="28"/>
          <w:szCs w:val="28"/>
        </w:rPr>
        <w:t xml:space="preserve">: для оценки </w:t>
      </w:r>
      <w:r w:rsidR="009C5005" w:rsidRPr="00AA74FF">
        <w:rPr>
          <w:sz w:val="28"/>
          <w:szCs w:val="28"/>
        </w:rPr>
        <w:t xml:space="preserve">этих действий </w:t>
      </w:r>
      <w:r w:rsidR="009E217A" w:rsidRPr="00AA74FF">
        <w:rPr>
          <w:sz w:val="28"/>
          <w:szCs w:val="28"/>
        </w:rPr>
        <w:t>требуется</w:t>
      </w:r>
      <w:r w:rsidR="004C42EC" w:rsidRPr="00AA74FF">
        <w:rPr>
          <w:sz w:val="28"/>
          <w:szCs w:val="28"/>
        </w:rPr>
        <w:t xml:space="preserve"> знание бóльших подробностей.</w:t>
      </w:r>
    </w:p>
    <w:p w:rsidR="0076789B" w:rsidRPr="00AA74FF" w:rsidRDefault="00426BD7" w:rsidP="004C42EC">
      <w:pPr>
        <w:spacing w:line="360" w:lineRule="auto"/>
        <w:ind w:firstLine="709"/>
        <w:jc w:val="both"/>
        <w:rPr>
          <w:sz w:val="28"/>
          <w:szCs w:val="28"/>
        </w:rPr>
      </w:pPr>
      <w:r w:rsidRPr="00AA74FF">
        <w:rPr>
          <w:sz w:val="28"/>
          <w:szCs w:val="28"/>
        </w:rPr>
        <w:t>У</w:t>
      </w:r>
      <w:r w:rsidR="0076789B" w:rsidRPr="00AA74FF">
        <w:rPr>
          <w:sz w:val="28"/>
          <w:szCs w:val="28"/>
        </w:rPr>
        <w:t>казанные 64%</w:t>
      </w:r>
      <w:r w:rsidR="009E217A" w:rsidRPr="00AA74FF">
        <w:rPr>
          <w:sz w:val="28"/>
          <w:szCs w:val="28"/>
        </w:rPr>
        <w:t xml:space="preserve"> поводов первой группы</w:t>
      </w:r>
      <w:r w:rsidR="0076789B" w:rsidRPr="00AA74FF">
        <w:rPr>
          <w:sz w:val="28"/>
          <w:szCs w:val="28"/>
        </w:rPr>
        <w:t xml:space="preserve"> — </w:t>
      </w:r>
      <w:r w:rsidR="009E217A" w:rsidRPr="00AA74FF">
        <w:rPr>
          <w:sz w:val="28"/>
          <w:szCs w:val="28"/>
        </w:rPr>
        <w:t>это</w:t>
      </w:r>
      <w:r w:rsidRPr="00AA74FF">
        <w:rPr>
          <w:sz w:val="28"/>
          <w:szCs w:val="28"/>
        </w:rPr>
        <w:t>, как полагае</w:t>
      </w:r>
      <w:r w:rsidR="00AA74FF" w:rsidRPr="00AA74FF">
        <w:rPr>
          <w:sz w:val="28"/>
          <w:szCs w:val="28"/>
        </w:rPr>
        <w:t>т автор</w:t>
      </w:r>
      <w:r w:rsidRPr="00AA74FF">
        <w:rPr>
          <w:sz w:val="28"/>
          <w:szCs w:val="28"/>
        </w:rPr>
        <w:t>,</w:t>
      </w:r>
      <w:r w:rsidR="009E217A" w:rsidRPr="00AA74FF">
        <w:rPr>
          <w:sz w:val="28"/>
          <w:szCs w:val="28"/>
        </w:rPr>
        <w:t xml:space="preserve"> </w:t>
      </w:r>
      <w:r w:rsidR="0076789B" w:rsidRPr="00AA74FF">
        <w:rPr>
          <w:sz w:val="28"/>
          <w:szCs w:val="28"/>
        </w:rPr>
        <w:t>оце</w:t>
      </w:r>
      <w:r w:rsidR="0076789B" w:rsidRPr="00AA74FF">
        <w:rPr>
          <w:sz w:val="28"/>
          <w:szCs w:val="28"/>
        </w:rPr>
        <w:t>н</w:t>
      </w:r>
      <w:r w:rsidR="0076789B" w:rsidRPr="00AA74FF">
        <w:rPr>
          <w:sz w:val="28"/>
          <w:szCs w:val="28"/>
        </w:rPr>
        <w:t xml:space="preserve">ка снизу, </w:t>
      </w:r>
      <w:r w:rsidR="0076789B" w:rsidRPr="00347463">
        <w:rPr>
          <w:sz w:val="28"/>
          <w:szCs w:val="28"/>
        </w:rPr>
        <w:t>поскольку</w:t>
      </w:r>
      <w:r w:rsidR="0076789B" w:rsidRPr="00AA74FF">
        <w:rPr>
          <w:sz w:val="28"/>
          <w:szCs w:val="28"/>
        </w:rPr>
        <w:t xml:space="preserve"> многие поводы, отнесенные по формальному признаку к другим группам, с большой вероятностью </w:t>
      </w:r>
      <w:r w:rsidR="00AA74FF" w:rsidRPr="00AA74FF">
        <w:rPr>
          <w:sz w:val="28"/>
          <w:szCs w:val="28"/>
        </w:rPr>
        <w:t xml:space="preserve">также </w:t>
      </w:r>
      <w:r w:rsidR="0076789B" w:rsidRPr="00AA74FF">
        <w:rPr>
          <w:sz w:val="28"/>
          <w:szCs w:val="28"/>
        </w:rPr>
        <w:t xml:space="preserve">могут </w:t>
      </w:r>
      <w:r w:rsidR="009E217A" w:rsidRPr="00AA74FF">
        <w:rPr>
          <w:sz w:val="28"/>
          <w:szCs w:val="28"/>
        </w:rPr>
        <w:t xml:space="preserve">быть </w:t>
      </w:r>
      <w:r w:rsidR="0076789B" w:rsidRPr="00AA74FF">
        <w:rPr>
          <w:sz w:val="28"/>
          <w:szCs w:val="28"/>
        </w:rPr>
        <w:t>преследованием за веру и сан</w:t>
      </w:r>
      <w:r w:rsidR="00347463">
        <w:rPr>
          <w:sz w:val="28"/>
          <w:szCs w:val="28"/>
        </w:rPr>
        <w:t xml:space="preserve"> (они</w:t>
      </w:r>
      <w:r w:rsidR="0076789B" w:rsidRPr="00AA74FF">
        <w:rPr>
          <w:sz w:val="28"/>
          <w:szCs w:val="28"/>
        </w:rPr>
        <w:t xml:space="preserve"> </w:t>
      </w:r>
      <w:r w:rsidRPr="00AA74FF">
        <w:rPr>
          <w:sz w:val="28"/>
          <w:szCs w:val="28"/>
        </w:rPr>
        <w:t>похожи на</w:t>
      </w:r>
      <w:r w:rsidR="0076789B" w:rsidRPr="00AA74FF">
        <w:rPr>
          <w:sz w:val="28"/>
          <w:szCs w:val="28"/>
        </w:rPr>
        <w:t xml:space="preserve"> мелочные придирки, оговоры, натянутые тракто</w:t>
      </w:r>
      <w:r w:rsidR="0076789B" w:rsidRPr="00AA74FF">
        <w:rPr>
          <w:sz w:val="28"/>
          <w:szCs w:val="28"/>
        </w:rPr>
        <w:t>в</w:t>
      </w:r>
      <w:r w:rsidR="0076789B" w:rsidRPr="00AA74FF">
        <w:rPr>
          <w:sz w:val="28"/>
          <w:szCs w:val="28"/>
        </w:rPr>
        <w:t>ки действий клирика</w:t>
      </w:r>
      <w:r w:rsidR="00347463">
        <w:rPr>
          <w:sz w:val="28"/>
          <w:szCs w:val="28"/>
        </w:rPr>
        <w:t>)</w:t>
      </w:r>
      <w:r w:rsidR="0076789B" w:rsidRPr="00AA74FF">
        <w:rPr>
          <w:sz w:val="28"/>
          <w:szCs w:val="28"/>
        </w:rPr>
        <w:t>.</w:t>
      </w:r>
    </w:p>
    <w:p w:rsidR="00461652" w:rsidRPr="00347463" w:rsidRDefault="00461652" w:rsidP="00461652">
      <w:pPr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AA74FF">
        <w:rPr>
          <w:rFonts w:eastAsiaTheme="minorHAnsi" w:cstheme="minorBidi"/>
          <w:sz w:val="28"/>
          <w:szCs w:val="28"/>
          <w:lang w:eastAsia="en-US"/>
        </w:rPr>
        <w:t>В первом полугодии 1918 г. преследование православных клириков ос</w:t>
      </w:r>
      <w:r w:rsidRPr="00AA74FF">
        <w:rPr>
          <w:rFonts w:eastAsiaTheme="minorHAnsi" w:cstheme="minorBidi"/>
          <w:sz w:val="28"/>
          <w:szCs w:val="28"/>
          <w:lang w:eastAsia="en-US"/>
        </w:rPr>
        <w:t>у</w:t>
      </w:r>
      <w:r w:rsidRPr="00AA74FF">
        <w:rPr>
          <w:rFonts w:eastAsiaTheme="minorHAnsi" w:cstheme="minorBidi"/>
          <w:sz w:val="28"/>
          <w:szCs w:val="28"/>
          <w:lang w:eastAsia="en-US"/>
        </w:rPr>
        <w:t xml:space="preserve">ществлялось самыми разными структурами и лицами, что </w:t>
      </w:r>
      <w:r w:rsidR="00C132FC" w:rsidRPr="00AA74FF">
        <w:rPr>
          <w:rFonts w:eastAsiaTheme="minorHAnsi" w:cstheme="minorBidi"/>
          <w:sz w:val="28"/>
          <w:szCs w:val="28"/>
          <w:lang w:eastAsia="en-US"/>
        </w:rPr>
        <w:t xml:space="preserve">и </w:t>
      </w:r>
      <w:r w:rsidRPr="00AA74FF">
        <w:rPr>
          <w:rFonts w:eastAsiaTheme="minorHAnsi" w:cstheme="minorBidi"/>
          <w:sz w:val="28"/>
          <w:szCs w:val="28"/>
          <w:lang w:eastAsia="en-US"/>
        </w:rPr>
        <w:t>понятно, поскольку советская власть в этот период еще только формировала свои исполнительные органы</w:t>
      </w:r>
      <w:r w:rsidR="00426BD7" w:rsidRPr="00AA74FF">
        <w:rPr>
          <w:rFonts w:eastAsiaTheme="minorHAnsi" w:cstheme="minorBidi"/>
          <w:sz w:val="28"/>
          <w:szCs w:val="28"/>
          <w:lang w:eastAsia="en-US"/>
        </w:rPr>
        <w:t xml:space="preserve">. В </w:t>
      </w:r>
      <w:r w:rsidR="00C132FC" w:rsidRPr="00AA74FF">
        <w:rPr>
          <w:rFonts w:eastAsiaTheme="minorHAnsi" w:cstheme="minorBidi"/>
          <w:sz w:val="28"/>
          <w:szCs w:val="28"/>
          <w:lang w:eastAsia="en-US"/>
        </w:rPr>
        <w:t>этот период</w:t>
      </w:r>
      <w:r w:rsidR="00426BD7" w:rsidRPr="00AA74FF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616722">
        <w:rPr>
          <w:rFonts w:eastAsiaTheme="minorHAnsi" w:cstheme="minorBidi"/>
          <w:sz w:val="28"/>
          <w:szCs w:val="28"/>
          <w:lang w:eastAsia="en-US"/>
        </w:rPr>
        <w:t xml:space="preserve">решение </w:t>
      </w:r>
      <w:r w:rsidR="00C132FC" w:rsidRPr="00AA74FF">
        <w:rPr>
          <w:sz w:val="28"/>
          <w:szCs w:val="28"/>
        </w:rPr>
        <w:t xml:space="preserve">расстреливать или не расстреливать </w:t>
      </w:r>
      <w:r w:rsidR="00616722">
        <w:rPr>
          <w:sz w:val="28"/>
          <w:szCs w:val="28"/>
        </w:rPr>
        <w:t>священн</w:t>
      </w:r>
      <w:r w:rsidR="00616722">
        <w:rPr>
          <w:sz w:val="28"/>
          <w:szCs w:val="28"/>
        </w:rPr>
        <w:t>и</w:t>
      </w:r>
      <w:r w:rsidR="00616722">
        <w:rPr>
          <w:sz w:val="28"/>
          <w:szCs w:val="28"/>
        </w:rPr>
        <w:t>ка принималось</w:t>
      </w:r>
      <w:r w:rsidR="00B17A27" w:rsidRPr="00AA74FF">
        <w:rPr>
          <w:sz w:val="28"/>
          <w:szCs w:val="28"/>
        </w:rPr>
        <w:t>, как правило, на месте</w:t>
      </w:r>
      <w:r w:rsidR="00B17A27">
        <w:rPr>
          <w:sz w:val="28"/>
          <w:szCs w:val="28"/>
        </w:rPr>
        <w:t xml:space="preserve"> (</w:t>
      </w:r>
      <w:r w:rsidR="00AA74FF" w:rsidRPr="00AA74FF">
        <w:rPr>
          <w:sz w:val="28"/>
          <w:szCs w:val="28"/>
        </w:rPr>
        <w:t>большевик</w:t>
      </w:r>
      <w:r w:rsidR="00B17A27">
        <w:rPr>
          <w:sz w:val="28"/>
          <w:szCs w:val="28"/>
        </w:rPr>
        <w:t>ами</w:t>
      </w:r>
      <w:r w:rsidR="00AA74FF" w:rsidRPr="00AA74FF">
        <w:rPr>
          <w:sz w:val="28"/>
          <w:szCs w:val="28"/>
        </w:rPr>
        <w:t>, комиссар</w:t>
      </w:r>
      <w:r w:rsidR="00B17A27">
        <w:rPr>
          <w:sz w:val="28"/>
          <w:szCs w:val="28"/>
        </w:rPr>
        <w:t>ами</w:t>
      </w:r>
      <w:r w:rsidR="00AA74FF" w:rsidRPr="00AA74FF">
        <w:rPr>
          <w:sz w:val="28"/>
          <w:szCs w:val="28"/>
        </w:rPr>
        <w:t>, или же просто пьяны</w:t>
      </w:r>
      <w:r w:rsidR="00B17A27">
        <w:rPr>
          <w:sz w:val="28"/>
          <w:szCs w:val="28"/>
        </w:rPr>
        <w:t>ми</w:t>
      </w:r>
      <w:r w:rsidR="00AA74FF" w:rsidRPr="00AA74FF">
        <w:rPr>
          <w:sz w:val="28"/>
          <w:szCs w:val="28"/>
        </w:rPr>
        <w:t xml:space="preserve"> солдат</w:t>
      </w:r>
      <w:r w:rsidR="00B17A27">
        <w:rPr>
          <w:sz w:val="28"/>
          <w:szCs w:val="28"/>
        </w:rPr>
        <w:t xml:space="preserve">ами), </w:t>
      </w:r>
      <w:r w:rsidR="00C132FC" w:rsidRPr="00AA74FF">
        <w:rPr>
          <w:sz w:val="28"/>
          <w:szCs w:val="28"/>
        </w:rPr>
        <w:t>очень м</w:t>
      </w:r>
      <w:r w:rsidR="00C132FC" w:rsidRPr="00004588">
        <w:rPr>
          <w:sz w:val="28"/>
          <w:szCs w:val="28"/>
        </w:rPr>
        <w:t>ногое зависело от степени накала страстей и от того, успевал ли вмешаться народ. Во второй половине года</w:t>
      </w:r>
      <w:r w:rsidR="00665AC0">
        <w:rPr>
          <w:sz w:val="28"/>
          <w:szCs w:val="28"/>
        </w:rPr>
        <w:t xml:space="preserve"> </w:t>
      </w:r>
      <w:r w:rsidR="00AA74FF" w:rsidRPr="00004588">
        <w:rPr>
          <w:rFonts w:eastAsiaTheme="minorHAnsi" w:cstheme="minorBidi"/>
          <w:sz w:val="28"/>
          <w:szCs w:val="28"/>
          <w:lang w:eastAsia="en-US"/>
        </w:rPr>
        <w:t>расстрел</w:t>
      </w:r>
      <w:r w:rsidR="00616722">
        <w:rPr>
          <w:rFonts w:eastAsiaTheme="minorHAnsi" w:cstheme="minorBidi"/>
          <w:sz w:val="28"/>
          <w:szCs w:val="28"/>
          <w:lang w:eastAsia="en-US"/>
        </w:rPr>
        <w:t>ы</w:t>
      </w:r>
      <w:r w:rsidRPr="00004588">
        <w:rPr>
          <w:rFonts w:eastAsiaTheme="minorHAnsi" w:cstheme="minorBidi"/>
          <w:sz w:val="28"/>
          <w:szCs w:val="28"/>
          <w:lang w:eastAsia="en-US"/>
        </w:rPr>
        <w:t xml:space="preserve"> священнослужителей</w:t>
      </w:r>
      <w:r w:rsidR="00C132FC" w:rsidRPr="0000458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616722">
        <w:rPr>
          <w:rFonts w:eastAsiaTheme="minorHAnsi" w:cstheme="minorBidi"/>
          <w:sz w:val="28"/>
          <w:szCs w:val="28"/>
          <w:lang w:eastAsia="en-US"/>
        </w:rPr>
        <w:t xml:space="preserve">совершали </w:t>
      </w:r>
      <w:r w:rsidR="00004588" w:rsidRPr="00004588">
        <w:rPr>
          <w:rFonts w:eastAsiaTheme="minorHAnsi" w:cstheme="minorBidi"/>
          <w:sz w:val="28"/>
          <w:szCs w:val="28"/>
          <w:lang w:eastAsia="en-US"/>
        </w:rPr>
        <w:t>только</w:t>
      </w:r>
      <w:r w:rsidRPr="0000458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04588" w:rsidRPr="00004588">
        <w:rPr>
          <w:rFonts w:eastAsiaTheme="minorHAnsi" w:cstheme="minorBidi"/>
          <w:sz w:val="28"/>
          <w:szCs w:val="28"/>
          <w:lang w:eastAsia="en-US"/>
        </w:rPr>
        <w:t xml:space="preserve">чрезвычайные комиссии </w:t>
      </w:r>
      <w:r w:rsidRPr="00004588">
        <w:rPr>
          <w:rFonts w:eastAsiaTheme="minorHAnsi" w:cstheme="minorBidi"/>
          <w:sz w:val="28"/>
          <w:szCs w:val="28"/>
          <w:lang w:eastAsia="en-US"/>
        </w:rPr>
        <w:t>(за исключ</w:t>
      </w:r>
      <w:r w:rsidRPr="00004588">
        <w:rPr>
          <w:rFonts w:eastAsiaTheme="minorHAnsi" w:cstheme="minorBidi"/>
          <w:sz w:val="28"/>
          <w:szCs w:val="28"/>
          <w:lang w:eastAsia="en-US"/>
        </w:rPr>
        <w:t>е</w:t>
      </w:r>
      <w:r w:rsidRPr="00004588">
        <w:rPr>
          <w:rFonts w:eastAsiaTheme="minorHAnsi" w:cstheme="minorBidi"/>
          <w:sz w:val="28"/>
          <w:szCs w:val="28"/>
          <w:lang w:eastAsia="en-US"/>
        </w:rPr>
        <w:t xml:space="preserve">нием </w:t>
      </w:r>
      <w:r w:rsidR="00B17A27">
        <w:rPr>
          <w:rFonts w:eastAsiaTheme="minorHAnsi" w:cstheme="minorBidi"/>
          <w:sz w:val="28"/>
          <w:szCs w:val="28"/>
          <w:lang w:eastAsia="en-US"/>
        </w:rPr>
        <w:t>периода</w:t>
      </w:r>
      <w:r w:rsidRPr="00004588">
        <w:rPr>
          <w:rFonts w:eastAsiaTheme="minorHAnsi" w:cstheme="minorBidi"/>
          <w:sz w:val="28"/>
          <w:szCs w:val="28"/>
          <w:lang w:eastAsia="en-US"/>
        </w:rPr>
        <w:t xml:space="preserve"> подавления осенних восстаний</w:t>
      </w:r>
      <w:r w:rsidR="00004588" w:rsidRPr="00004588">
        <w:rPr>
          <w:rFonts w:eastAsiaTheme="minorHAnsi" w:cstheme="minorBidi"/>
          <w:sz w:val="28"/>
          <w:szCs w:val="28"/>
          <w:lang w:eastAsia="en-US"/>
        </w:rPr>
        <w:t xml:space="preserve">, когда </w:t>
      </w:r>
      <w:r w:rsidR="00616722">
        <w:rPr>
          <w:rFonts w:eastAsiaTheme="minorHAnsi" w:cstheme="minorBidi"/>
          <w:sz w:val="28"/>
          <w:szCs w:val="28"/>
          <w:lang w:eastAsia="en-US"/>
        </w:rPr>
        <w:t>карательные мероприятия</w:t>
      </w:r>
      <w:r w:rsidR="00665AC0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616722">
        <w:rPr>
          <w:rFonts w:eastAsiaTheme="minorHAnsi" w:cstheme="minorBidi"/>
          <w:sz w:val="28"/>
          <w:szCs w:val="28"/>
          <w:lang w:eastAsia="en-US"/>
        </w:rPr>
        <w:t>осуществлялись</w:t>
      </w:r>
      <w:r w:rsidR="00004588" w:rsidRPr="0000458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47463" w:rsidRPr="00347463">
        <w:rPr>
          <w:rFonts w:eastAsiaTheme="minorHAnsi" w:cstheme="minorBidi"/>
          <w:sz w:val="28"/>
          <w:szCs w:val="28"/>
          <w:lang w:eastAsia="en-US"/>
        </w:rPr>
        <w:t xml:space="preserve">стянутыми из разных регионов </w:t>
      </w:r>
      <w:r w:rsidR="00004588" w:rsidRPr="00347463">
        <w:rPr>
          <w:rFonts w:eastAsiaTheme="minorHAnsi" w:cstheme="minorBidi"/>
          <w:sz w:val="28"/>
          <w:szCs w:val="28"/>
          <w:lang w:eastAsia="en-US"/>
        </w:rPr>
        <w:t>воински</w:t>
      </w:r>
      <w:r w:rsidR="00616722" w:rsidRPr="00347463">
        <w:rPr>
          <w:rFonts w:eastAsiaTheme="minorHAnsi" w:cstheme="minorBidi"/>
          <w:sz w:val="28"/>
          <w:szCs w:val="28"/>
          <w:lang w:eastAsia="en-US"/>
        </w:rPr>
        <w:t>ми</w:t>
      </w:r>
      <w:r w:rsidR="00004588" w:rsidRPr="00347463">
        <w:rPr>
          <w:rFonts w:eastAsiaTheme="minorHAnsi" w:cstheme="minorBidi"/>
          <w:sz w:val="28"/>
          <w:szCs w:val="28"/>
          <w:lang w:eastAsia="en-US"/>
        </w:rPr>
        <w:t xml:space="preserve"> подразделения</w:t>
      </w:r>
      <w:r w:rsidR="00616722" w:rsidRPr="00347463">
        <w:rPr>
          <w:rFonts w:eastAsiaTheme="minorHAnsi" w:cstheme="minorBidi"/>
          <w:sz w:val="28"/>
          <w:szCs w:val="28"/>
          <w:lang w:eastAsia="en-US"/>
        </w:rPr>
        <w:t>ми</w:t>
      </w:r>
      <w:r w:rsidR="00004588" w:rsidRPr="00347463">
        <w:rPr>
          <w:rFonts w:eastAsiaTheme="minorHAnsi" w:cstheme="minorBidi"/>
          <w:sz w:val="28"/>
          <w:szCs w:val="28"/>
          <w:lang w:eastAsia="en-US"/>
        </w:rPr>
        <w:t xml:space="preserve"> самой разной подчиненности</w:t>
      </w:r>
      <w:r w:rsidRPr="00347463">
        <w:rPr>
          <w:rFonts w:eastAsiaTheme="minorHAnsi" w:cstheme="minorBidi"/>
          <w:sz w:val="28"/>
          <w:szCs w:val="28"/>
          <w:lang w:eastAsia="en-US"/>
        </w:rPr>
        <w:t>)</w:t>
      </w:r>
      <w:proofErr w:type="gramStart"/>
      <w:r w:rsidR="00347463">
        <w:rPr>
          <w:rFonts w:eastAsiaTheme="minorHAnsi" w:cstheme="minorBidi"/>
          <w:sz w:val="28"/>
          <w:szCs w:val="28"/>
          <w:lang w:eastAsia="en-US"/>
        </w:rPr>
        <w:t>.</w:t>
      </w:r>
      <w:proofErr w:type="gramEnd"/>
      <w:r w:rsidR="00347463">
        <w:rPr>
          <w:rFonts w:eastAsiaTheme="minorHAnsi" w:cstheme="minorBidi"/>
          <w:sz w:val="28"/>
          <w:szCs w:val="28"/>
          <w:lang w:eastAsia="en-US"/>
        </w:rPr>
        <w:t xml:space="preserve"> В</w:t>
      </w:r>
      <w:r w:rsidR="00347463" w:rsidRPr="00347463">
        <w:rPr>
          <w:rFonts w:eastAsiaTheme="minorHAnsi" w:cstheme="minorBidi"/>
          <w:sz w:val="28"/>
          <w:szCs w:val="28"/>
          <w:lang w:eastAsia="en-US"/>
        </w:rPr>
        <w:t xml:space="preserve"> 1918 г.</w:t>
      </w:r>
      <w:r w:rsidR="00347463">
        <w:rPr>
          <w:rFonts w:eastAsiaTheme="minorHAnsi" w:cstheme="minorBidi"/>
          <w:sz w:val="28"/>
          <w:szCs w:val="28"/>
          <w:lang w:eastAsia="en-US"/>
        </w:rPr>
        <w:t xml:space="preserve"> многие священнослужители были ос</w:t>
      </w:r>
      <w:r w:rsidR="00347463">
        <w:rPr>
          <w:rFonts w:eastAsiaTheme="minorHAnsi" w:cstheme="minorBidi"/>
          <w:sz w:val="28"/>
          <w:szCs w:val="28"/>
          <w:lang w:eastAsia="en-US"/>
        </w:rPr>
        <w:t>у</w:t>
      </w:r>
      <w:r w:rsidR="00347463">
        <w:rPr>
          <w:rFonts w:eastAsiaTheme="minorHAnsi" w:cstheme="minorBidi"/>
          <w:sz w:val="28"/>
          <w:szCs w:val="28"/>
          <w:lang w:eastAsia="en-US"/>
        </w:rPr>
        <w:t>ждены</w:t>
      </w:r>
      <w:r w:rsidR="00004588" w:rsidRPr="0034746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B17A27" w:rsidRPr="00347463">
        <w:rPr>
          <w:rFonts w:eastAsiaTheme="minorHAnsi" w:cstheme="minorBidi"/>
          <w:sz w:val="28"/>
          <w:szCs w:val="28"/>
          <w:lang w:eastAsia="en-US"/>
        </w:rPr>
        <w:t>революционны</w:t>
      </w:r>
      <w:r w:rsidR="00347463">
        <w:rPr>
          <w:rFonts w:eastAsiaTheme="minorHAnsi" w:cstheme="minorBidi"/>
          <w:sz w:val="28"/>
          <w:szCs w:val="28"/>
          <w:lang w:eastAsia="en-US"/>
        </w:rPr>
        <w:t>ми</w:t>
      </w:r>
      <w:r w:rsidRPr="00347463">
        <w:rPr>
          <w:rFonts w:eastAsiaTheme="minorHAnsi" w:cstheme="minorBidi"/>
          <w:sz w:val="28"/>
          <w:szCs w:val="28"/>
          <w:lang w:eastAsia="en-US"/>
        </w:rPr>
        <w:t xml:space="preserve"> трибунал</w:t>
      </w:r>
      <w:r w:rsidR="00347463">
        <w:rPr>
          <w:rFonts w:eastAsiaTheme="minorHAnsi" w:cstheme="minorBidi"/>
          <w:sz w:val="28"/>
          <w:szCs w:val="28"/>
          <w:lang w:eastAsia="en-US"/>
        </w:rPr>
        <w:t>ами</w:t>
      </w:r>
      <w:r w:rsidR="00B17A27" w:rsidRPr="00347463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347463">
        <w:rPr>
          <w:rFonts w:eastAsiaTheme="minorHAnsi" w:cstheme="minorBidi"/>
          <w:sz w:val="28"/>
          <w:szCs w:val="28"/>
          <w:lang w:eastAsia="en-US"/>
        </w:rPr>
        <w:t xml:space="preserve">однако приговоры трибуналов были значительно более мягкими, чем приговоры </w:t>
      </w:r>
      <w:r w:rsidRPr="00347463">
        <w:rPr>
          <w:rFonts w:eastAsiaTheme="minorHAnsi" w:cstheme="minorBidi"/>
          <w:sz w:val="28"/>
          <w:szCs w:val="28"/>
          <w:lang w:eastAsia="en-US"/>
        </w:rPr>
        <w:t>ЧК.</w:t>
      </w:r>
    </w:p>
    <w:p w:rsidR="00004588" w:rsidRPr="00004588" w:rsidRDefault="00004588" w:rsidP="00004588">
      <w:pPr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04588">
        <w:rPr>
          <w:sz w:val="28"/>
          <w:szCs w:val="28"/>
        </w:rPr>
        <w:t xml:space="preserve">Важной особенностью репрессивной политики 1918 г. было практически полное отсутствие приговоров к долгосрочному тюремному заключению, что вполне понятно, поскольку длительно содержать большие массы народа в тюрьмах для власти было тогда почти невозможно и неэффективно. </w:t>
      </w:r>
      <w:r w:rsidR="00B17A27">
        <w:rPr>
          <w:sz w:val="28"/>
          <w:szCs w:val="28"/>
        </w:rPr>
        <w:t>Е</w:t>
      </w:r>
      <w:r w:rsidR="00B17A27" w:rsidRPr="00A17124">
        <w:rPr>
          <w:rFonts w:eastAsiaTheme="minorHAnsi" w:cstheme="minorBidi"/>
          <w:sz w:val="28"/>
          <w:szCs w:val="28"/>
          <w:lang w:eastAsia="en-US"/>
        </w:rPr>
        <w:t>сли чел</w:t>
      </w:r>
      <w:r w:rsidR="00B17A27" w:rsidRPr="00A17124">
        <w:rPr>
          <w:rFonts w:eastAsiaTheme="minorHAnsi" w:cstheme="minorBidi"/>
          <w:sz w:val="28"/>
          <w:szCs w:val="28"/>
          <w:lang w:eastAsia="en-US"/>
        </w:rPr>
        <w:t>о</w:t>
      </w:r>
      <w:r w:rsidR="00B17A27" w:rsidRPr="00A17124">
        <w:rPr>
          <w:rFonts w:eastAsiaTheme="minorHAnsi" w:cstheme="minorBidi"/>
          <w:sz w:val="28"/>
          <w:szCs w:val="28"/>
          <w:lang w:eastAsia="en-US"/>
        </w:rPr>
        <w:t>века сразу не расстрели</w:t>
      </w:r>
      <w:r w:rsidR="00B17A27" w:rsidRPr="007A37AE">
        <w:rPr>
          <w:rFonts w:eastAsiaTheme="minorHAnsi" w:cstheme="minorBidi"/>
          <w:sz w:val="28"/>
          <w:szCs w:val="28"/>
          <w:lang w:eastAsia="en-US"/>
        </w:rPr>
        <w:t xml:space="preserve">вали, то </w:t>
      </w:r>
      <w:r w:rsidR="00B17A27">
        <w:rPr>
          <w:rFonts w:eastAsiaTheme="minorHAnsi" w:cstheme="minorBidi"/>
          <w:sz w:val="28"/>
          <w:szCs w:val="28"/>
          <w:lang w:eastAsia="en-US"/>
        </w:rPr>
        <w:t>через некоторое время его, как правило,</w:t>
      </w:r>
      <w:r w:rsidR="00B17A27" w:rsidRPr="007A37A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B17A27">
        <w:rPr>
          <w:rFonts w:eastAsiaTheme="minorHAnsi" w:cstheme="minorBidi"/>
          <w:sz w:val="28"/>
          <w:szCs w:val="28"/>
          <w:lang w:eastAsia="en-US"/>
        </w:rPr>
        <w:t>от</w:t>
      </w:r>
      <w:r w:rsidR="00B17A27" w:rsidRPr="007A37AE">
        <w:rPr>
          <w:rFonts w:eastAsiaTheme="minorHAnsi" w:cstheme="minorBidi"/>
          <w:sz w:val="28"/>
          <w:szCs w:val="28"/>
          <w:lang w:eastAsia="en-US"/>
        </w:rPr>
        <w:t>пу</w:t>
      </w:r>
      <w:r w:rsidR="00B17A27" w:rsidRPr="007A37AE">
        <w:rPr>
          <w:rFonts w:eastAsiaTheme="minorHAnsi" w:cstheme="minorBidi"/>
          <w:sz w:val="28"/>
          <w:szCs w:val="28"/>
          <w:lang w:eastAsia="en-US"/>
        </w:rPr>
        <w:t>с</w:t>
      </w:r>
      <w:r w:rsidR="00B17A27" w:rsidRPr="007A37AE">
        <w:rPr>
          <w:rFonts w:eastAsiaTheme="minorHAnsi" w:cstheme="minorBidi"/>
          <w:sz w:val="28"/>
          <w:szCs w:val="28"/>
          <w:lang w:eastAsia="en-US"/>
        </w:rPr>
        <w:t>кали</w:t>
      </w:r>
      <w:r w:rsidR="00B17A27">
        <w:rPr>
          <w:rFonts w:eastAsiaTheme="minorHAnsi" w:cstheme="minorBid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В</w:t>
      </w:r>
      <w:r w:rsidRPr="00004588">
        <w:rPr>
          <w:rFonts w:eastAsiaTheme="minorHAnsi" w:cstheme="minorBidi"/>
          <w:sz w:val="28"/>
          <w:szCs w:val="28"/>
          <w:lang w:eastAsia="en-US"/>
        </w:rPr>
        <w:t xml:space="preserve"> описанный период чаще применялись наказания, направленные не на </w:t>
      </w:r>
      <w:r w:rsidRPr="00004588">
        <w:rPr>
          <w:rFonts w:eastAsiaTheme="minorHAnsi" w:cstheme="minorBidi"/>
          <w:sz w:val="28"/>
          <w:szCs w:val="28"/>
          <w:lang w:eastAsia="en-US"/>
        </w:rPr>
        <w:lastRenderedPageBreak/>
        <w:t>изоляцию от общества, а на то, чтобы устрашить и через это заставить быть п</w:t>
      </w:r>
      <w:r w:rsidRPr="00004588">
        <w:rPr>
          <w:rFonts w:eastAsiaTheme="minorHAnsi" w:cstheme="minorBidi"/>
          <w:sz w:val="28"/>
          <w:szCs w:val="28"/>
          <w:lang w:eastAsia="en-US"/>
        </w:rPr>
        <w:t>о</w:t>
      </w:r>
      <w:r w:rsidRPr="00004588">
        <w:rPr>
          <w:rFonts w:eastAsiaTheme="minorHAnsi" w:cstheme="minorBidi"/>
          <w:sz w:val="28"/>
          <w:szCs w:val="28"/>
          <w:lang w:eastAsia="en-US"/>
        </w:rPr>
        <w:t xml:space="preserve">корным советской </w:t>
      </w:r>
      <w:r w:rsidRPr="003176B0">
        <w:rPr>
          <w:rFonts w:eastAsiaTheme="minorHAnsi" w:cstheme="minorBidi"/>
          <w:sz w:val="28"/>
          <w:szCs w:val="28"/>
          <w:lang w:eastAsia="en-US"/>
        </w:rPr>
        <w:t>власти — такими наказаниями были краткосрочное тюре</w:t>
      </w:r>
      <w:r w:rsidRPr="003176B0">
        <w:rPr>
          <w:rFonts w:eastAsiaTheme="minorHAnsi" w:cstheme="minorBidi"/>
          <w:sz w:val="28"/>
          <w:szCs w:val="28"/>
          <w:lang w:eastAsia="en-US"/>
        </w:rPr>
        <w:t>м</w:t>
      </w:r>
      <w:r w:rsidRPr="003176B0">
        <w:rPr>
          <w:rFonts w:eastAsiaTheme="minorHAnsi" w:cstheme="minorBidi"/>
          <w:sz w:val="28"/>
          <w:szCs w:val="28"/>
          <w:lang w:eastAsia="en-US"/>
        </w:rPr>
        <w:t>ное заключение, штраф, условное лишение свободы (</w:t>
      </w:r>
      <w:r w:rsidR="003176B0" w:rsidRPr="003176B0">
        <w:rPr>
          <w:rFonts w:eastAsiaTheme="minorHAnsi" w:cstheme="minorBidi"/>
          <w:sz w:val="28"/>
          <w:szCs w:val="28"/>
          <w:lang w:eastAsia="en-US"/>
        </w:rPr>
        <w:t>эти</w:t>
      </w:r>
      <w:r w:rsidRPr="003176B0">
        <w:rPr>
          <w:rFonts w:eastAsiaTheme="minorHAnsi" w:cstheme="minorBidi"/>
          <w:sz w:val="28"/>
          <w:szCs w:val="28"/>
          <w:lang w:eastAsia="en-US"/>
        </w:rPr>
        <w:t xml:space="preserve"> наказания были нал</w:t>
      </w:r>
      <w:r w:rsidRPr="003176B0">
        <w:rPr>
          <w:rFonts w:eastAsiaTheme="minorHAnsi" w:cstheme="minorBidi"/>
          <w:sz w:val="28"/>
          <w:szCs w:val="28"/>
          <w:lang w:eastAsia="en-US"/>
        </w:rPr>
        <w:t>о</w:t>
      </w:r>
      <w:r w:rsidRPr="003176B0">
        <w:rPr>
          <w:rFonts w:eastAsiaTheme="minorHAnsi" w:cstheme="minorBidi"/>
          <w:sz w:val="28"/>
          <w:szCs w:val="28"/>
          <w:lang w:eastAsia="en-US"/>
        </w:rPr>
        <w:t xml:space="preserve">жены более чем в </w:t>
      </w:r>
      <w:r w:rsidR="00B17A27" w:rsidRPr="003176B0">
        <w:rPr>
          <w:rFonts w:eastAsiaTheme="minorHAnsi" w:cstheme="minorBidi"/>
          <w:sz w:val="28"/>
          <w:szCs w:val="28"/>
          <w:lang w:eastAsia="en-US"/>
        </w:rPr>
        <w:t>половине</w:t>
      </w:r>
      <w:r w:rsidRPr="00004588">
        <w:rPr>
          <w:rFonts w:eastAsiaTheme="minorHAnsi" w:cstheme="minorBidi"/>
          <w:sz w:val="28"/>
          <w:szCs w:val="28"/>
          <w:lang w:eastAsia="en-US"/>
        </w:rPr>
        <w:t xml:space="preserve"> изученных случаев).</w:t>
      </w:r>
    </w:p>
    <w:p w:rsidR="00461652" w:rsidRPr="004B7519" w:rsidRDefault="00461652" w:rsidP="00461652">
      <w:pPr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37147B">
        <w:rPr>
          <w:rFonts w:eastAsiaTheme="minorHAnsi" w:cstheme="minorBidi"/>
          <w:sz w:val="28"/>
          <w:szCs w:val="28"/>
          <w:lang w:eastAsia="en-US"/>
        </w:rPr>
        <w:t xml:space="preserve">В отношении преследования 21-го священнослужителя из 86-ти </w:t>
      </w:r>
      <w:r w:rsidR="002219A6" w:rsidRPr="0037147B">
        <w:rPr>
          <w:rFonts w:eastAsiaTheme="minorHAnsi" w:cstheme="minorBidi"/>
          <w:sz w:val="28"/>
          <w:szCs w:val="28"/>
          <w:lang w:eastAsia="en-US"/>
        </w:rPr>
        <w:t>удалось выяснить</w:t>
      </w:r>
      <w:r w:rsidRPr="0037147B">
        <w:rPr>
          <w:rFonts w:eastAsiaTheme="minorHAnsi" w:cstheme="minorBidi"/>
          <w:sz w:val="28"/>
          <w:szCs w:val="28"/>
          <w:lang w:eastAsia="en-US"/>
        </w:rPr>
        <w:t>, кто инициировал это преследование. Советскими властными орган</w:t>
      </w:r>
      <w:r w:rsidRPr="0037147B">
        <w:rPr>
          <w:rFonts w:eastAsiaTheme="minorHAnsi" w:cstheme="minorBidi"/>
          <w:sz w:val="28"/>
          <w:szCs w:val="28"/>
          <w:lang w:eastAsia="en-US"/>
        </w:rPr>
        <w:t>а</w:t>
      </w:r>
      <w:r w:rsidRPr="0037147B">
        <w:rPr>
          <w:rFonts w:eastAsiaTheme="minorHAnsi" w:cstheme="minorBidi"/>
          <w:sz w:val="28"/>
          <w:szCs w:val="28"/>
          <w:lang w:eastAsia="en-US"/>
        </w:rPr>
        <w:t xml:space="preserve">ми и должностными лицами были инициированы 70% </w:t>
      </w:r>
      <w:r w:rsidR="002219A6" w:rsidRPr="0037147B">
        <w:rPr>
          <w:rFonts w:eastAsiaTheme="minorHAnsi" w:cstheme="minorBidi"/>
          <w:sz w:val="28"/>
          <w:szCs w:val="28"/>
          <w:lang w:eastAsia="en-US"/>
        </w:rPr>
        <w:t xml:space="preserve">случаев </w:t>
      </w:r>
      <w:r w:rsidRPr="0037147B">
        <w:rPr>
          <w:rFonts w:eastAsiaTheme="minorHAnsi" w:cstheme="minorBidi"/>
          <w:sz w:val="28"/>
          <w:szCs w:val="28"/>
          <w:lang w:eastAsia="en-US"/>
        </w:rPr>
        <w:t>преследовани</w:t>
      </w:r>
      <w:r w:rsidR="002219A6" w:rsidRPr="0037147B">
        <w:rPr>
          <w:rFonts w:eastAsiaTheme="minorHAnsi" w:cstheme="minorBidi"/>
          <w:sz w:val="28"/>
          <w:szCs w:val="28"/>
          <w:lang w:eastAsia="en-US"/>
        </w:rPr>
        <w:t>я</w:t>
      </w:r>
      <w:r w:rsidRPr="0037147B">
        <w:rPr>
          <w:rFonts w:eastAsiaTheme="minorHAnsi" w:cstheme="minorBidi"/>
          <w:sz w:val="28"/>
          <w:szCs w:val="28"/>
          <w:lang w:eastAsia="en-US"/>
        </w:rPr>
        <w:t>, отдельными гражданами (посредством написания доноса) — 30%. В 43% сл</w:t>
      </w:r>
      <w:r w:rsidRPr="0037147B">
        <w:rPr>
          <w:rFonts w:eastAsiaTheme="minorHAnsi" w:cstheme="minorBidi"/>
          <w:sz w:val="28"/>
          <w:szCs w:val="28"/>
          <w:lang w:eastAsia="en-US"/>
        </w:rPr>
        <w:t>у</w:t>
      </w:r>
      <w:r w:rsidRPr="0037147B">
        <w:rPr>
          <w:rFonts w:eastAsiaTheme="minorHAnsi" w:cstheme="minorBidi"/>
          <w:sz w:val="28"/>
          <w:szCs w:val="28"/>
          <w:lang w:eastAsia="en-US"/>
        </w:rPr>
        <w:t>чаях преследований, инициированных отдельными гражданами, этими гражд</w:t>
      </w:r>
      <w:r w:rsidRPr="0037147B">
        <w:rPr>
          <w:rFonts w:eastAsiaTheme="minorHAnsi" w:cstheme="minorBidi"/>
          <w:sz w:val="28"/>
          <w:szCs w:val="28"/>
          <w:lang w:eastAsia="en-US"/>
        </w:rPr>
        <w:t>а</w:t>
      </w:r>
      <w:r w:rsidRPr="0037147B">
        <w:rPr>
          <w:rFonts w:eastAsiaTheme="minorHAnsi" w:cstheme="minorBidi"/>
          <w:sz w:val="28"/>
          <w:szCs w:val="28"/>
          <w:lang w:eastAsia="en-US"/>
        </w:rPr>
        <w:t xml:space="preserve">нами были люди, связанные с приходом (церковный староста, председатель Приходского совета, сестры монашеской обители). Чрезвычайные комиссии, </w:t>
      </w:r>
      <w:r w:rsidRPr="004B7519">
        <w:rPr>
          <w:rFonts w:eastAsiaTheme="minorHAnsi" w:cstheme="minorBidi"/>
          <w:sz w:val="28"/>
          <w:szCs w:val="28"/>
          <w:lang w:eastAsia="en-US"/>
        </w:rPr>
        <w:t>равно как и революционные трибуналы, сами по себе не были в 1918 г. иници</w:t>
      </w:r>
      <w:r w:rsidRPr="004B7519">
        <w:rPr>
          <w:rFonts w:eastAsiaTheme="minorHAnsi" w:cstheme="minorBidi"/>
          <w:sz w:val="28"/>
          <w:szCs w:val="28"/>
          <w:lang w:eastAsia="en-US"/>
        </w:rPr>
        <w:t>а</w:t>
      </w:r>
      <w:r w:rsidRPr="004B7519">
        <w:rPr>
          <w:rFonts w:eastAsiaTheme="minorHAnsi" w:cstheme="minorBidi"/>
          <w:sz w:val="28"/>
          <w:szCs w:val="28"/>
          <w:lang w:eastAsia="en-US"/>
        </w:rPr>
        <w:t>торами ни одного случая преследования клирика Смоленской епархии. Они л</w:t>
      </w:r>
      <w:r w:rsidRPr="004B7519">
        <w:rPr>
          <w:rFonts w:eastAsiaTheme="minorHAnsi" w:cstheme="minorBidi"/>
          <w:sz w:val="28"/>
          <w:szCs w:val="28"/>
          <w:lang w:eastAsia="en-US"/>
        </w:rPr>
        <w:t>и</w:t>
      </w:r>
      <w:r w:rsidRPr="004B7519">
        <w:rPr>
          <w:rFonts w:eastAsiaTheme="minorHAnsi" w:cstheme="minorBidi"/>
          <w:sz w:val="28"/>
          <w:szCs w:val="28"/>
          <w:lang w:eastAsia="en-US"/>
        </w:rPr>
        <w:t>бо отрабатывали предписание на расстрел или арест священнослужителя, п</w:t>
      </w:r>
      <w:r w:rsidRPr="004B7519">
        <w:rPr>
          <w:rFonts w:eastAsiaTheme="minorHAnsi" w:cstheme="minorBidi"/>
          <w:sz w:val="28"/>
          <w:szCs w:val="28"/>
          <w:lang w:eastAsia="en-US"/>
        </w:rPr>
        <w:t>о</w:t>
      </w:r>
      <w:r w:rsidRPr="004B7519">
        <w:rPr>
          <w:rFonts w:eastAsiaTheme="minorHAnsi" w:cstheme="minorBidi"/>
          <w:sz w:val="28"/>
          <w:szCs w:val="28"/>
          <w:lang w:eastAsia="en-US"/>
        </w:rPr>
        <w:t xml:space="preserve">ступавшее от начальства (партийных и советских органов), либо реагировали на заявления (доносы), </w:t>
      </w:r>
      <w:r w:rsidR="00B473C7" w:rsidRPr="004B7519">
        <w:rPr>
          <w:rFonts w:eastAsiaTheme="minorHAnsi" w:cstheme="minorBidi"/>
          <w:sz w:val="28"/>
          <w:szCs w:val="28"/>
          <w:lang w:eastAsia="en-US"/>
        </w:rPr>
        <w:t>поступавшие от</w:t>
      </w:r>
      <w:r w:rsidRPr="004B7519">
        <w:rPr>
          <w:rFonts w:eastAsiaTheme="minorHAnsi" w:cstheme="minorBidi"/>
          <w:sz w:val="28"/>
          <w:szCs w:val="28"/>
          <w:lang w:eastAsia="en-US"/>
        </w:rPr>
        <w:t xml:space="preserve"> отдельны</w:t>
      </w:r>
      <w:r w:rsidR="00B473C7" w:rsidRPr="004B7519">
        <w:rPr>
          <w:rFonts w:eastAsiaTheme="minorHAnsi" w:cstheme="minorBidi"/>
          <w:sz w:val="28"/>
          <w:szCs w:val="28"/>
          <w:lang w:eastAsia="en-US"/>
        </w:rPr>
        <w:t>х</w:t>
      </w:r>
      <w:r w:rsidRPr="004B7519">
        <w:rPr>
          <w:rFonts w:eastAsiaTheme="minorHAnsi" w:cstheme="minorBidi"/>
          <w:sz w:val="28"/>
          <w:szCs w:val="28"/>
          <w:lang w:eastAsia="en-US"/>
        </w:rPr>
        <w:t xml:space="preserve"> граждан.</w:t>
      </w:r>
      <w:r w:rsidR="00B473C7" w:rsidRPr="004B7519">
        <w:rPr>
          <w:sz w:val="28"/>
          <w:szCs w:val="28"/>
        </w:rPr>
        <w:t xml:space="preserve"> </w:t>
      </w:r>
      <w:r w:rsidR="00616722" w:rsidRPr="004B7519">
        <w:rPr>
          <w:sz w:val="28"/>
          <w:szCs w:val="28"/>
        </w:rPr>
        <w:t>Д</w:t>
      </w:r>
      <w:r w:rsidR="00616722" w:rsidRPr="004B7519">
        <w:rPr>
          <w:rFonts w:eastAsiaTheme="minorHAnsi" w:cstheme="minorBidi"/>
          <w:sz w:val="28"/>
          <w:szCs w:val="28"/>
          <w:lang w:eastAsia="en-US"/>
        </w:rPr>
        <w:t xml:space="preserve">ействовали </w:t>
      </w:r>
      <w:r w:rsidR="00004588" w:rsidRPr="004B7519">
        <w:rPr>
          <w:rFonts w:eastAsiaTheme="minorHAnsi" w:cstheme="minorBidi"/>
          <w:sz w:val="28"/>
          <w:szCs w:val="28"/>
          <w:lang w:eastAsia="en-US"/>
        </w:rPr>
        <w:t>Ч</w:t>
      </w:r>
      <w:r w:rsidR="00616722" w:rsidRPr="004B7519">
        <w:rPr>
          <w:rFonts w:eastAsiaTheme="minorHAnsi" w:cstheme="minorBidi"/>
          <w:sz w:val="28"/>
          <w:szCs w:val="28"/>
          <w:lang w:eastAsia="en-US"/>
        </w:rPr>
        <w:t>К</w:t>
      </w:r>
      <w:r w:rsidR="00004588" w:rsidRPr="004B7519">
        <w:rPr>
          <w:sz w:val="28"/>
          <w:szCs w:val="28"/>
        </w:rPr>
        <w:t xml:space="preserve"> </w:t>
      </w:r>
      <w:r w:rsidR="00B473C7" w:rsidRPr="004B7519">
        <w:rPr>
          <w:rFonts w:eastAsiaTheme="minorHAnsi" w:cstheme="minorBidi"/>
          <w:sz w:val="28"/>
          <w:szCs w:val="28"/>
          <w:lang w:eastAsia="en-US"/>
        </w:rPr>
        <w:t>под полным и непосредственным руководством местных комитетов</w:t>
      </w:r>
      <w:r w:rsidR="0037147B" w:rsidRPr="004B7519">
        <w:rPr>
          <w:rFonts w:eastAsiaTheme="minorHAnsi" w:cstheme="minorBidi"/>
          <w:sz w:val="28"/>
          <w:szCs w:val="28"/>
          <w:lang w:eastAsia="en-US"/>
        </w:rPr>
        <w:t xml:space="preserve"> РК</w:t>
      </w:r>
      <w:proofErr w:type="gramStart"/>
      <w:r w:rsidR="0037147B" w:rsidRPr="004B7519">
        <w:rPr>
          <w:rFonts w:eastAsiaTheme="minorHAnsi" w:cstheme="minorBidi"/>
          <w:sz w:val="28"/>
          <w:szCs w:val="28"/>
          <w:lang w:eastAsia="en-US"/>
        </w:rPr>
        <w:t>П(</w:t>
      </w:r>
      <w:proofErr w:type="gramEnd"/>
      <w:r w:rsidR="0037147B" w:rsidRPr="004B7519">
        <w:rPr>
          <w:rFonts w:eastAsiaTheme="minorHAnsi" w:cstheme="minorBidi"/>
          <w:sz w:val="28"/>
          <w:szCs w:val="28"/>
          <w:lang w:eastAsia="en-US"/>
        </w:rPr>
        <w:t>б)</w:t>
      </w:r>
      <w:r w:rsidR="00B473C7" w:rsidRPr="004B7519">
        <w:rPr>
          <w:rFonts w:eastAsiaTheme="minorHAnsi" w:cstheme="minorBidi"/>
          <w:sz w:val="28"/>
          <w:szCs w:val="28"/>
          <w:lang w:eastAsia="en-US"/>
        </w:rPr>
        <w:t xml:space="preserve">; </w:t>
      </w:r>
      <w:r w:rsidR="0037147B" w:rsidRPr="004B7519">
        <w:rPr>
          <w:rFonts w:eastAsiaTheme="minorHAnsi" w:cstheme="minorBidi"/>
          <w:sz w:val="28"/>
          <w:szCs w:val="28"/>
          <w:lang w:eastAsia="en-US"/>
        </w:rPr>
        <w:t xml:space="preserve">первичные </w:t>
      </w:r>
      <w:r w:rsidR="000B7D35" w:rsidRPr="004B7519">
        <w:rPr>
          <w:rFonts w:eastAsiaTheme="minorHAnsi" w:cstheme="minorBidi"/>
          <w:sz w:val="28"/>
          <w:szCs w:val="28"/>
          <w:lang w:eastAsia="en-US"/>
        </w:rPr>
        <w:t xml:space="preserve">списки на аресты и расстрелы </w:t>
      </w:r>
      <w:r w:rsidR="00B473C7" w:rsidRPr="004B7519">
        <w:rPr>
          <w:rFonts w:eastAsiaTheme="minorHAnsi" w:cstheme="minorBidi"/>
          <w:sz w:val="28"/>
          <w:szCs w:val="28"/>
          <w:lang w:eastAsia="en-US"/>
        </w:rPr>
        <w:t>в сентябрьские дни «красного терр</w:t>
      </w:r>
      <w:r w:rsidR="00B473C7" w:rsidRPr="004B7519">
        <w:rPr>
          <w:rFonts w:eastAsiaTheme="minorHAnsi" w:cstheme="minorBidi"/>
          <w:sz w:val="28"/>
          <w:szCs w:val="28"/>
          <w:lang w:eastAsia="en-US"/>
        </w:rPr>
        <w:t>о</w:t>
      </w:r>
      <w:r w:rsidR="00B473C7" w:rsidRPr="004B7519">
        <w:rPr>
          <w:rFonts w:eastAsiaTheme="minorHAnsi" w:cstheme="minorBidi"/>
          <w:sz w:val="28"/>
          <w:szCs w:val="28"/>
          <w:lang w:eastAsia="en-US"/>
        </w:rPr>
        <w:t xml:space="preserve">ра» </w:t>
      </w:r>
      <w:r w:rsidR="000B7D35" w:rsidRPr="004B7519">
        <w:rPr>
          <w:rFonts w:eastAsiaTheme="minorHAnsi" w:cstheme="minorBidi"/>
          <w:sz w:val="28"/>
          <w:szCs w:val="28"/>
          <w:lang w:eastAsia="en-US"/>
        </w:rPr>
        <w:t xml:space="preserve">присылались </w:t>
      </w:r>
      <w:r w:rsidR="00616722" w:rsidRPr="004B7519">
        <w:rPr>
          <w:rFonts w:eastAsiaTheme="minorHAnsi" w:cstheme="minorBidi"/>
          <w:sz w:val="28"/>
          <w:szCs w:val="28"/>
          <w:lang w:eastAsia="en-US"/>
        </w:rPr>
        <w:t xml:space="preserve">им </w:t>
      </w:r>
      <w:r w:rsidR="00B473C7" w:rsidRPr="004B7519">
        <w:rPr>
          <w:rFonts w:eastAsiaTheme="minorHAnsi" w:cstheme="minorBidi"/>
          <w:sz w:val="28"/>
          <w:szCs w:val="28"/>
          <w:lang w:eastAsia="en-US"/>
        </w:rPr>
        <w:t xml:space="preserve">из </w:t>
      </w:r>
      <w:r w:rsidR="0037147B" w:rsidRPr="004B7519">
        <w:rPr>
          <w:rFonts w:eastAsiaTheme="minorHAnsi" w:cstheme="minorBidi"/>
          <w:sz w:val="28"/>
          <w:szCs w:val="28"/>
          <w:lang w:eastAsia="en-US"/>
        </w:rPr>
        <w:t>этих</w:t>
      </w:r>
      <w:r w:rsidR="00B473C7" w:rsidRPr="004B7519">
        <w:rPr>
          <w:rFonts w:eastAsiaTheme="minorHAnsi" w:cstheme="minorBidi"/>
          <w:sz w:val="28"/>
          <w:szCs w:val="28"/>
          <w:lang w:eastAsia="en-US"/>
        </w:rPr>
        <w:t xml:space="preserve"> комитетов и </w:t>
      </w:r>
      <w:r w:rsidR="0037147B" w:rsidRPr="004B7519">
        <w:rPr>
          <w:rFonts w:eastAsiaTheme="minorHAnsi" w:cstheme="minorBidi"/>
          <w:sz w:val="28"/>
          <w:szCs w:val="28"/>
          <w:lang w:eastAsia="en-US"/>
        </w:rPr>
        <w:t xml:space="preserve">уездных </w:t>
      </w:r>
      <w:r w:rsidR="00B473C7" w:rsidRPr="004B7519">
        <w:rPr>
          <w:rFonts w:eastAsiaTheme="minorHAnsi" w:cstheme="minorBidi"/>
          <w:sz w:val="28"/>
          <w:szCs w:val="28"/>
          <w:lang w:eastAsia="en-US"/>
        </w:rPr>
        <w:t>исполкомов, партийные к</w:t>
      </w:r>
      <w:r w:rsidR="00B473C7" w:rsidRPr="004B7519">
        <w:rPr>
          <w:rFonts w:eastAsiaTheme="minorHAnsi" w:cstheme="minorBidi"/>
          <w:sz w:val="28"/>
          <w:szCs w:val="28"/>
          <w:lang w:eastAsia="en-US"/>
        </w:rPr>
        <w:t>о</w:t>
      </w:r>
      <w:r w:rsidR="00B473C7" w:rsidRPr="004B7519">
        <w:rPr>
          <w:rFonts w:eastAsiaTheme="minorHAnsi" w:cstheme="minorBidi"/>
          <w:sz w:val="28"/>
          <w:szCs w:val="28"/>
          <w:lang w:eastAsia="en-US"/>
        </w:rPr>
        <w:t>митеты утверждали и готовившиеся чрезвычайными комиссиями окончател</w:t>
      </w:r>
      <w:r w:rsidR="00B473C7" w:rsidRPr="004B7519">
        <w:rPr>
          <w:rFonts w:eastAsiaTheme="minorHAnsi" w:cstheme="minorBidi"/>
          <w:sz w:val="28"/>
          <w:szCs w:val="28"/>
          <w:lang w:eastAsia="en-US"/>
        </w:rPr>
        <w:t>ь</w:t>
      </w:r>
      <w:r w:rsidR="00B473C7" w:rsidRPr="004B7519">
        <w:rPr>
          <w:rFonts w:eastAsiaTheme="minorHAnsi" w:cstheme="minorBidi"/>
          <w:sz w:val="28"/>
          <w:szCs w:val="28"/>
          <w:lang w:eastAsia="en-US"/>
        </w:rPr>
        <w:t>ные списки</w:t>
      </w:r>
      <w:r w:rsidR="00616722" w:rsidRPr="004B7519">
        <w:rPr>
          <w:rFonts w:eastAsiaTheme="minorHAnsi" w:cstheme="minorBidi"/>
          <w:sz w:val="28"/>
          <w:szCs w:val="28"/>
          <w:lang w:eastAsia="en-US"/>
        </w:rPr>
        <w:t xml:space="preserve"> на расстрел</w:t>
      </w:r>
      <w:r w:rsidR="00B473C7" w:rsidRPr="004B7519">
        <w:rPr>
          <w:rFonts w:eastAsiaTheme="minorHAnsi" w:cstheme="minorBidi"/>
          <w:sz w:val="28"/>
          <w:szCs w:val="28"/>
          <w:lang w:eastAsia="en-US"/>
        </w:rPr>
        <w:t>.</w:t>
      </w:r>
    </w:p>
    <w:p w:rsidR="008765B2" w:rsidRPr="004B7519" w:rsidRDefault="00256EE5" w:rsidP="004F024B">
      <w:pPr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4B7519">
        <w:rPr>
          <w:rFonts w:eastAsiaTheme="minorHAnsi" w:cstheme="minorBidi"/>
          <w:sz w:val="28"/>
          <w:szCs w:val="28"/>
          <w:lang w:eastAsia="en-US"/>
        </w:rPr>
        <w:t>Репрессивная политика советских властей по отношению к православн</w:t>
      </w:r>
      <w:r w:rsidRPr="004B7519">
        <w:rPr>
          <w:rFonts w:eastAsiaTheme="minorHAnsi" w:cstheme="minorBidi"/>
          <w:sz w:val="28"/>
          <w:szCs w:val="28"/>
          <w:lang w:eastAsia="en-US"/>
        </w:rPr>
        <w:t>о</w:t>
      </w:r>
      <w:r w:rsidRPr="004B7519">
        <w:rPr>
          <w:rFonts w:eastAsiaTheme="minorHAnsi" w:cstheme="minorBidi"/>
          <w:sz w:val="28"/>
          <w:szCs w:val="28"/>
          <w:lang w:eastAsia="en-US"/>
        </w:rPr>
        <w:t xml:space="preserve">му духовенству была значительно более жестокой, чем к населению в целом. </w:t>
      </w:r>
      <w:r w:rsidR="004201FA" w:rsidRPr="004B7519">
        <w:rPr>
          <w:rFonts w:eastAsiaTheme="minorHAnsi" w:cstheme="minorBidi"/>
          <w:sz w:val="28"/>
          <w:szCs w:val="28"/>
          <w:lang w:eastAsia="en-US"/>
        </w:rPr>
        <w:t>Но более удивительно другое: репрессивная политика в отношении правосла</w:t>
      </w:r>
      <w:r w:rsidR="004201FA" w:rsidRPr="004B7519">
        <w:rPr>
          <w:rFonts w:eastAsiaTheme="minorHAnsi" w:cstheme="minorBidi"/>
          <w:sz w:val="28"/>
          <w:szCs w:val="28"/>
          <w:lang w:eastAsia="en-US"/>
        </w:rPr>
        <w:t>в</w:t>
      </w:r>
      <w:r w:rsidR="004201FA" w:rsidRPr="004B7519">
        <w:rPr>
          <w:rFonts w:eastAsiaTheme="minorHAnsi" w:cstheme="minorBidi"/>
          <w:sz w:val="28"/>
          <w:szCs w:val="28"/>
          <w:lang w:eastAsia="en-US"/>
        </w:rPr>
        <w:t>ного духовенства, как показывает проведенное в работе сопоставление репре</w:t>
      </w:r>
      <w:r w:rsidR="004201FA" w:rsidRPr="004B7519">
        <w:rPr>
          <w:rFonts w:eastAsiaTheme="minorHAnsi" w:cstheme="minorBidi"/>
          <w:sz w:val="28"/>
          <w:szCs w:val="28"/>
          <w:lang w:eastAsia="en-US"/>
        </w:rPr>
        <w:t>с</w:t>
      </w:r>
      <w:r w:rsidR="004201FA" w:rsidRPr="004B7519">
        <w:rPr>
          <w:rFonts w:eastAsiaTheme="minorHAnsi" w:cstheme="minorBidi"/>
          <w:sz w:val="28"/>
          <w:szCs w:val="28"/>
          <w:lang w:eastAsia="en-US"/>
        </w:rPr>
        <w:t>сий в отношении различных групп населения, была не менее жестокой, чем в отношении «буржуазии»</w:t>
      </w:r>
      <w:r w:rsidR="004B7519" w:rsidRPr="004B7519">
        <w:rPr>
          <w:rFonts w:eastAsiaTheme="minorHAnsi" w:cstheme="minorBidi"/>
          <w:sz w:val="28"/>
          <w:szCs w:val="28"/>
          <w:lang w:eastAsia="en-US"/>
        </w:rPr>
        <w:t xml:space="preserve"> (той общественной</w:t>
      </w:r>
      <w:r w:rsidR="004201FA" w:rsidRPr="004B751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8765B2" w:rsidRPr="004B7519">
        <w:rPr>
          <w:rFonts w:eastAsiaTheme="minorHAnsi" w:cstheme="minorBidi"/>
          <w:sz w:val="28"/>
          <w:szCs w:val="28"/>
          <w:lang w:eastAsia="en-US"/>
        </w:rPr>
        <w:t>групп</w:t>
      </w:r>
      <w:r w:rsidR="004201FA" w:rsidRPr="004B7519">
        <w:rPr>
          <w:rFonts w:eastAsiaTheme="minorHAnsi" w:cstheme="minorBidi"/>
          <w:sz w:val="28"/>
          <w:szCs w:val="28"/>
          <w:lang w:eastAsia="en-US"/>
        </w:rPr>
        <w:t>ы</w:t>
      </w:r>
      <w:r w:rsidR="008765B2" w:rsidRPr="004B7519">
        <w:rPr>
          <w:rFonts w:eastAsiaTheme="minorHAnsi" w:cstheme="minorBidi"/>
          <w:sz w:val="28"/>
          <w:szCs w:val="28"/>
          <w:lang w:eastAsia="en-US"/>
        </w:rPr>
        <w:t>, котор</w:t>
      </w:r>
      <w:r w:rsidR="004201FA" w:rsidRPr="004B7519">
        <w:rPr>
          <w:rFonts w:eastAsiaTheme="minorHAnsi" w:cstheme="minorBidi"/>
          <w:sz w:val="28"/>
          <w:szCs w:val="28"/>
          <w:lang w:eastAsia="en-US"/>
        </w:rPr>
        <w:t>ая</w:t>
      </w:r>
      <w:r w:rsidR="008765B2" w:rsidRPr="004B7519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4201FA" w:rsidRPr="004B7519">
        <w:rPr>
          <w:rFonts w:eastAsiaTheme="minorHAnsi" w:cstheme="minorBidi"/>
          <w:sz w:val="28"/>
          <w:szCs w:val="28"/>
          <w:lang w:eastAsia="en-US"/>
        </w:rPr>
        <w:t>согласно</w:t>
      </w:r>
      <w:r w:rsidR="008765B2" w:rsidRPr="004B7519">
        <w:rPr>
          <w:rFonts w:eastAsiaTheme="minorHAnsi" w:cstheme="minorBidi"/>
          <w:sz w:val="28"/>
          <w:szCs w:val="28"/>
          <w:lang w:eastAsia="en-US"/>
        </w:rPr>
        <w:t xml:space="preserve"> заявл</w:t>
      </w:r>
      <w:r w:rsidR="008765B2" w:rsidRPr="004B7519">
        <w:rPr>
          <w:rFonts w:eastAsiaTheme="minorHAnsi" w:cstheme="minorBidi"/>
          <w:sz w:val="28"/>
          <w:szCs w:val="28"/>
          <w:lang w:eastAsia="en-US"/>
        </w:rPr>
        <w:t>е</w:t>
      </w:r>
      <w:r w:rsidR="008765B2" w:rsidRPr="004B7519">
        <w:rPr>
          <w:rFonts w:eastAsiaTheme="minorHAnsi" w:cstheme="minorBidi"/>
          <w:sz w:val="28"/>
          <w:szCs w:val="28"/>
          <w:lang w:eastAsia="en-US"/>
        </w:rPr>
        <w:t xml:space="preserve">ниям большевиков, </w:t>
      </w:r>
      <w:r w:rsidR="0037147B" w:rsidRPr="004B7519">
        <w:rPr>
          <w:rFonts w:eastAsiaTheme="minorHAnsi" w:cstheme="minorBidi"/>
          <w:sz w:val="28"/>
          <w:szCs w:val="28"/>
          <w:lang w:eastAsia="en-US"/>
        </w:rPr>
        <w:t>должн</w:t>
      </w:r>
      <w:r w:rsidR="004201FA" w:rsidRPr="004B7519">
        <w:rPr>
          <w:rFonts w:eastAsiaTheme="minorHAnsi" w:cstheme="minorBidi"/>
          <w:sz w:val="28"/>
          <w:szCs w:val="28"/>
          <w:lang w:eastAsia="en-US"/>
        </w:rPr>
        <w:t>а</w:t>
      </w:r>
      <w:r w:rsidR="0037147B" w:rsidRPr="004B7519">
        <w:rPr>
          <w:rFonts w:eastAsiaTheme="minorHAnsi" w:cstheme="minorBidi"/>
          <w:sz w:val="28"/>
          <w:szCs w:val="28"/>
          <w:lang w:eastAsia="en-US"/>
        </w:rPr>
        <w:t xml:space="preserve"> был</w:t>
      </w:r>
      <w:r w:rsidR="004201FA" w:rsidRPr="004B7519">
        <w:rPr>
          <w:rFonts w:eastAsiaTheme="minorHAnsi" w:cstheme="minorBidi"/>
          <w:sz w:val="28"/>
          <w:szCs w:val="28"/>
          <w:lang w:eastAsia="en-US"/>
        </w:rPr>
        <w:t>а более всего подвергаться репрессиям</w:t>
      </w:r>
      <w:r w:rsidR="004B7519" w:rsidRPr="004B7519">
        <w:rPr>
          <w:rFonts w:eastAsiaTheme="minorHAnsi" w:cstheme="minorBidi"/>
          <w:sz w:val="28"/>
          <w:szCs w:val="28"/>
          <w:lang w:eastAsia="en-US"/>
        </w:rPr>
        <w:t>)</w:t>
      </w:r>
      <w:r w:rsidR="00CE5932" w:rsidRPr="004B7519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Pr="004B7519">
        <w:rPr>
          <w:rFonts w:eastAsiaTheme="minorHAnsi" w:cstheme="minorBidi"/>
          <w:sz w:val="28"/>
          <w:szCs w:val="28"/>
          <w:lang w:eastAsia="en-US"/>
        </w:rPr>
        <w:t xml:space="preserve">В большей степени, чем священнослужители, в 1918 г. преследовались только </w:t>
      </w:r>
      <w:r w:rsidR="004B7519" w:rsidRPr="004B7519">
        <w:rPr>
          <w:rFonts w:eastAsiaTheme="minorHAnsi" w:cstheme="minorBidi"/>
          <w:sz w:val="28"/>
          <w:szCs w:val="28"/>
          <w:lang w:eastAsia="en-US"/>
        </w:rPr>
        <w:t>т</w:t>
      </w:r>
      <w:r w:rsidR="004B7519" w:rsidRPr="004B7519">
        <w:rPr>
          <w:rFonts w:eastAsiaTheme="minorHAnsi" w:cstheme="minorBidi"/>
          <w:sz w:val="28"/>
          <w:szCs w:val="28"/>
          <w:lang w:eastAsia="en-US"/>
        </w:rPr>
        <w:t>а</w:t>
      </w:r>
      <w:r w:rsidR="004B7519" w:rsidRPr="004B7519">
        <w:rPr>
          <w:rFonts w:eastAsiaTheme="minorHAnsi" w:cstheme="minorBidi"/>
          <w:sz w:val="28"/>
          <w:szCs w:val="28"/>
          <w:lang w:eastAsia="en-US"/>
        </w:rPr>
        <w:t xml:space="preserve">кие </w:t>
      </w:r>
      <w:r w:rsidR="004201FA" w:rsidRPr="004B7519">
        <w:rPr>
          <w:rFonts w:eastAsiaTheme="minorHAnsi" w:cstheme="minorBidi"/>
          <w:sz w:val="28"/>
          <w:szCs w:val="28"/>
          <w:lang w:eastAsia="en-US"/>
        </w:rPr>
        <w:t>малы</w:t>
      </w:r>
      <w:r w:rsidR="004B7519" w:rsidRPr="004B7519">
        <w:rPr>
          <w:rFonts w:eastAsiaTheme="minorHAnsi" w:cstheme="minorBidi"/>
          <w:sz w:val="28"/>
          <w:szCs w:val="28"/>
          <w:lang w:eastAsia="en-US"/>
        </w:rPr>
        <w:t>е</w:t>
      </w:r>
      <w:r w:rsidRPr="004B7519">
        <w:rPr>
          <w:rFonts w:eastAsiaTheme="minorHAnsi" w:cstheme="minorBidi"/>
          <w:sz w:val="28"/>
          <w:szCs w:val="28"/>
          <w:lang w:eastAsia="en-US"/>
        </w:rPr>
        <w:t xml:space="preserve"> по численности групп</w:t>
      </w:r>
      <w:r w:rsidR="004B7519" w:rsidRPr="004B7519">
        <w:rPr>
          <w:rFonts w:eastAsiaTheme="minorHAnsi" w:cstheme="minorBidi"/>
          <w:sz w:val="28"/>
          <w:szCs w:val="28"/>
          <w:lang w:eastAsia="en-US"/>
        </w:rPr>
        <w:t>ы населения</w:t>
      </w:r>
      <w:r w:rsidR="00C678D2" w:rsidRPr="004B7519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4B7519" w:rsidRPr="004B7519">
        <w:rPr>
          <w:rFonts w:eastAsiaTheme="minorHAnsi" w:cstheme="minorBidi"/>
          <w:sz w:val="28"/>
          <w:szCs w:val="28"/>
          <w:lang w:eastAsia="en-US"/>
        </w:rPr>
        <w:t>включаемые большевиками в п</w:t>
      </w:r>
      <w:r w:rsidR="004B7519" w:rsidRPr="004B7519">
        <w:rPr>
          <w:rFonts w:eastAsiaTheme="minorHAnsi" w:cstheme="minorBidi"/>
          <w:sz w:val="28"/>
          <w:szCs w:val="28"/>
          <w:lang w:eastAsia="en-US"/>
        </w:rPr>
        <w:t>о</w:t>
      </w:r>
      <w:r w:rsidR="004B7519" w:rsidRPr="004B7519">
        <w:rPr>
          <w:rFonts w:eastAsiaTheme="minorHAnsi" w:cstheme="minorBidi"/>
          <w:sz w:val="28"/>
          <w:szCs w:val="28"/>
          <w:lang w:eastAsia="en-US"/>
        </w:rPr>
        <w:lastRenderedPageBreak/>
        <w:t xml:space="preserve">нятие «буржуазия», </w:t>
      </w:r>
      <w:r w:rsidR="00C678D2" w:rsidRPr="004B7519">
        <w:rPr>
          <w:rFonts w:eastAsiaTheme="minorHAnsi" w:cstheme="minorBidi"/>
          <w:sz w:val="28"/>
          <w:szCs w:val="28"/>
          <w:lang w:eastAsia="en-US"/>
        </w:rPr>
        <w:t>как</w:t>
      </w:r>
      <w:r w:rsidRPr="004B7519">
        <w:rPr>
          <w:rFonts w:eastAsiaTheme="minorHAnsi" w:cstheme="minorBidi"/>
          <w:sz w:val="28"/>
          <w:szCs w:val="28"/>
          <w:lang w:eastAsia="en-US"/>
        </w:rPr>
        <w:t xml:space="preserve"> бывшие</w:t>
      </w:r>
      <w:r w:rsidR="00C678D2" w:rsidRPr="004B7519">
        <w:rPr>
          <w:rFonts w:eastAsiaTheme="minorHAnsi" w:cstheme="minorBidi"/>
          <w:sz w:val="28"/>
          <w:szCs w:val="28"/>
          <w:lang w:eastAsia="en-US"/>
        </w:rPr>
        <w:t xml:space="preserve"> помещики</w:t>
      </w:r>
      <w:r w:rsidRPr="004B7519">
        <w:rPr>
          <w:rFonts w:eastAsiaTheme="minorHAnsi" w:cstheme="minorBidi"/>
          <w:sz w:val="28"/>
          <w:szCs w:val="28"/>
          <w:lang w:eastAsia="en-US"/>
        </w:rPr>
        <w:t>, офицер</w:t>
      </w:r>
      <w:r w:rsidR="00C678D2" w:rsidRPr="004B7519">
        <w:rPr>
          <w:rFonts w:eastAsiaTheme="minorHAnsi" w:cstheme="minorBidi"/>
          <w:sz w:val="28"/>
          <w:szCs w:val="28"/>
          <w:lang w:eastAsia="en-US"/>
        </w:rPr>
        <w:t>ский состав</w:t>
      </w:r>
      <w:r w:rsidRPr="004B7519">
        <w:rPr>
          <w:rFonts w:eastAsiaTheme="minorHAnsi" w:cstheme="minorBidi"/>
          <w:sz w:val="28"/>
          <w:szCs w:val="28"/>
          <w:lang w:eastAsia="en-US"/>
        </w:rPr>
        <w:t xml:space="preserve"> жандармерии и п</w:t>
      </w:r>
      <w:r w:rsidRPr="004B7519">
        <w:rPr>
          <w:rFonts w:eastAsiaTheme="minorHAnsi" w:cstheme="minorBidi"/>
          <w:sz w:val="28"/>
          <w:szCs w:val="28"/>
          <w:lang w:eastAsia="en-US"/>
        </w:rPr>
        <w:t>о</w:t>
      </w:r>
      <w:r w:rsidRPr="004B7519">
        <w:rPr>
          <w:rFonts w:eastAsiaTheme="minorHAnsi" w:cstheme="minorBidi"/>
          <w:sz w:val="28"/>
          <w:szCs w:val="28"/>
          <w:lang w:eastAsia="en-US"/>
        </w:rPr>
        <w:t>лиции</w:t>
      </w:r>
      <w:r w:rsidR="00C678D2" w:rsidRPr="004B7519">
        <w:rPr>
          <w:rFonts w:eastAsiaTheme="minorHAnsi" w:cstheme="minorBidi"/>
          <w:sz w:val="28"/>
          <w:szCs w:val="28"/>
          <w:lang w:eastAsia="en-US"/>
        </w:rPr>
        <w:t>, и некоторые другие</w:t>
      </w:r>
      <w:r w:rsidRPr="004B7519">
        <w:rPr>
          <w:rFonts w:eastAsiaTheme="minorHAnsi" w:cstheme="minorBidi"/>
          <w:sz w:val="28"/>
          <w:szCs w:val="28"/>
          <w:lang w:eastAsia="en-US"/>
        </w:rPr>
        <w:t xml:space="preserve">. Очевидно, эти группы в еще большей степени, чем духовенство, </w:t>
      </w:r>
      <w:r w:rsidR="009847FB" w:rsidRPr="004B7519">
        <w:rPr>
          <w:rFonts w:eastAsiaTheme="minorHAnsi" w:cstheme="minorBidi"/>
          <w:sz w:val="28"/>
          <w:szCs w:val="28"/>
          <w:lang w:eastAsia="en-US"/>
        </w:rPr>
        <w:t>были</w:t>
      </w:r>
      <w:r w:rsidRPr="004B751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847FB" w:rsidRPr="004B7519">
        <w:rPr>
          <w:rFonts w:eastAsiaTheme="minorHAnsi" w:cstheme="minorBidi"/>
          <w:sz w:val="28"/>
          <w:szCs w:val="28"/>
          <w:lang w:eastAsia="en-US"/>
        </w:rPr>
        <w:t xml:space="preserve">для советской власти </w:t>
      </w:r>
      <w:r w:rsidRPr="004B7519">
        <w:rPr>
          <w:rFonts w:eastAsiaTheme="minorHAnsi" w:cstheme="minorBidi"/>
          <w:sz w:val="28"/>
          <w:szCs w:val="28"/>
          <w:lang w:eastAsia="en-US"/>
        </w:rPr>
        <w:t>символами подлежащего уничт</w:t>
      </w:r>
      <w:r w:rsidRPr="004B7519">
        <w:rPr>
          <w:rFonts w:eastAsiaTheme="minorHAnsi" w:cstheme="minorBidi"/>
          <w:sz w:val="28"/>
          <w:szCs w:val="28"/>
          <w:lang w:eastAsia="en-US"/>
        </w:rPr>
        <w:t>о</w:t>
      </w:r>
      <w:r w:rsidRPr="004B7519">
        <w:rPr>
          <w:rFonts w:eastAsiaTheme="minorHAnsi" w:cstheme="minorBidi"/>
          <w:sz w:val="28"/>
          <w:szCs w:val="28"/>
          <w:lang w:eastAsia="en-US"/>
        </w:rPr>
        <w:t xml:space="preserve">жению прошлого общественного устройства. </w:t>
      </w:r>
      <w:r w:rsidR="004B7519" w:rsidRPr="004B7519">
        <w:rPr>
          <w:rFonts w:eastAsiaTheme="minorHAnsi" w:cstheme="minorBidi"/>
          <w:sz w:val="28"/>
          <w:szCs w:val="28"/>
          <w:lang w:eastAsia="en-US"/>
        </w:rPr>
        <w:t xml:space="preserve">В целом же границы понятия «буржуазия» </w:t>
      </w:r>
      <w:r w:rsidR="00CE5932" w:rsidRPr="004B7519">
        <w:rPr>
          <w:rFonts w:eastAsiaTheme="minorHAnsi" w:cstheme="minorBidi"/>
          <w:sz w:val="28"/>
          <w:szCs w:val="28"/>
          <w:lang w:eastAsia="en-US"/>
        </w:rPr>
        <w:t xml:space="preserve">(в отличие от </w:t>
      </w:r>
      <w:r w:rsidR="00C265FF" w:rsidRPr="004B7519">
        <w:rPr>
          <w:rFonts w:eastAsiaTheme="minorHAnsi" w:cstheme="minorBidi"/>
          <w:sz w:val="28"/>
          <w:szCs w:val="28"/>
          <w:lang w:eastAsia="en-US"/>
        </w:rPr>
        <w:t>понятия</w:t>
      </w:r>
      <w:r w:rsidR="00CE5932" w:rsidRPr="004B7519">
        <w:rPr>
          <w:rFonts w:eastAsiaTheme="minorHAnsi" w:cstheme="minorBidi"/>
          <w:sz w:val="28"/>
          <w:szCs w:val="28"/>
          <w:lang w:eastAsia="en-US"/>
        </w:rPr>
        <w:t xml:space="preserve"> «православное духовенство») оказались </w:t>
      </w:r>
      <w:r w:rsidR="004B7519" w:rsidRPr="004B7519">
        <w:rPr>
          <w:rFonts w:eastAsiaTheme="minorHAnsi" w:cstheme="minorBidi"/>
          <w:sz w:val="28"/>
          <w:szCs w:val="28"/>
          <w:lang w:eastAsia="en-US"/>
        </w:rPr>
        <w:t xml:space="preserve">уже в 1918 г. </w:t>
      </w:r>
      <w:r w:rsidR="00CE5932" w:rsidRPr="004B7519">
        <w:rPr>
          <w:rFonts w:eastAsiaTheme="minorHAnsi" w:cstheme="minorBidi"/>
          <w:sz w:val="28"/>
          <w:szCs w:val="28"/>
          <w:lang w:eastAsia="en-US"/>
        </w:rPr>
        <w:t xml:space="preserve">во многом размытыми: избрав тот или иной род деятельности (в особенности, службу государству, в чем </w:t>
      </w:r>
      <w:r w:rsidR="00C678D2" w:rsidRPr="004B7519">
        <w:rPr>
          <w:rFonts w:eastAsiaTheme="minorHAnsi" w:cstheme="minorBidi"/>
          <w:sz w:val="28"/>
          <w:szCs w:val="28"/>
          <w:lang w:eastAsia="en-US"/>
        </w:rPr>
        <w:t>государство</w:t>
      </w:r>
      <w:r w:rsidR="00CE5932" w:rsidRPr="004B7519">
        <w:rPr>
          <w:rFonts w:eastAsiaTheme="minorHAnsi" w:cstheme="minorBidi"/>
          <w:sz w:val="28"/>
          <w:szCs w:val="28"/>
          <w:lang w:eastAsia="en-US"/>
        </w:rPr>
        <w:t xml:space="preserve"> был</w:t>
      </w:r>
      <w:r w:rsidR="00C678D2" w:rsidRPr="004B7519">
        <w:rPr>
          <w:rFonts w:eastAsiaTheme="minorHAnsi" w:cstheme="minorBidi"/>
          <w:sz w:val="28"/>
          <w:szCs w:val="28"/>
          <w:lang w:eastAsia="en-US"/>
        </w:rPr>
        <w:t>о</w:t>
      </w:r>
      <w:r w:rsidR="00CE5932" w:rsidRPr="004B7519">
        <w:rPr>
          <w:rFonts w:eastAsiaTheme="minorHAnsi" w:cstheme="minorBidi"/>
          <w:sz w:val="28"/>
          <w:szCs w:val="28"/>
          <w:lang w:eastAsia="en-US"/>
        </w:rPr>
        <w:t xml:space="preserve"> заинтересован</w:t>
      </w:r>
      <w:r w:rsidR="00C678D2" w:rsidRPr="004B7519">
        <w:rPr>
          <w:rFonts w:eastAsiaTheme="minorHAnsi" w:cstheme="minorBidi"/>
          <w:sz w:val="28"/>
          <w:szCs w:val="28"/>
          <w:lang w:eastAsia="en-US"/>
        </w:rPr>
        <w:t>о</w:t>
      </w:r>
      <w:r w:rsidR="00CE5932" w:rsidRPr="004B7519">
        <w:rPr>
          <w:rFonts w:eastAsiaTheme="minorHAnsi" w:cstheme="minorBidi"/>
          <w:sz w:val="28"/>
          <w:szCs w:val="28"/>
          <w:lang w:eastAsia="en-US"/>
        </w:rPr>
        <w:t>), представитель «буржуазии» мог — в глазах советской власти — покинуть эту гру</w:t>
      </w:r>
      <w:r w:rsidR="00CE5932" w:rsidRPr="004B7519">
        <w:rPr>
          <w:rFonts w:eastAsiaTheme="minorHAnsi" w:cstheme="minorBidi"/>
          <w:sz w:val="28"/>
          <w:szCs w:val="28"/>
          <w:lang w:eastAsia="en-US"/>
        </w:rPr>
        <w:t>п</w:t>
      </w:r>
      <w:r w:rsidR="00CE5932" w:rsidRPr="004B7519">
        <w:rPr>
          <w:rFonts w:eastAsiaTheme="minorHAnsi" w:cstheme="minorBidi"/>
          <w:sz w:val="28"/>
          <w:szCs w:val="28"/>
          <w:lang w:eastAsia="en-US"/>
        </w:rPr>
        <w:t>пу</w:t>
      </w:r>
      <w:r w:rsidR="00C678D2" w:rsidRPr="004B7519">
        <w:rPr>
          <w:rFonts w:eastAsiaTheme="minorHAnsi" w:cstheme="minorBidi"/>
          <w:sz w:val="28"/>
          <w:szCs w:val="28"/>
          <w:lang w:eastAsia="en-US"/>
        </w:rPr>
        <w:t xml:space="preserve">. </w:t>
      </w:r>
      <w:proofErr w:type="gramStart"/>
      <w:r w:rsidR="00C678D2" w:rsidRPr="004B7519">
        <w:rPr>
          <w:rFonts w:eastAsiaTheme="minorHAnsi" w:cstheme="minorBidi"/>
          <w:sz w:val="28"/>
          <w:szCs w:val="28"/>
          <w:lang w:eastAsia="en-US"/>
        </w:rPr>
        <w:t>П</w:t>
      </w:r>
      <w:r w:rsidR="00CE5932" w:rsidRPr="004B7519">
        <w:rPr>
          <w:rFonts w:eastAsiaTheme="minorHAnsi" w:cstheme="minorBidi"/>
          <w:sz w:val="28"/>
          <w:szCs w:val="28"/>
          <w:lang w:eastAsia="en-US"/>
        </w:rPr>
        <w:t>равославны</w:t>
      </w:r>
      <w:r w:rsidR="00C678D2" w:rsidRPr="004B7519">
        <w:rPr>
          <w:rFonts w:eastAsiaTheme="minorHAnsi" w:cstheme="minorBidi"/>
          <w:sz w:val="28"/>
          <w:szCs w:val="28"/>
          <w:lang w:eastAsia="en-US"/>
        </w:rPr>
        <w:t>х</w:t>
      </w:r>
      <w:r w:rsidR="00CE5932" w:rsidRPr="004B751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C678D2" w:rsidRPr="004B7519">
        <w:rPr>
          <w:rFonts w:eastAsiaTheme="minorHAnsi" w:cstheme="minorBidi"/>
          <w:sz w:val="28"/>
          <w:szCs w:val="28"/>
          <w:lang w:eastAsia="en-US"/>
        </w:rPr>
        <w:t xml:space="preserve">же </w:t>
      </w:r>
      <w:r w:rsidR="00CE5932" w:rsidRPr="004B7519">
        <w:rPr>
          <w:rFonts w:eastAsiaTheme="minorHAnsi" w:cstheme="minorBidi"/>
          <w:sz w:val="28"/>
          <w:szCs w:val="28"/>
          <w:lang w:eastAsia="en-US"/>
        </w:rPr>
        <w:t>священнослужител</w:t>
      </w:r>
      <w:r w:rsidR="00C678D2" w:rsidRPr="004B7519">
        <w:rPr>
          <w:rFonts w:eastAsiaTheme="minorHAnsi" w:cstheme="minorBidi"/>
          <w:sz w:val="28"/>
          <w:szCs w:val="28"/>
          <w:lang w:eastAsia="en-US"/>
        </w:rPr>
        <w:t>ей</w:t>
      </w:r>
      <w:r w:rsidR="00CE5932" w:rsidRPr="004B751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4B7519" w:rsidRPr="004B7519">
        <w:rPr>
          <w:rFonts w:eastAsiaTheme="minorHAnsi" w:cstheme="minorBidi"/>
          <w:sz w:val="28"/>
          <w:szCs w:val="28"/>
          <w:lang w:eastAsia="en-US"/>
        </w:rPr>
        <w:t xml:space="preserve">советская </w:t>
      </w:r>
      <w:r w:rsidR="00CE5932" w:rsidRPr="004B7519">
        <w:rPr>
          <w:rFonts w:eastAsiaTheme="minorHAnsi" w:cstheme="minorBidi"/>
          <w:sz w:val="28"/>
          <w:szCs w:val="28"/>
          <w:lang w:eastAsia="en-US"/>
        </w:rPr>
        <w:t>власть признавала покинувшими свою группу только после снятия сана и предоставления ей соо</w:t>
      </w:r>
      <w:r w:rsidR="00CE5932" w:rsidRPr="004B7519">
        <w:rPr>
          <w:rFonts w:eastAsiaTheme="minorHAnsi" w:cstheme="minorBidi"/>
          <w:sz w:val="28"/>
          <w:szCs w:val="28"/>
          <w:lang w:eastAsia="en-US"/>
        </w:rPr>
        <w:t>т</w:t>
      </w:r>
      <w:r w:rsidR="00CE5932" w:rsidRPr="004B7519">
        <w:rPr>
          <w:rFonts w:eastAsiaTheme="minorHAnsi" w:cstheme="minorBidi"/>
          <w:sz w:val="28"/>
          <w:szCs w:val="28"/>
          <w:lang w:eastAsia="en-US"/>
        </w:rPr>
        <w:t>ветствующ</w:t>
      </w:r>
      <w:r w:rsidR="00C678D2" w:rsidRPr="004B7519">
        <w:rPr>
          <w:rFonts w:eastAsiaTheme="minorHAnsi" w:cstheme="minorBidi"/>
          <w:sz w:val="28"/>
          <w:szCs w:val="28"/>
          <w:lang w:eastAsia="en-US"/>
        </w:rPr>
        <w:t>их</w:t>
      </w:r>
      <w:r w:rsidR="00CE5932" w:rsidRPr="004B7519">
        <w:rPr>
          <w:rFonts w:eastAsiaTheme="minorHAnsi" w:cstheme="minorBidi"/>
          <w:sz w:val="28"/>
          <w:szCs w:val="28"/>
          <w:lang w:eastAsia="en-US"/>
        </w:rPr>
        <w:t xml:space="preserve"> письменн</w:t>
      </w:r>
      <w:r w:rsidR="00C678D2" w:rsidRPr="004B7519">
        <w:rPr>
          <w:rFonts w:eastAsiaTheme="minorHAnsi" w:cstheme="minorBidi"/>
          <w:sz w:val="28"/>
          <w:szCs w:val="28"/>
          <w:lang w:eastAsia="en-US"/>
        </w:rPr>
        <w:t>ых</w:t>
      </w:r>
      <w:r w:rsidR="00CE5932" w:rsidRPr="004B7519">
        <w:rPr>
          <w:rFonts w:eastAsiaTheme="minorHAnsi" w:cstheme="minorBidi"/>
          <w:sz w:val="28"/>
          <w:szCs w:val="28"/>
          <w:lang w:eastAsia="en-US"/>
        </w:rPr>
        <w:t xml:space="preserve"> документ</w:t>
      </w:r>
      <w:r w:rsidR="00C678D2" w:rsidRPr="004B7519">
        <w:rPr>
          <w:rFonts w:eastAsiaTheme="minorHAnsi" w:cstheme="minorBidi"/>
          <w:sz w:val="28"/>
          <w:szCs w:val="28"/>
          <w:lang w:eastAsia="en-US"/>
        </w:rPr>
        <w:t>ов</w:t>
      </w:r>
      <w:r w:rsidR="00CE5932" w:rsidRPr="004B7519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C678D2" w:rsidRPr="004B7519">
        <w:rPr>
          <w:rFonts w:eastAsiaTheme="minorHAnsi" w:cstheme="minorBidi"/>
          <w:sz w:val="28"/>
          <w:szCs w:val="28"/>
          <w:lang w:eastAsia="en-US"/>
        </w:rPr>
        <w:t xml:space="preserve">совмещать </w:t>
      </w:r>
      <w:r w:rsidR="004B7519" w:rsidRPr="004B7519">
        <w:rPr>
          <w:rFonts w:eastAsiaTheme="minorHAnsi" w:cstheme="minorBidi"/>
          <w:sz w:val="28"/>
          <w:szCs w:val="28"/>
          <w:lang w:eastAsia="en-US"/>
        </w:rPr>
        <w:t xml:space="preserve">же </w:t>
      </w:r>
      <w:r w:rsidR="00C678D2" w:rsidRPr="004B7519">
        <w:rPr>
          <w:rFonts w:eastAsiaTheme="minorHAnsi" w:cstheme="minorBidi"/>
          <w:sz w:val="28"/>
          <w:szCs w:val="28"/>
          <w:lang w:eastAsia="en-US"/>
        </w:rPr>
        <w:t xml:space="preserve">церковную службу со светской </w:t>
      </w:r>
      <w:r w:rsidR="004B7519" w:rsidRPr="004B7519">
        <w:rPr>
          <w:rFonts w:eastAsiaTheme="minorHAnsi" w:cstheme="minorBidi"/>
          <w:sz w:val="28"/>
          <w:szCs w:val="28"/>
          <w:lang w:eastAsia="en-US"/>
        </w:rPr>
        <w:t xml:space="preserve">и тем доказывать свою лояльность </w:t>
      </w:r>
      <w:r w:rsidR="00C678D2" w:rsidRPr="004B7519">
        <w:rPr>
          <w:rFonts w:eastAsiaTheme="minorHAnsi" w:cstheme="minorBidi"/>
          <w:sz w:val="28"/>
          <w:szCs w:val="28"/>
          <w:lang w:eastAsia="en-US"/>
        </w:rPr>
        <w:t>государств</w:t>
      </w:r>
      <w:r w:rsidR="004B7519" w:rsidRPr="004B7519">
        <w:rPr>
          <w:rFonts w:eastAsiaTheme="minorHAnsi" w:cstheme="minorBidi"/>
          <w:sz w:val="28"/>
          <w:szCs w:val="28"/>
          <w:lang w:eastAsia="en-US"/>
        </w:rPr>
        <w:t>у советская власть</w:t>
      </w:r>
      <w:r w:rsidR="00CE5932" w:rsidRPr="004B751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4B7519" w:rsidRPr="004B7519">
        <w:rPr>
          <w:rFonts w:eastAsiaTheme="minorHAnsi" w:cstheme="minorBidi"/>
          <w:sz w:val="28"/>
          <w:szCs w:val="28"/>
          <w:lang w:eastAsia="en-US"/>
        </w:rPr>
        <w:t>св</w:t>
      </w:r>
      <w:r w:rsidR="004B7519" w:rsidRPr="004B7519">
        <w:rPr>
          <w:rFonts w:eastAsiaTheme="minorHAnsi" w:cstheme="minorBidi"/>
          <w:sz w:val="28"/>
          <w:szCs w:val="28"/>
          <w:lang w:eastAsia="en-US"/>
        </w:rPr>
        <w:t>я</w:t>
      </w:r>
      <w:r w:rsidR="004B7519" w:rsidRPr="004B7519">
        <w:rPr>
          <w:rFonts w:eastAsiaTheme="minorHAnsi" w:cstheme="minorBidi"/>
          <w:sz w:val="28"/>
          <w:szCs w:val="28"/>
          <w:lang w:eastAsia="en-US"/>
        </w:rPr>
        <w:t>щеннослужителям не позв</w:t>
      </w:r>
      <w:r w:rsidR="004B7519" w:rsidRPr="004B7519">
        <w:rPr>
          <w:rFonts w:eastAsiaTheme="minorHAnsi" w:cstheme="minorBidi"/>
          <w:sz w:val="28"/>
          <w:szCs w:val="28"/>
          <w:lang w:eastAsia="en-US"/>
        </w:rPr>
        <w:t>о</w:t>
      </w:r>
      <w:r w:rsidR="004B7519" w:rsidRPr="004B7519">
        <w:rPr>
          <w:rFonts w:eastAsiaTheme="minorHAnsi" w:cstheme="minorBidi"/>
          <w:sz w:val="28"/>
          <w:szCs w:val="28"/>
          <w:lang w:eastAsia="en-US"/>
        </w:rPr>
        <w:t>ляла</w:t>
      </w:r>
      <w:r w:rsidR="00C265FF" w:rsidRPr="004B7519">
        <w:rPr>
          <w:rFonts w:eastAsiaTheme="minorHAnsi" w:cstheme="minorBidi"/>
          <w:sz w:val="28"/>
          <w:szCs w:val="28"/>
          <w:lang w:eastAsia="en-US"/>
        </w:rPr>
        <w:t>.</w:t>
      </w:r>
      <w:proofErr w:type="gramEnd"/>
    </w:p>
    <w:p w:rsidR="00272D9C" w:rsidRPr="00CE5932" w:rsidRDefault="00272D9C" w:rsidP="00F10207">
      <w:pPr>
        <w:spacing w:line="360" w:lineRule="auto"/>
        <w:ind w:firstLine="709"/>
        <w:jc w:val="both"/>
        <w:rPr>
          <w:sz w:val="28"/>
          <w:szCs w:val="28"/>
        </w:rPr>
      </w:pPr>
      <w:r w:rsidRPr="00CE5932">
        <w:rPr>
          <w:sz w:val="28"/>
          <w:szCs w:val="28"/>
        </w:rPr>
        <w:t>В 26 случаях из 86 (т. е. в 30% изученных случаев) в большей или мен</w:t>
      </w:r>
      <w:r w:rsidRPr="00CE5932">
        <w:rPr>
          <w:sz w:val="28"/>
          <w:szCs w:val="28"/>
        </w:rPr>
        <w:t>ь</w:t>
      </w:r>
      <w:r w:rsidRPr="00CE5932">
        <w:rPr>
          <w:sz w:val="28"/>
          <w:szCs w:val="28"/>
        </w:rPr>
        <w:t>шей степени известно о том, как вели себя священнослужители во время пр</w:t>
      </w:r>
      <w:r w:rsidRPr="00CE5932">
        <w:rPr>
          <w:sz w:val="28"/>
          <w:szCs w:val="28"/>
        </w:rPr>
        <w:t>е</w:t>
      </w:r>
      <w:r w:rsidRPr="00CE5932">
        <w:rPr>
          <w:sz w:val="28"/>
          <w:szCs w:val="28"/>
        </w:rPr>
        <w:t>следования (на допросах, в заключении, узнава</w:t>
      </w:r>
      <w:r w:rsidR="00481F0B" w:rsidRPr="00CE5932">
        <w:rPr>
          <w:sz w:val="28"/>
          <w:szCs w:val="28"/>
        </w:rPr>
        <w:t>я</w:t>
      </w:r>
      <w:r w:rsidRPr="00CE5932">
        <w:rPr>
          <w:sz w:val="28"/>
          <w:szCs w:val="28"/>
        </w:rPr>
        <w:t xml:space="preserve"> о приговоре, перед расстр</w:t>
      </w:r>
      <w:r w:rsidRPr="00CE5932">
        <w:rPr>
          <w:sz w:val="28"/>
          <w:szCs w:val="28"/>
        </w:rPr>
        <w:t>е</w:t>
      </w:r>
      <w:r w:rsidRPr="00CE5932">
        <w:rPr>
          <w:sz w:val="28"/>
          <w:szCs w:val="28"/>
        </w:rPr>
        <w:t>лом). Не менее 70% из них не допустили в своем поведении во время преслед</w:t>
      </w:r>
      <w:r w:rsidRPr="00CE5932">
        <w:rPr>
          <w:sz w:val="28"/>
          <w:szCs w:val="28"/>
        </w:rPr>
        <w:t>о</w:t>
      </w:r>
      <w:r w:rsidRPr="00CE5932">
        <w:rPr>
          <w:sz w:val="28"/>
          <w:szCs w:val="28"/>
        </w:rPr>
        <w:t xml:space="preserve">вания ничего предосудительного. </w:t>
      </w:r>
      <w:proofErr w:type="gramStart"/>
      <w:r w:rsidRPr="00CE5932">
        <w:rPr>
          <w:sz w:val="28"/>
          <w:szCs w:val="28"/>
        </w:rPr>
        <w:t>Среди подвергшихся преследованию были те, кто вели себя необыкновенно мужественно и бесстрашно перед лицом мучит</w:t>
      </w:r>
      <w:r w:rsidRPr="00CE5932">
        <w:rPr>
          <w:sz w:val="28"/>
          <w:szCs w:val="28"/>
        </w:rPr>
        <w:t>е</w:t>
      </w:r>
      <w:r w:rsidRPr="00CE5932">
        <w:rPr>
          <w:sz w:val="28"/>
          <w:szCs w:val="28"/>
        </w:rPr>
        <w:t xml:space="preserve">лей, были и те, кто соглашались, </w:t>
      </w:r>
      <w:r w:rsidR="00481F0B" w:rsidRPr="00CE5932">
        <w:rPr>
          <w:sz w:val="28"/>
          <w:szCs w:val="28"/>
        </w:rPr>
        <w:t xml:space="preserve">ради того </w:t>
      </w:r>
      <w:r w:rsidRPr="00CE5932">
        <w:rPr>
          <w:sz w:val="28"/>
          <w:szCs w:val="28"/>
        </w:rPr>
        <w:t>чтобы быть выпущенными из тюр</w:t>
      </w:r>
      <w:r w:rsidRPr="00CE5932">
        <w:rPr>
          <w:sz w:val="28"/>
          <w:szCs w:val="28"/>
        </w:rPr>
        <w:t>ь</w:t>
      </w:r>
      <w:r w:rsidRPr="00CE5932">
        <w:rPr>
          <w:sz w:val="28"/>
          <w:szCs w:val="28"/>
        </w:rPr>
        <w:t>мы, письменно засвидетельствовать, что «предписания епархиального начал</w:t>
      </w:r>
      <w:r w:rsidRPr="00CE5932">
        <w:rPr>
          <w:sz w:val="28"/>
          <w:szCs w:val="28"/>
        </w:rPr>
        <w:t>ь</w:t>
      </w:r>
      <w:r w:rsidRPr="00CE5932">
        <w:rPr>
          <w:sz w:val="28"/>
          <w:szCs w:val="28"/>
        </w:rPr>
        <w:t>ства без согласия народа производить не будут», давали ЧК обязательство у</w:t>
      </w:r>
      <w:r w:rsidRPr="00CE5932">
        <w:rPr>
          <w:sz w:val="28"/>
          <w:szCs w:val="28"/>
        </w:rPr>
        <w:t>е</w:t>
      </w:r>
      <w:r w:rsidRPr="00CE5932">
        <w:rPr>
          <w:sz w:val="28"/>
          <w:szCs w:val="28"/>
        </w:rPr>
        <w:t xml:space="preserve">хать из монастыря в случае освобождения из </w:t>
      </w:r>
      <w:r w:rsidR="00CE5932" w:rsidRPr="00CE5932">
        <w:rPr>
          <w:sz w:val="28"/>
          <w:szCs w:val="28"/>
        </w:rPr>
        <w:t>тюрьмы</w:t>
      </w:r>
      <w:r w:rsidRPr="00CE5932">
        <w:rPr>
          <w:sz w:val="28"/>
          <w:szCs w:val="28"/>
        </w:rPr>
        <w:t>, называли других вино</w:t>
      </w:r>
      <w:r w:rsidRPr="00CE5932">
        <w:rPr>
          <w:sz w:val="28"/>
          <w:szCs w:val="28"/>
        </w:rPr>
        <w:t>в</w:t>
      </w:r>
      <w:r w:rsidRPr="00CE5932">
        <w:rPr>
          <w:sz w:val="28"/>
          <w:szCs w:val="28"/>
        </w:rPr>
        <w:t>ными в том, в чем обвинялись, просили ЧК</w:t>
      </w:r>
      <w:proofErr w:type="gramEnd"/>
      <w:r w:rsidRPr="00CE5932">
        <w:rPr>
          <w:sz w:val="28"/>
          <w:szCs w:val="28"/>
        </w:rPr>
        <w:t xml:space="preserve"> </w:t>
      </w:r>
      <w:r w:rsidR="00481F0B" w:rsidRPr="00CE5932">
        <w:rPr>
          <w:sz w:val="28"/>
          <w:szCs w:val="28"/>
        </w:rPr>
        <w:t xml:space="preserve">отпустить </w:t>
      </w:r>
      <w:r w:rsidRPr="00CE5932">
        <w:rPr>
          <w:sz w:val="28"/>
          <w:szCs w:val="28"/>
        </w:rPr>
        <w:t>за деньги. Число случаев, в которых можно предполагать, что священнослужители перед лицом пресл</w:t>
      </w:r>
      <w:r w:rsidRPr="00CE5932">
        <w:rPr>
          <w:sz w:val="28"/>
          <w:szCs w:val="28"/>
        </w:rPr>
        <w:t>е</w:t>
      </w:r>
      <w:r w:rsidRPr="00CE5932">
        <w:rPr>
          <w:sz w:val="28"/>
          <w:szCs w:val="28"/>
        </w:rPr>
        <w:t>дования оказались не на высоте своего сана, находится в пределах от 15% до 30%.</w:t>
      </w:r>
    </w:p>
    <w:p w:rsidR="0048126B" w:rsidRPr="00CE5932" w:rsidRDefault="00272D9C" w:rsidP="0092423E">
      <w:pPr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E5932">
        <w:rPr>
          <w:sz w:val="28"/>
          <w:szCs w:val="28"/>
        </w:rPr>
        <w:t>Одним из важных показателей того, как повело себя духовенство в гон</w:t>
      </w:r>
      <w:r w:rsidRPr="00CE5932">
        <w:rPr>
          <w:sz w:val="28"/>
          <w:szCs w:val="28"/>
        </w:rPr>
        <w:t>е</w:t>
      </w:r>
      <w:r w:rsidRPr="00CE5932">
        <w:rPr>
          <w:sz w:val="28"/>
          <w:szCs w:val="28"/>
        </w:rPr>
        <w:t xml:space="preserve">ниях 1918 г., является соотношение числа тех, кто в этот период </w:t>
      </w:r>
      <w:r w:rsidR="00481F0B" w:rsidRPr="00CE5932">
        <w:rPr>
          <w:sz w:val="28"/>
          <w:szCs w:val="28"/>
        </w:rPr>
        <w:t xml:space="preserve">оставил </w:t>
      </w:r>
      <w:r w:rsidRPr="00CE5932">
        <w:rPr>
          <w:sz w:val="28"/>
          <w:szCs w:val="28"/>
        </w:rPr>
        <w:t>це</w:t>
      </w:r>
      <w:r w:rsidRPr="00CE5932">
        <w:rPr>
          <w:sz w:val="28"/>
          <w:szCs w:val="28"/>
        </w:rPr>
        <w:t>р</w:t>
      </w:r>
      <w:r w:rsidRPr="00CE5932">
        <w:rPr>
          <w:sz w:val="28"/>
          <w:szCs w:val="28"/>
        </w:rPr>
        <w:t>ковн</w:t>
      </w:r>
      <w:r w:rsidR="00481F0B" w:rsidRPr="00CE5932">
        <w:rPr>
          <w:sz w:val="28"/>
          <w:szCs w:val="28"/>
        </w:rPr>
        <w:t>ую</w:t>
      </w:r>
      <w:r w:rsidRPr="00CE5932">
        <w:rPr>
          <w:sz w:val="28"/>
          <w:szCs w:val="28"/>
        </w:rPr>
        <w:t xml:space="preserve"> служ</w:t>
      </w:r>
      <w:r w:rsidR="00481F0B" w:rsidRPr="00CE5932">
        <w:rPr>
          <w:sz w:val="28"/>
          <w:szCs w:val="28"/>
        </w:rPr>
        <w:t>бу</w:t>
      </w:r>
      <w:r w:rsidRPr="00CE5932">
        <w:rPr>
          <w:sz w:val="28"/>
          <w:szCs w:val="28"/>
        </w:rPr>
        <w:t xml:space="preserve">, и тех, кто продолжал </w:t>
      </w:r>
      <w:r w:rsidR="00481F0B" w:rsidRPr="00CE5932">
        <w:rPr>
          <w:sz w:val="28"/>
          <w:szCs w:val="28"/>
        </w:rPr>
        <w:t>служить</w:t>
      </w:r>
      <w:r w:rsidRPr="00CE5932">
        <w:rPr>
          <w:sz w:val="28"/>
          <w:szCs w:val="28"/>
        </w:rPr>
        <w:t xml:space="preserve">, невзирая на </w:t>
      </w:r>
      <w:r w:rsidR="00481F0B" w:rsidRPr="00CE5932">
        <w:rPr>
          <w:sz w:val="28"/>
          <w:szCs w:val="28"/>
        </w:rPr>
        <w:t>скорби и опасности</w:t>
      </w:r>
      <w:r w:rsidRPr="00CE5932">
        <w:rPr>
          <w:sz w:val="28"/>
          <w:szCs w:val="28"/>
        </w:rPr>
        <w:t>.</w:t>
      </w:r>
      <w:r w:rsidR="00BB302D" w:rsidRPr="00CE5932">
        <w:rPr>
          <w:sz w:val="28"/>
          <w:szCs w:val="28"/>
        </w:rPr>
        <w:t xml:space="preserve"> </w:t>
      </w:r>
      <w:proofErr w:type="gramStart"/>
      <w:r w:rsidR="00BB302D" w:rsidRPr="00CE5932">
        <w:rPr>
          <w:sz w:val="28"/>
          <w:szCs w:val="28"/>
        </w:rPr>
        <w:lastRenderedPageBreak/>
        <w:t xml:space="preserve">Анализ комплекса документальных источников для значительной выборки священнослужителей </w:t>
      </w:r>
      <w:r w:rsidR="0048126B" w:rsidRPr="00CE5932">
        <w:rPr>
          <w:sz w:val="28"/>
          <w:szCs w:val="28"/>
        </w:rPr>
        <w:t xml:space="preserve">епархии </w:t>
      </w:r>
      <w:r w:rsidR="00CE5932" w:rsidRPr="00CE5932">
        <w:rPr>
          <w:sz w:val="28"/>
          <w:szCs w:val="28"/>
        </w:rPr>
        <w:t xml:space="preserve">— </w:t>
      </w:r>
      <w:r w:rsidR="00BB302D" w:rsidRPr="00CE5932">
        <w:rPr>
          <w:sz w:val="28"/>
          <w:szCs w:val="28"/>
        </w:rPr>
        <w:t>духовенства двух уездов</w:t>
      </w:r>
      <w:r w:rsidR="002E6557" w:rsidRPr="00CE5932">
        <w:rPr>
          <w:sz w:val="28"/>
          <w:szCs w:val="28"/>
        </w:rPr>
        <w:t xml:space="preserve"> </w:t>
      </w:r>
      <w:r w:rsidR="00CE5932" w:rsidRPr="00CE5932">
        <w:rPr>
          <w:sz w:val="28"/>
          <w:szCs w:val="28"/>
        </w:rPr>
        <w:t xml:space="preserve">— </w:t>
      </w:r>
      <w:r w:rsidR="002E6557" w:rsidRPr="00CE5932">
        <w:rPr>
          <w:sz w:val="28"/>
          <w:szCs w:val="28"/>
        </w:rPr>
        <w:t xml:space="preserve">позволяет </w:t>
      </w:r>
      <w:r w:rsidR="0048126B" w:rsidRPr="00CE5932">
        <w:rPr>
          <w:sz w:val="28"/>
          <w:szCs w:val="28"/>
        </w:rPr>
        <w:t>закл</w:t>
      </w:r>
      <w:r w:rsidR="0048126B" w:rsidRPr="00CE5932">
        <w:rPr>
          <w:sz w:val="28"/>
          <w:szCs w:val="28"/>
        </w:rPr>
        <w:t>ю</w:t>
      </w:r>
      <w:r w:rsidR="0048126B" w:rsidRPr="00CE5932">
        <w:rPr>
          <w:sz w:val="28"/>
          <w:szCs w:val="28"/>
        </w:rPr>
        <w:t xml:space="preserve">чить, что число </w:t>
      </w:r>
      <w:r w:rsidR="00CE5932" w:rsidRPr="00CE5932">
        <w:rPr>
          <w:sz w:val="28"/>
          <w:szCs w:val="28"/>
        </w:rPr>
        <w:t>тех из них, кто оставил</w:t>
      </w:r>
      <w:r w:rsidR="0048126B" w:rsidRPr="00CE5932">
        <w:rPr>
          <w:sz w:val="28"/>
          <w:szCs w:val="28"/>
        </w:rPr>
        <w:t xml:space="preserve"> в 1917—1918 г.</w:t>
      </w:r>
      <w:r w:rsidR="00CE5932" w:rsidRPr="00CE5932">
        <w:rPr>
          <w:sz w:val="28"/>
          <w:szCs w:val="28"/>
        </w:rPr>
        <w:t xml:space="preserve"> служение Церкви</w:t>
      </w:r>
      <w:r w:rsidR="0048126B" w:rsidRPr="00CE5932">
        <w:rPr>
          <w:sz w:val="28"/>
          <w:szCs w:val="28"/>
        </w:rPr>
        <w:t>, не превыша</w:t>
      </w:r>
      <w:r w:rsidR="00CE5932" w:rsidRPr="00CE5932">
        <w:rPr>
          <w:sz w:val="28"/>
          <w:szCs w:val="28"/>
        </w:rPr>
        <w:t>ет</w:t>
      </w:r>
      <w:r w:rsidR="0048126B" w:rsidRPr="00CE5932">
        <w:rPr>
          <w:sz w:val="28"/>
          <w:szCs w:val="28"/>
        </w:rPr>
        <w:t xml:space="preserve"> 15%.</w:t>
      </w:r>
      <w:r w:rsidR="00481F0B" w:rsidRPr="00CE5932">
        <w:rPr>
          <w:sz w:val="28"/>
          <w:szCs w:val="28"/>
        </w:rPr>
        <w:t xml:space="preserve"> </w:t>
      </w:r>
      <w:r w:rsidR="0048126B" w:rsidRPr="00CE5932">
        <w:rPr>
          <w:rFonts w:eastAsiaTheme="minorHAnsi" w:cstheme="minorBidi"/>
          <w:sz w:val="28"/>
          <w:szCs w:val="28"/>
          <w:lang w:eastAsia="en-US"/>
        </w:rPr>
        <w:t>«Системного» бегства духовенства в 1917—1918 гг. не б</w:t>
      </w:r>
      <w:r w:rsidR="0048126B" w:rsidRPr="00CE5932">
        <w:rPr>
          <w:rFonts w:eastAsiaTheme="minorHAnsi" w:cstheme="minorBidi"/>
          <w:sz w:val="28"/>
          <w:szCs w:val="28"/>
          <w:lang w:eastAsia="en-US"/>
        </w:rPr>
        <w:t>ы</w:t>
      </w:r>
      <w:r w:rsidR="0048126B" w:rsidRPr="00CE5932">
        <w:rPr>
          <w:rFonts w:eastAsiaTheme="minorHAnsi" w:cstheme="minorBidi"/>
          <w:sz w:val="28"/>
          <w:szCs w:val="28"/>
          <w:lang w:eastAsia="en-US"/>
        </w:rPr>
        <w:t>ло, уместно говорить о происходившем в эти годы процессе внутреннего «очищ</w:t>
      </w:r>
      <w:r w:rsidR="0048126B" w:rsidRPr="00CE5932">
        <w:rPr>
          <w:rFonts w:eastAsiaTheme="minorHAnsi" w:cstheme="minorBidi"/>
          <w:sz w:val="28"/>
          <w:szCs w:val="28"/>
          <w:lang w:eastAsia="en-US"/>
        </w:rPr>
        <w:t>е</w:t>
      </w:r>
      <w:r w:rsidR="0048126B" w:rsidRPr="00CE5932">
        <w:rPr>
          <w:rFonts w:eastAsiaTheme="minorHAnsi" w:cstheme="minorBidi"/>
          <w:sz w:val="28"/>
          <w:szCs w:val="28"/>
          <w:lang w:eastAsia="en-US"/>
        </w:rPr>
        <w:t>ния» духовного сословия: те, кто искали в церковном служении посторонн</w:t>
      </w:r>
      <w:r w:rsidR="0048126B" w:rsidRPr="00CE5932">
        <w:rPr>
          <w:rFonts w:eastAsiaTheme="minorHAnsi" w:cstheme="minorBidi"/>
          <w:sz w:val="28"/>
          <w:szCs w:val="28"/>
          <w:lang w:eastAsia="en-US"/>
        </w:rPr>
        <w:t>е</w:t>
      </w:r>
      <w:r w:rsidR="0048126B" w:rsidRPr="00CE5932">
        <w:rPr>
          <w:rFonts w:eastAsiaTheme="minorHAnsi" w:cstheme="minorBidi"/>
          <w:sz w:val="28"/>
          <w:szCs w:val="28"/>
          <w:lang w:eastAsia="en-US"/>
        </w:rPr>
        <w:t>го, уходили, на их места</w:t>
      </w:r>
      <w:proofErr w:type="gramEnd"/>
      <w:r w:rsidR="0048126B" w:rsidRPr="00CE5932">
        <w:rPr>
          <w:rFonts w:eastAsiaTheme="minorHAnsi" w:cstheme="minorBidi"/>
          <w:sz w:val="28"/>
          <w:szCs w:val="28"/>
          <w:lang w:eastAsia="en-US"/>
        </w:rPr>
        <w:t xml:space="preserve"> приходили те, кто готов был терпеть значительные тяг</w:t>
      </w:r>
      <w:r w:rsidR="0048126B" w:rsidRPr="00CE5932">
        <w:rPr>
          <w:rFonts w:eastAsiaTheme="minorHAnsi" w:cstheme="minorBidi"/>
          <w:sz w:val="28"/>
          <w:szCs w:val="28"/>
          <w:lang w:eastAsia="en-US"/>
        </w:rPr>
        <w:t>о</w:t>
      </w:r>
      <w:r w:rsidR="0048126B" w:rsidRPr="00CE5932">
        <w:rPr>
          <w:rFonts w:eastAsiaTheme="minorHAnsi" w:cstheme="minorBidi"/>
          <w:sz w:val="28"/>
          <w:szCs w:val="28"/>
          <w:lang w:eastAsia="en-US"/>
        </w:rPr>
        <w:t xml:space="preserve">ты, </w:t>
      </w:r>
      <w:r w:rsidR="009847FB" w:rsidRPr="00CE5932">
        <w:rPr>
          <w:rFonts w:eastAsiaTheme="minorHAnsi" w:cstheme="minorBidi"/>
          <w:sz w:val="28"/>
          <w:szCs w:val="28"/>
          <w:lang w:eastAsia="en-US"/>
        </w:rPr>
        <w:t>сопряжен</w:t>
      </w:r>
      <w:r w:rsidR="009847FB">
        <w:rPr>
          <w:rFonts w:eastAsiaTheme="minorHAnsi" w:cstheme="minorBidi"/>
          <w:sz w:val="28"/>
          <w:szCs w:val="28"/>
          <w:lang w:eastAsia="en-US"/>
        </w:rPr>
        <w:t>ные</w:t>
      </w:r>
      <w:r w:rsidR="0048126B" w:rsidRPr="00CE5932">
        <w:rPr>
          <w:rFonts w:eastAsiaTheme="minorHAnsi" w:cstheme="minorBidi"/>
          <w:sz w:val="28"/>
          <w:szCs w:val="28"/>
          <w:lang w:eastAsia="en-US"/>
        </w:rPr>
        <w:t xml:space="preserve"> теперь </w:t>
      </w:r>
      <w:r w:rsidR="009847FB">
        <w:rPr>
          <w:rFonts w:eastAsiaTheme="minorHAnsi" w:cstheme="minorBidi"/>
          <w:sz w:val="28"/>
          <w:szCs w:val="28"/>
          <w:lang w:eastAsia="en-US"/>
        </w:rPr>
        <w:t xml:space="preserve">со </w:t>
      </w:r>
      <w:r w:rsidR="0048126B" w:rsidRPr="00CE5932">
        <w:rPr>
          <w:rFonts w:eastAsiaTheme="minorHAnsi" w:cstheme="minorBidi"/>
          <w:sz w:val="28"/>
          <w:szCs w:val="28"/>
          <w:lang w:eastAsia="en-US"/>
        </w:rPr>
        <w:t>служ</w:t>
      </w:r>
      <w:r w:rsidR="0048126B" w:rsidRPr="00CE5932">
        <w:rPr>
          <w:rFonts w:eastAsiaTheme="minorHAnsi" w:cstheme="minorBidi"/>
          <w:sz w:val="28"/>
          <w:szCs w:val="28"/>
          <w:lang w:eastAsia="en-US"/>
        </w:rPr>
        <w:t>е</w:t>
      </w:r>
      <w:r w:rsidR="0048126B" w:rsidRPr="00CE5932">
        <w:rPr>
          <w:rFonts w:eastAsiaTheme="minorHAnsi" w:cstheme="minorBidi"/>
          <w:sz w:val="28"/>
          <w:szCs w:val="28"/>
          <w:lang w:eastAsia="en-US"/>
        </w:rPr>
        <w:t>ние</w:t>
      </w:r>
      <w:r w:rsidR="009847FB">
        <w:rPr>
          <w:rFonts w:eastAsiaTheme="minorHAnsi" w:cstheme="minorBidi"/>
          <w:sz w:val="28"/>
          <w:szCs w:val="28"/>
          <w:lang w:eastAsia="en-US"/>
        </w:rPr>
        <w:t>м</w:t>
      </w:r>
      <w:r w:rsidR="0048126B" w:rsidRPr="00CE5932">
        <w:rPr>
          <w:rFonts w:eastAsiaTheme="minorHAnsi" w:cstheme="minorBidi"/>
          <w:sz w:val="28"/>
          <w:szCs w:val="28"/>
          <w:lang w:eastAsia="en-US"/>
        </w:rPr>
        <w:t xml:space="preserve"> Церкви.</w:t>
      </w:r>
    </w:p>
    <w:p w:rsidR="000F17CE" w:rsidRPr="00665AC0" w:rsidRDefault="00026B64" w:rsidP="00426BD7">
      <w:pPr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65AC0">
        <w:rPr>
          <w:rFonts w:eastAsiaTheme="minorHAnsi" w:cstheme="minorBidi"/>
          <w:sz w:val="28"/>
          <w:szCs w:val="28"/>
          <w:lang w:eastAsia="en-US"/>
        </w:rPr>
        <w:t xml:space="preserve">В </w:t>
      </w:r>
      <w:r w:rsidR="00077E8C" w:rsidRPr="00665AC0">
        <w:rPr>
          <w:rFonts w:eastAsiaTheme="minorHAnsi" w:cstheme="minorBidi"/>
          <w:sz w:val="28"/>
          <w:szCs w:val="28"/>
          <w:lang w:eastAsia="en-US"/>
        </w:rPr>
        <w:t xml:space="preserve">сентябрьские </w:t>
      </w:r>
      <w:r w:rsidR="00CE5932" w:rsidRPr="00665AC0">
        <w:rPr>
          <w:rFonts w:eastAsiaTheme="minorHAnsi" w:cstheme="minorBidi"/>
          <w:sz w:val="28"/>
          <w:szCs w:val="28"/>
          <w:lang w:eastAsia="en-US"/>
        </w:rPr>
        <w:t xml:space="preserve">дни </w:t>
      </w:r>
      <w:r w:rsidRPr="00665AC0">
        <w:rPr>
          <w:rFonts w:eastAsiaTheme="minorHAnsi" w:cstheme="minorBidi"/>
          <w:sz w:val="28"/>
          <w:szCs w:val="28"/>
          <w:lang w:eastAsia="en-US"/>
        </w:rPr>
        <w:t>пик</w:t>
      </w:r>
      <w:r w:rsidR="00211EE9" w:rsidRPr="00665AC0">
        <w:rPr>
          <w:rFonts w:eastAsiaTheme="minorHAnsi" w:cstheme="minorBidi"/>
          <w:sz w:val="28"/>
          <w:szCs w:val="28"/>
          <w:lang w:eastAsia="en-US"/>
        </w:rPr>
        <w:t>а</w:t>
      </w:r>
      <w:r w:rsidRPr="00665AC0">
        <w:rPr>
          <w:rFonts w:eastAsiaTheme="minorHAnsi" w:cstheme="minorBidi"/>
          <w:sz w:val="28"/>
          <w:szCs w:val="28"/>
          <w:lang w:eastAsia="en-US"/>
        </w:rPr>
        <w:t xml:space="preserve"> «красного террора» были расстреляны 8 св</w:t>
      </w:r>
      <w:r w:rsidRPr="00665AC0">
        <w:rPr>
          <w:rFonts w:eastAsiaTheme="minorHAnsi" w:cstheme="minorBidi"/>
          <w:sz w:val="28"/>
          <w:szCs w:val="28"/>
          <w:lang w:eastAsia="en-US"/>
        </w:rPr>
        <w:t>я</w:t>
      </w:r>
      <w:r w:rsidRPr="00665AC0">
        <w:rPr>
          <w:rFonts w:eastAsiaTheme="minorHAnsi" w:cstheme="minorBidi"/>
          <w:sz w:val="28"/>
          <w:szCs w:val="28"/>
          <w:lang w:eastAsia="en-US"/>
        </w:rPr>
        <w:t xml:space="preserve">щеннослужителей епархии. </w:t>
      </w:r>
      <w:proofErr w:type="gramStart"/>
      <w:r w:rsidRPr="00665AC0">
        <w:rPr>
          <w:rFonts w:eastAsiaTheme="minorHAnsi" w:cstheme="minorBidi"/>
          <w:sz w:val="28"/>
          <w:szCs w:val="28"/>
          <w:lang w:eastAsia="en-US"/>
        </w:rPr>
        <w:t>Двоих из них расстреляли как «заложников» в о</w:t>
      </w:r>
      <w:r w:rsidRPr="00665AC0">
        <w:rPr>
          <w:rFonts w:eastAsiaTheme="minorHAnsi" w:cstheme="minorBidi"/>
          <w:sz w:val="28"/>
          <w:szCs w:val="28"/>
          <w:lang w:eastAsia="en-US"/>
        </w:rPr>
        <w:t>т</w:t>
      </w:r>
      <w:r w:rsidRPr="00665AC0">
        <w:rPr>
          <w:rFonts w:eastAsiaTheme="minorHAnsi" w:cstheme="minorBidi"/>
          <w:sz w:val="28"/>
          <w:szCs w:val="28"/>
          <w:lang w:eastAsia="en-US"/>
        </w:rPr>
        <w:t>вет на покушение на Ленина и убийство Урицкого, еще два клирика были ар</w:t>
      </w:r>
      <w:r w:rsidRPr="00665AC0">
        <w:rPr>
          <w:rFonts w:eastAsiaTheme="minorHAnsi" w:cstheme="minorBidi"/>
          <w:sz w:val="28"/>
          <w:szCs w:val="28"/>
          <w:lang w:eastAsia="en-US"/>
        </w:rPr>
        <w:t>е</w:t>
      </w:r>
      <w:r w:rsidRPr="00665AC0">
        <w:rPr>
          <w:rFonts w:eastAsiaTheme="minorHAnsi" w:cstheme="minorBidi"/>
          <w:sz w:val="28"/>
          <w:szCs w:val="28"/>
          <w:lang w:eastAsia="en-US"/>
        </w:rPr>
        <w:t xml:space="preserve">стованы </w:t>
      </w:r>
      <w:r w:rsidR="00665AC0" w:rsidRPr="00665AC0">
        <w:rPr>
          <w:rFonts w:eastAsiaTheme="minorHAnsi" w:cstheme="minorBidi"/>
          <w:sz w:val="28"/>
          <w:szCs w:val="28"/>
          <w:lang w:eastAsia="en-US"/>
        </w:rPr>
        <w:t xml:space="preserve">также </w:t>
      </w:r>
      <w:r w:rsidR="000F17CE" w:rsidRPr="00665AC0">
        <w:rPr>
          <w:rFonts w:eastAsiaTheme="minorHAnsi" w:cstheme="minorBidi"/>
          <w:sz w:val="28"/>
          <w:szCs w:val="28"/>
          <w:lang w:eastAsia="en-US"/>
        </w:rPr>
        <w:t xml:space="preserve">для расстрела </w:t>
      </w:r>
      <w:r w:rsidRPr="00665AC0">
        <w:rPr>
          <w:rFonts w:eastAsiaTheme="minorHAnsi" w:cstheme="minorBidi"/>
          <w:sz w:val="28"/>
          <w:szCs w:val="28"/>
          <w:lang w:eastAsia="en-US"/>
        </w:rPr>
        <w:t>в качестве</w:t>
      </w:r>
      <w:r w:rsidR="00665AC0" w:rsidRPr="00665AC0">
        <w:rPr>
          <w:rFonts w:eastAsiaTheme="minorHAnsi" w:cstheme="minorBidi"/>
          <w:sz w:val="28"/>
          <w:szCs w:val="28"/>
          <w:lang w:eastAsia="en-US"/>
        </w:rPr>
        <w:t xml:space="preserve"> «заложников»</w:t>
      </w:r>
      <w:r w:rsidRPr="00665AC0">
        <w:rPr>
          <w:rFonts w:eastAsiaTheme="minorHAnsi" w:cstheme="minorBidi"/>
          <w:sz w:val="28"/>
          <w:szCs w:val="28"/>
          <w:lang w:eastAsia="en-US"/>
        </w:rPr>
        <w:t>, но спустя 2 месяца, пр</w:t>
      </w:r>
      <w:r w:rsidRPr="00665AC0">
        <w:rPr>
          <w:rFonts w:eastAsiaTheme="minorHAnsi" w:cstheme="minorBidi"/>
          <w:sz w:val="28"/>
          <w:szCs w:val="28"/>
          <w:lang w:eastAsia="en-US"/>
        </w:rPr>
        <w:t>о</w:t>
      </w:r>
      <w:r w:rsidRPr="00665AC0">
        <w:rPr>
          <w:rFonts w:eastAsiaTheme="minorHAnsi" w:cstheme="minorBidi"/>
          <w:sz w:val="28"/>
          <w:szCs w:val="28"/>
          <w:lang w:eastAsia="en-US"/>
        </w:rPr>
        <w:t xml:space="preserve">веденных в тюрьме в ежеминутном ожидании </w:t>
      </w:r>
      <w:r w:rsidR="000F17CE" w:rsidRPr="00665AC0">
        <w:rPr>
          <w:rFonts w:eastAsiaTheme="minorHAnsi" w:cstheme="minorBidi"/>
          <w:sz w:val="28"/>
          <w:szCs w:val="28"/>
          <w:lang w:eastAsia="en-US"/>
        </w:rPr>
        <w:t>смерти</w:t>
      </w:r>
      <w:r w:rsidRPr="00665AC0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E4306C" w:rsidRPr="00665AC0">
        <w:rPr>
          <w:rFonts w:eastAsiaTheme="minorHAnsi" w:cstheme="minorBidi"/>
          <w:sz w:val="28"/>
          <w:szCs w:val="28"/>
          <w:lang w:eastAsia="en-US"/>
        </w:rPr>
        <w:t xml:space="preserve">они </w:t>
      </w:r>
      <w:r w:rsidRPr="00665AC0">
        <w:rPr>
          <w:rFonts w:eastAsiaTheme="minorHAnsi" w:cstheme="minorBidi"/>
          <w:sz w:val="28"/>
          <w:szCs w:val="28"/>
          <w:lang w:eastAsia="en-US"/>
        </w:rPr>
        <w:t xml:space="preserve">все же </w:t>
      </w:r>
      <w:r w:rsidR="00814E9C" w:rsidRPr="00665AC0">
        <w:rPr>
          <w:rFonts w:eastAsiaTheme="minorHAnsi" w:cstheme="minorBidi"/>
          <w:sz w:val="28"/>
          <w:szCs w:val="28"/>
          <w:lang w:eastAsia="en-US"/>
        </w:rPr>
        <w:t>вышли</w:t>
      </w:r>
      <w:r w:rsidRPr="00665AC0">
        <w:rPr>
          <w:rFonts w:eastAsiaTheme="minorHAnsi" w:cstheme="minorBidi"/>
          <w:sz w:val="28"/>
          <w:szCs w:val="28"/>
          <w:lang w:eastAsia="en-US"/>
        </w:rPr>
        <w:t xml:space="preserve"> на свободу</w:t>
      </w:r>
      <w:r w:rsidR="00FD74F7" w:rsidRPr="00665AC0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Pr="00665AC0">
        <w:rPr>
          <w:rFonts w:eastAsiaTheme="minorHAnsi" w:cstheme="minorBidi"/>
          <w:sz w:val="28"/>
          <w:szCs w:val="28"/>
          <w:lang w:eastAsia="en-US"/>
        </w:rPr>
        <w:t>дожда</w:t>
      </w:r>
      <w:r w:rsidR="00FD74F7" w:rsidRPr="00665AC0">
        <w:rPr>
          <w:rFonts w:eastAsiaTheme="minorHAnsi" w:cstheme="minorBidi"/>
          <w:sz w:val="28"/>
          <w:szCs w:val="28"/>
          <w:lang w:eastAsia="en-US"/>
        </w:rPr>
        <w:t>вшись</w:t>
      </w:r>
      <w:r w:rsidRPr="00665AC0">
        <w:rPr>
          <w:rFonts w:eastAsiaTheme="minorHAnsi" w:cstheme="minorBidi"/>
          <w:sz w:val="28"/>
          <w:szCs w:val="28"/>
          <w:lang w:eastAsia="en-US"/>
        </w:rPr>
        <w:t xml:space="preserve"> амнистии </w:t>
      </w:r>
      <w:r w:rsidR="00FD74F7" w:rsidRPr="00665AC0">
        <w:rPr>
          <w:rFonts w:eastAsiaTheme="minorHAnsi" w:cstheme="minorBidi"/>
          <w:sz w:val="28"/>
          <w:szCs w:val="28"/>
          <w:lang w:eastAsia="en-US"/>
        </w:rPr>
        <w:t>ноября 1918 г.</w:t>
      </w:r>
      <w:r w:rsidRPr="00665AC0">
        <w:rPr>
          <w:rFonts w:eastAsiaTheme="minorHAnsi" w:cstheme="minorBidi"/>
          <w:sz w:val="28"/>
          <w:szCs w:val="28"/>
          <w:lang w:eastAsia="en-US"/>
        </w:rPr>
        <w:t xml:space="preserve"> Изучение архивных следстве</w:t>
      </w:r>
      <w:r w:rsidRPr="00665AC0">
        <w:rPr>
          <w:rFonts w:eastAsiaTheme="minorHAnsi" w:cstheme="minorBidi"/>
          <w:sz w:val="28"/>
          <w:szCs w:val="28"/>
          <w:lang w:eastAsia="en-US"/>
        </w:rPr>
        <w:t>н</w:t>
      </w:r>
      <w:r w:rsidRPr="00665AC0">
        <w:rPr>
          <w:rFonts w:eastAsiaTheme="minorHAnsi" w:cstheme="minorBidi"/>
          <w:sz w:val="28"/>
          <w:szCs w:val="28"/>
          <w:lang w:eastAsia="en-US"/>
        </w:rPr>
        <w:t xml:space="preserve">ных дел </w:t>
      </w:r>
      <w:r w:rsidR="000F17CE" w:rsidRPr="00665AC0">
        <w:rPr>
          <w:rFonts w:eastAsiaTheme="minorHAnsi" w:cstheme="minorBidi"/>
          <w:sz w:val="28"/>
          <w:szCs w:val="28"/>
          <w:lang w:eastAsia="en-US"/>
        </w:rPr>
        <w:t xml:space="preserve">этого этапа «красного террора» </w:t>
      </w:r>
      <w:r w:rsidR="00340869" w:rsidRPr="00665AC0">
        <w:rPr>
          <w:rFonts w:eastAsiaTheme="minorHAnsi" w:cstheme="minorBidi"/>
          <w:sz w:val="28"/>
          <w:szCs w:val="28"/>
          <w:lang w:eastAsia="en-US"/>
        </w:rPr>
        <w:t>позволяет выяснить,</w:t>
      </w:r>
      <w:r w:rsidRPr="00665AC0">
        <w:rPr>
          <w:rFonts w:eastAsiaTheme="minorHAnsi" w:cstheme="minorBidi"/>
          <w:sz w:val="28"/>
          <w:szCs w:val="28"/>
          <w:lang w:eastAsia="en-US"/>
        </w:rPr>
        <w:t xml:space="preserve"> каким образом</w:t>
      </w:r>
      <w:proofErr w:type="gramEnd"/>
      <w:r w:rsidRPr="00665AC0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665AC0" w:rsidRPr="00665AC0">
        <w:rPr>
          <w:rFonts w:eastAsiaTheme="minorHAnsi" w:cstheme="minorBidi"/>
          <w:sz w:val="28"/>
          <w:szCs w:val="28"/>
          <w:lang w:eastAsia="en-US"/>
        </w:rPr>
        <w:t xml:space="preserve">православные </w:t>
      </w:r>
      <w:r w:rsidRPr="00665AC0">
        <w:rPr>
          <w:rFonts w:eastAsiaTheme="minorHAnsi" w:cstheme="minorBidi"/>
          <w:sz w:val="28"/>
          <w:szCs w:val="28"/>
          <w:lang w:eastAsia="en-US"/>
        </w:rPr>
        <w:t xml:space="preserve">клирики </w:t>
      </w:r>
      <w:r w:rsidR="000F17CE" w:rsidRPr="00665AC0">
        <w:rPr>
          <w:rFonts w:eastAsiaTheme="minorHAnsi" w:cstheme="minorBidi"/>
          <w:sz w:val="28"/>
          <w:szCs w:val="28"/>
          <w:lang w:eastAsia="en-US"/>
        </w:rPr>
        <w:t>становились «заложниками</w:t>
      </w:r>
      <w:r w:rsidR="004D7565">
        <w:rPr>
          <w:rFonts w:eastAsiaTheme="minorHAnsi" w:cstheme="minorBidi"/>
          <w:sz w:val="28"/>
          <w:szCs w:val="28"/>
          <w:lang w:eastAsia="en-US"/>
        </w:rPr>
        <w:t>» — теми, кого необходимо было расстрелять «</w:t>
      </w:r>
      <w:r w:rsidR="00665AC0" w:rsidRPr="00665AC0">
        <w:rPr>
          <w:rFonts w:eastAsiaTheme="minorHAnsi" w:cstheme="minorBidi"/>
          <w:sz w:val="28"/>
          <w:szCs w:val="28"/>
          <w:lang w:eastAsia="en-US"/>
        </w:rPr>
        <w:t>за смерть вождей</w:t>
      </w:r>
      <w:r w:rsidR="000F17CE" w:rsidRPr="00665AC0">
        <w:rPr>
          <w:rFonts w:eastAsiaTheme="minorHAnsi" w:cstheme="minorBidi"/>
          <w:sz w:val="28"/>
          <w:szCs w:val="28"/>
          <w:lang w:eastAsia="en-US"/>
        </w:rPr>
        <w:t>»</w:t>
      </w:r>
      <w:r w:rsidRPr="00665AC0">
        <w:rPr>
          <w:rFonts w:eastAsiaTheme="minorHAnsi" w:cstheme="minorBidi"/>
          <w:sz w:val="28"/>
          <w:szCs w:val="28"/>
          <w:lang w:eastAsia="en-US"/>
        </w:rPr>
        <w:t>.</w:t>
      </w:r>
    </w:p>
    <w:p w:rsidR="00026B64" w:rsidRPr="00665AC0" w:rsidRDefault="00026B64" w:rsidP="00426BD7">
      <w:pPr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65AC0">
        <w:rPr>
          <w:rFonts w:eastAsiaTheme="minorHAnsi" w:cstheme="minorBidi"/>
          <w:sz w:val="28"/>
          <w:szCs w:val="28"/>
          <w:lang w:eastAsia="en-US"/>
        </w:rPr>
        <w:t xml:space="preserve">Критериев занесения имен в списки </w:t>
      </w:r>
      <w:r w:rsidR="000F17CE" w:rsidRPr="00665AC0">
        <w:rPr>
          <w:rFonts w:eastAsiaTheme="minorHAnsi" w:cstheme="minorBidi"/>
          <w:sz w:val="28"/>
          <w:szCs w:val="28"/>
          <w:lang w:eastAsia="en-US"/>
        </w:rPr>
        <w:t>«заложников»</w:t>
      </w:r>
      <w:r w:rsidRPr="00665AC0">
        <w:rPr>
          <w:rFonts w:eastAsiaTheme="minorHAnsi" w:cstheme="minorBidi"/>
          <w:sz w:val="28"/>
          <w:szCs w:val="28"/>
          <w:lang w:eastAsia="en-US"/>
        </w:rPr>
        <w:t xml:space="preserve"> было два:</w:t>
      </w:r>
      <w:r w:rsidR="00FD74F7" w:rsidRPr="00665AC0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665AC0">
        <w:rPr>
          <w:rFonts w:eastAsiaTheme="minorHAnsi" w:cstheme="minorBidi"/>
          <w:sz w:val="28"/>
          <w:szCs w:val="28"/>
          <w:lang w:eastAsia="en-US"/>
        </w:rPr>
        <w:t xml:space="preserve">1) списки составлялись </w:t>
      </w:r>
      <w:r w:rsidRPr="00665AC0">
        <w:rPr>
          <w:rFonts w:eastAsiaTheme="minorHAnsi" w:cstheme="minorBidi"/>
          <w:i/>
          <w:sz w:val="28"/>
          <w:szCs w:val="28"/>
          <w:lang w:eastAsia="en-US"/>
        </w:rPr>
        <w:t>по классовому признаку</w:t>
      </w:r>
      <w:r w:rsidRPr="00665AC0">
        <w:rPr>
          <w:rFonts w:eastAsiaTheme="minorHAnsi" w:cstheme="minorBidi"/>
          <w:sz w:val="28"/>
          <w:szCs w:val="28"/>
          <w:lang w:eastAsia="en-US"/>
        </w:rPr>
        <w:t xml:space="preserve">, попадали в них не за какое-то конкретное «контрреволюционное» действие, ставшее вдруг известным </w:t>
      </w:r>
      <w:r w:rsidR="00A519CC" w:rsidRPr="00665AC0">
        <w:rPr>
          <w:rFonts w:eastAsiaTheme="minorHAnsi" w:cstheme="minorBidi"/>
          <w:sz w:val="28"/>
          <w:szCs w:val="28"/>
          <w:lang w:eastAsia="en-US"/>
        </w:rPr>
        <w:t>власт</w:t>
      </w:r>
      <w:r w:rsidR="000F17CE" w:rsidRPr="00665AC0">
        <w:rPr>
          <w:rFonts w:eastAsiaTheme="minorHAnsi" w:cstheme="minorBidi"/>
          <w:sz w:val="28"/>
          <w:szCs w:val="28"/>
          <w:lang w:eastAsia="en-US"/>
        </w:rPr>
        <w:t>я</w:t>
      </w:r>
      <w:r w:rsidR="00A519CC" w:rsidRPr="00665AC0">
        <w:rPr>
          <w:rFonts w:eastAsiaTheme="minorHAnsi" w:cstheme="minorBidi"/>
          <w:sz w:val="28"/>
          <w:szCs w:val="28"/>
          <w:lang w:eastAsia="en-US"/>
        </w:rPr>
        <w:t>м</w:t>
      </w:r>
      <w:r w:rsidRPr="00665AC0">
        <w:rPr>
          <w:rFonts w:eastAsiaTheme="minorHAnsi" w:cstheme="minorBidi"/>
          <w:sz w:val="28"/>
          <w:szCs w:val="28"/>
          <w:lang w:eastAsia="en-US"/>
        </w:rPr>
        <w:t>, а за пр</w:t>
      </w:r>
      <w:r w:rsidRPr="00665AC0">
        <w:rPr>
          <w:rFonts w:eastAsiaTheme="minorHAnsi" w:cstheme="minorBidi"/>
          <w:sz w:val="28"/>
          <w:szCs w:val="28"/>
          <w:lang w:eastAsia="en-US"/>
        </w:rPr>
        <w:t>и</w:t>
      </w:r>
      <w:r w:rsidRPr="00665AC0">
        <w:rPr>
          <w:rFonts w:eastAsiaTheme="minorHAnsi" w:cstheme="minorBidi"/>
          <w:sz w:val="28"/>
          <w:szCs w:val="28"/>
          <w:lang w:eastAsia="en-US"/>
        </w:rPr>
        <w:t xml:space="preserve">надлежность к определенным </w:t>
      </w:r>
      <w:r w:rsidRPr="004D7565">
        <w:rPr>
          <w:rFonts w:eastAsiaTheme="minorHAnsi" w:cstheme="minorBidi"/>
          <w:sz w:val="28"/>
          <w:szCs w:val="28"/>
          <w:lang w:eastAsia="en-US"/>
        </w:rPr>
        <w:t>общественным груп</w:t>
      </w:r>
      <w:r w:rsidR="00FD74F7" w:rsidRPr="004D7565">
        <w:rPr>
          <w:rFonts w:eastAsiaTheme="minorHAnsi" w:cstheme="minorBidi"/>
          <w:sz w:val="28"/>
          <w:szCs w:val="28"/>
          <w:lang w:eastAsia="en-US"/>
        </w:rPr>
        <w:t>пам</w:t>
      </w:r>
      <w:r w:rsidRPr="004D7565">
        <w:rPr>
          <w:rFonts w:eastAsiaTheme="minorHAnsi" w:cstheme="minorBidi"/>
          <w:sz w:val="28"/>
          <w:szCs w:val="28"/>
          <w:lang w:eastAsia="en-US"/>
        </w:rPr>
        <w:t>;</w:t>
      </w:r>
      <w:r w:rsidR="00FD74F7" w:rsidRPr="004D756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D7565">
        <w:rPr>
          <w:rFonts w:eastAsiaTheme="minorHAnsi" w:cstheme="minorBidi"/>
          <w:sz w:val="28"/>
          <w:szCs w:val="28"/>
          <w:lang w:eastAsia="en-US"/>
        </w:rPr>
        <w:t>2) </w:t>
      </w:r>
      <w:r w:rsidR="004D7565">
        <w:rPr>
          <w:rFonts w:eastAsiaTheme="minorHAnsi" w:cstheme="minorBidi"/>
          <w:sz w:val="28"/>
          <w:szCs w:val="28"/>
          <w:lang w:eastAsia="en-US"/>
        </w:rPr>
        <w:t>из этих</w:t>
      </w:r>
      <w:r w:rsidR="004D7565" w:rsidRPr="004D7565">
        <w:rPr>
          <w:rFonts w:eastAsiaTheme="minorHAnsi" w:cstheme="minorBidi"/>
          <w:sz w:val="28"/>
          <w:szCs w:val="28"/>
          <w:lang w:eastAsia="en-US"/>
        </w:rPr>
        <w:t xml:space="preserve"> гру</w:t>
      </w:r>
      <w:proofErr w:type="gramStart"/>
      <w:r w:rsidR="004D7565" w:rsidRPr="004D7565">
        <w:rPr>
          <w:rFonts w:eastAsiaTheme="minorHAnsi" w:cstheme="minorBidi"/>
          <w:sz w:val="28"/>
          <w:szCs w:val="28"/>
          <w:lang w:eastAsia="en-US"/>
        </w:rPr>
        <w:t>пп в сп</w:t>
      </w:r>
      <w:proofErr w:type="gramEnd"/>
      <w:r w:rsidR="004D7565" w:rsidRPr="004D7565">
        <w:rPr>
          <w:rFonts w:eastAsiaTheme="minorHAnsi" w:cstheme="minorBidi"/>
          <w:sz w:val="28"/>
          <w:szCs w:val="28"/>
          <w:lang w:eastAsia="en-US"/>
        </w:rPr>
        <w:t>и</w:t>
      </w:r>
      <w:r w:rsidR="004D7565" w:rsidRPr="004D7565">
        <w:rPr>
          <w:rFonts w:eastAsiaTheme="minorHAnsi" w:cstheme="minorBidi"/>
          <w:sz w:val="28"/>
          <w:szCs w:val="28"/>
          <w:lang w:eastAsia="en-US"/>
        </w:rPr>
        <w:t xml:space="preserve">ски </w:t>
      </w:r>
      <w:r w:rsidR="004D7565">
        <w:rPr>
          <w:rFonts w:eastAsiaTheme="minorHAnsi" w:cstheme="minorBidi"/>
          <w:sz w:val="28"/>
          <w:szCs w:val="28"/>
          <w:lang w:eastAsia="en-US"/>
        </w:rPr>
        <w:t xml:space="preserve">«заложников» </w:t>
      </w:r>
      <w:r w:rsidR="00EC72E1">
        <w:rPr>
          <w:rFonts w:eastAsiaTheme="minorHAnsi" w:cstheme="minorBidi"/>
          <w:sz w:val="28"/>
          <w:szCs w:val="28"/>
          <w:lang w:eastAsia="en-US"/>
        </w:rPr>
        <w:t>включали</w:t>
      </w:r>
      <w:r w:rsidRPr="004D756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4D7565" w:rsidRPr="004D7565">
        <w:rPr>
          <w:rFonts w:eastAsiaTheme="minorHAnsi" w:cstheme="minorBidi"/>
          <w:sz w:val="28"/>
          <w:szCs w:val="28"/>
          <w:lang w:eastAsia="en-US"/>
        </w:rPr>
        <w:t>те</w:t>
      </w:r>
      <w:r w:rsidR="00EC72E1">
        <w:rPr>
          <w:rFonts w:eastAsiaTheme="minorHAnsi" w:cstheme="minorBidi"/>
          <w:sz w:val="28"/>
          <w:szCs w:val="28"/>
          <w:lang w:eastAsia="en-US"/>
        </w:rPr>
        <w:t>х</w:t>
      </w:r>
      <w:r w:rsidRPr="004D7565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4D7565">
        <w:rPr>
          <w:rFonts w:eastAsiaTheme="minorHAnsi" w:cstheme="minorBidi"/>
          <w:sz w:val="28"/>
          <w:szCs w:val="28"/>
          <w:lang w:eastAsia="en-US"/>
        </w:rPr>
        <w:t>кто</w:t>
      </w:r>
      <w:r w:rsidRPr="00665AC0">
        <w:rPr>
          <w:rFonts w:eastAsiaTheme="minorHAnsi" w:cstheme="minorBidi"/>
          <w:sz w:val="28"/>
          <w:szCs w:val="28"/>
          <w:lang w:eastAsia="en-US"/>
        </w:rPr>
        <w:t xml:space="preserve"> уже</w:t>
      </w:r>
      <w:r w:rsidRPr="00665AC0">
        <w:rPr>
          <w:rFonts w:eastAsiaTheme="minorHAnsi" w:cstheme="minorBidi"/>
          <w:i/>
          <w:sz w:val="28"/>
          <w:szCs w:val="28"/>
          <w:lang w:eastAsia="en-US"/>
        </w:rPr>
        <w:t xml:space="preserve"> находились в поле зрения чрезвыча</w:t>
      </w:r>
      <w:r w:rsidRPr="00665AC0">
        <w:rPr>
          <w:rFonts w:eastAsiaTheme="minorHAnsi" w:cstheme="minorBidi"/>
          <w:i/>
          <w:sz w:val="28"/>
          <w:szCs w:val="28"/>
          <w:lang w:eastAsia="en-US"/>
        </w:rPr>
        <w:t>й</w:t>
      </w:r>
      <w:r w:rsidRPr="00665AC0">
        <w:rPr>
          <w:rFonts w:eastAsiaTheme="minorHAnsi" w:cstheme="minorBidi"/>
          <w:i/>
          <w:sz w:val="28"/>
          <w:szCs w:val="28"/>
          <w:lang w:eastAsia="en-US"/>
        </w:rPr>
        <w:t>ных комиссий</w:t>
      </w:r>
      <w:r w:rsidR="00FD74F7" w:rsidRPr="00665AC0">
        <w:rPr>
          <w:rFonts w:eastAsiaTheme="minorHAnsi" w:cstheme="minorBidi"/>
          <w:sz w:val="28"/>
          <w:szCs w:val="28"/>
          <w:lang w:eastAsia="en-US"/>
        </w:rPr>
        <w:t xml:space="preserve"> (</w:t>
      </w:r>
      <w:r w:rsidRPr="00665AC0">
        <w:rPr>
          <w:rFonts w:eastAsiaTheme="minorHAnsi" w:cstheme="minorBidi"/>
          <w:sz w:val="28"/>
          <w:szCs w:val="28"/>
          <w:lang w:eastAsia="en-US"/>
        </w:rPr>
        <w:t xml:space="preserve">против них </w:t>
      </w:r>
      <w:r w:rsidR="007804EE" w:rsidRPr="00665AC0">
        <w:rPr>
          <w:rFonts w:eastAsiaTheme="minorHAnsi" w:cstheme="minorBidi"/>
          <w:sz w:val="28"/>
          <w:szCs w:val="28"/>
          <w:lang w:eastAsia="en-US"/>
        </w:rPr>
        <w:t>ЧК или ревтрибуналы</w:t>
      </w:r>
      <w:r w:rsidRPr="00665AC0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A519CC" w:rsidRPr="00665AC0">
        <w:rPr>
          <w:rFonts w:eastAsiaTheme="minorHAnsi" w:cstheme="minorBidi"/>
          <w:sz w:val="28"/>
          <w:szCs w:val="28"/>
          <w:lang w:eastAsia="en-US"/>
        </w:rPr>
        <w:t>в прошлом</w:t>
      </w:r>
      <w:r w:rsidRPr="00665AC0">
        <w:rPr>
          <w:rFonts w:eastAsiaTheme="minorHAnsi" w:cstheme="minorBidi"/>
          <w:sz w:val="28"/>
          <w:szCs w:val="28"/>
          <w:lang w:eastAsia="en-US"/>
        </w:rPr>
        <w:t xml:space="preserve"> уже заводили дела</w:t>
      </w:r>
      <w:r w:rsidR="00FD74F7" w:rsidRPr="00665AC0">
        <w:rPr>
          <w:rFonts w:eastAsiaTheme="minorHAnsi" w:cstheme="minorBidi"/>
          <w:sz w:val="28"/>
          <w:szCs w:val="28"/>
          <w:lang w:eastAsia="en-US"/>
        </w:rPr>
        <w:t>, пусть даже по самым незначительным поводам</w:t>
      </w:r>
      <w:r w:rsidR="00A33281" w:rsidRPr="00665AC0">
        <w:rPr>
          <w:rFonts w:eastAsiaTheme="minorHAnsi" w:cstheme="minorBidi"/>
          <w:sz w:val="28"/>
          <w:szCs w:val="28"/>
          <w:lang w:eastAsia="en-US"/>
        </w:rPr>
        <w:t xml:space="preserve"> и</w:t>
      </w:r>
      <w:r w:rsidR="00FD74F7" w:rsidRPr="00665AC0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7804EE" w:rsidRPr="00665AC0">
        <w:rPr>
          <w:rFonts w:eastAsiaTheme="minorHAnsi" w:cstheme="minorBidi"/>
          <w:sz w:val="28"/>
          <w:szCs w:val="28"/>
          <w:lang w:eastAsia="en-US"/>
        </w:rPr>
        <w:t>пусть даже без наложения к</w:t>
      </w:r>
      <w:r w:rsidR="007804EE" w:rsidRPr="00665AC0">
        <w:rPr>
          <w:rFonts w:eastAsiaTheme="minorHAnsi" w:cstheme="minorBidi"/>
          <w:sz w:val="28"/>
          <w:szCs w:val="28"/>
          <w:lang w:eastAsia="en-US"/>
        </w:rPr>
        <w:t>а</w:t>
      </w:r>
      <w:r w:rsidR="007804EE" w:rsidRPr="00665AC0">
        <w:rPr>
          <w:rFonts w:eastAsiaTheme="minorHAnsi" w:cstheme="minorBidi"/>
          <w:sz w:val="28"/>
          <w:szCs w:val="28"/>
          <w:lang w:eastAsia="en-US"/>
        </w:rPr>
        <w:t>кого-либо</w:t>
      </w:r>
      <w:r w:rsidR="00FD74F7" w:rsidRPr="00665AC0">
        <w:rPr>
          <w:rFonts w:eastAsiaTheme="minorHAnsi" w:cstheme="minorBidi"/>
          <w:sz w:val="28"/>
          <w:szCs w:val="28"/>
          <w:lang w:eastAsia="en-US"/>
        </w:rPr>
        <w:t xml:space="preserve"> наказани</w:t>
      </w:r>
      <w:r w:rsidR="007804EE" w:rsidRPr="00665AC0">
        <w:rPr>
          <w:rFonts w:eastAsiaTheme="minorHAnsi" w:cstheme="minorBidi"/>
          <w:sz w:val="28"/>
          <w:szCs w:val="28"/>
          <w:lang w:eastAsia="en-US"/>
        </w:rPr>
        <w:t>я</w:t>
      </w:r>
      <w:r w:rsidR="00FD74F7" w:rsidRPr="00665AC0">
        <w:rPr>
          <w:rFonts w:eastAsiaTheme="minorHAnsi" w:cstheme="minorBidi"/>
          <w:sz w:val="28"/>
          <w:szCs w:val="28"/>
          <w:lang w:eastAsia="en-US"/>
        </w:rPr>
        <w:t>)</w:t>
      </w:r>
      <w:r w:rsidRPr="00665AC0">
        <w:rPr>
          <w:rFonts w:eastAsiaTheme="minorHAnsi" w:cstheme="minorBidi"/>
          <w:sz w:val="28"/>
          <w:szCs w:val="28"/>
          <w:lang w:eastAsia="en-US"/>
        </w:rPr>
        <w:t xml:space="preserve">. В первую очередь попасть в означенные списки имели все шансы те представители </w:t>
      </w:r>
      <w:r w:rsidR="00FD74F7" w:rsidRPr="00665AC0">
        <w:rPr>
          <w:rFonts w:eastAsiaTheme="minorHAnsi" w:cstheme="minorBidi"/>
          <w:sz w:val="28"/>
          <w:szCs w:val="28"/>
          <w:lang w:eastAsia="en-US"/>
        </w:rPr>
        <w:t>подвергавшихся террору</w:t>
      </w:r>
      <w:r w:rsidRPr="00665AC0">
        <w:rPr>
          <w:rFonts w:eastAsiaTheme="minorHAnsi" w:cstheme="minorBidi"/>
          <w:sz w:val="28"/>
          <w:szCs w:val="28"/>
          <w:lang w:eastAsia="en-US"/>
        </w:rPr>
        <w:t xml:space="preserve"> групп</w:t>
      </w:r>
      <w:r w:rsidR="007804EE" w:rsidRPr="00665AC0">
        <w:rPr>
          <w:rFonts w:eastAsiaTheme="minorHAnsi" w:cstheme="minorBidi"/>
          <w:sz w:val="28"/>
          <w:szCs w:val="28"/>
          <w:lang w:eastAsia="en-US"/>
        </w:rPr>
        <w:t xml:space="preserve"> населения</w:t>
      </w:r>
      <w:r w:rsidRPr="00665AC0">
        <w:rPr>
          <w:rFonts w:eastAsiaTheme="minorHAnsi" w:cstheme="minorBidi"/>
          <w:sz w:val="28"/>
          <w:szCs w:val="28"/>
          <w:lang w:eastAsia="en-US"/>
        </w:rPr>
        <w:t xml:space="preserve">, кто к началу сентября находились непосредственно в руках </w:t>
      </w:r>
      <w:r w:rsidR="007804EE" w:rsidRPr="00665AC0">
        <w:rPr>
          <w:rFonts w:eastAsiaTheme="minorHAnsi" w:cstheme="minorBidi"/>
          <w:sz w:val="28"/>
          <w:szCs w:val="28"/>
          <w:lang w:eastAsia="en-US"/>
        </w:rPr>
        <w:t xml:space="preserve">местной </w:t>
      </w:r>
      <w:r w:rsidRPr="00665AC0">
        <w:rPr>
          <w:rFonts w:eastAsiaTheme="minorHAnsi" w:cstheme="minorBidi"/>
          <w:sz w:val="28"/>
          <w:szCs w:val="28"/>
          <w:lang w:eastAsia="en-US"/>
        </w:rPr>
        <w:t>чрезвычайной комиссии —</w:t>
      </w:r>
      <w:r w:rsidR="00FD74F7" w:rsidRPr="00665AC0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665AC0">
        <w:rPr>
          <w:rFonts w:eastAsiaTheme="minorHAnsi" w:cstheme="minorBidi"/>
          <w:sz w:val="28"/>
          <w:szCs w:val="28"/>
          <w:lang w:eastAsia="en-US"/>
        </w:rPr>
        <w:t>под арестом или следствием</w:t>
      </w:r>
      <w:r w:rsidR="009847FB">
        <w:rPr>
          <w:rFonts w:eastAsiaTheme="minorHAnsi" w:cstheme="minorBidi"/>
          <w:sz w:val="28"/>
          <w:szCs w:val="28"/>
          <w:lang w:eastAsia="en-US"/>
        </w:rPr>
        <w:t>,</w:t>
      </w:r>
      <w:r w:rsidRPr="00665AC0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7804EE" w:rsidRPr="00665AC0">
        <w:rPr>
          <w:rFonts w:eastAsiaTheme="minorHAnsi" w:cstheme="minorBidi"/>
          <w:sz w:val="28"/>
          <w:szCs w:val="28"/>
          <w:lang w:eastAsia="en-US"/>
        </w:rPr>
        <w:t xml:space="preserve">даже </w:t>
      </w:r>
      <w:r w:rsidR="009847FB" w:rsidRPr="00665AC0">
        <w:rPr>
          <w:rFonts w:eastAsiaTheme="minorHAnsi" w:cstheme="minorBidi"/>
          <w:sz w:val="28"/>
          <w:szCs w:val="28"/>
          <w:lang w:eastAsia="en-US"/>
        </w:rPr>
        <w:t xml:space="preserve">по </w:t>
      </w:r>
      <w:r w:rsidRPr="00665AC0">
        <w:rPr>
          <w:rFonts w:eastAsiaTheme="minorHAnsi" w:cstheme="minorBidi"/>
          <w:sz w:val="28"/>
          <w:szCs w:val="28"/>
          <w:lang w:eastAsia="en-US"/>
        </w:rPr>
        <w:t>самому незначительному п</w:t>
      </w:r>
      <w:r w:rsidRPr="00665AC0">
        <w:rPr>
          <w:rFonts w:eastAsiaTheme="minorHAnsi" w:cstheme="minorBidi"/>
          <w:sz w:val="28"/>
          <w:szCs w:val="28"/>
          <w:lang w:eastAsia="en-US"/>
        </w:rPr>
        <w:t>о</w:t>
      </w:r>
      <w:r w:rsidRPr="00665AC0">
        <w:rPr>
          <w:rFonts w:eastAsiaTheme="minorHAnsi" w:cstheme="minorBidi"/>
          <w:sz w:val="28"/>
          <w:szCs w:val="28"/>
          <w:lang w:eastAsia="en-US"/>
        </w:rPr>
        <w:t>воду.</w:t>
      </w:r>
    </w:p>
    <w:p w:rsidR="00026B64" w:rsidRPr="00665AC0" w:rsidRDefault="00A519CC" w:rsidP="00026B64">
      <w:pPr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EC72E1">
        <w:rPr>
          <w:rFonts w:eastAsiaTheme="minorHAnsi" w:cstheme="minorBidi"/>
          <w:sz w:val="28"/>
          <w:szCs w:val="28"/>
          <w:lang w:eastAsia="en-US"/>
        </w:rPr>
        <w:lastRenderedPageBreak/>
        <w:t>Г</w:t>
      </w:r>
      <w:r w:rsidR="00026B64" w:rsidRPr="00EC72E1">
        <w:rPr>
          <w:rFonts w:eastAsiaTheme="minorHAnsi" w:cstheme="minorBidi"/>
          <w:sz w:val="28"/>
          <w:szCs w:val="28"/>
          <w:lang w:eastAsia="en-US"/>
        </w:rPr>
        <w:t>лавная причина включения священнослужителей в эти списки — име</w:t>
      </w:r>
      <w:r w:rsidR="00026B64" w:rsidRPr="00EC72E1">
        <w:rPr>
          <w:rFonts w:eastAsiaTheme="minorHAnsi" w:cstheme="minorBidi"/>
          <w:sz w:val="28"/>
          <w:szCs w:val="28"/>
          <w:lang w:eastAsia="en-US"/>
        </w:rPr>
        <w:t>н</w:t>
      </w:r>
      <w:r w:rsidR="00026B64" w:rsidRPr="00EC72E1">
        <w:rPr>
          <w:rFonts w:eastAsiaTheme="minorHAnsi" w:cstheme="minorBidi"/>
          <w:sz w:val="28"/>
          <w:szCs w:val="28"/>
          <w:lang w:eastAsia="en-US"/>
        </w:rPr>
        <w:t>но принадлежность к духовенству Православной Церкви. Кто конкретно из представителей духовенства попадал в списки заложников и подлежа</w:t>
      </w:r>
      <w:r w:rsidR="007804EE" w:rsidRPr="00EC72E1">
        <w:rPr>
          <w:rFonts w:eastAsiaTheme="minorHAnsi" w:cstheme="minorBidi"/>
          <w:sz w:val="28"/>
          <w:szCs w:val="28"/>
          <w:lang w:eastAsia="en-US"/>
        </w:rPr>
        <w:t>щих</w:t>
      </w:r>
      <w:r w:rsidR="00026B64" w:rsidRPr="00EC72E1">
        <w:rPr>
          <w:rFonts w:eastAsiaTheme="minorHAnsi" w:cstheme="minorBidi"/>
          <w:sz w:val="28"/>
          <w:szCs w:val="28"/>
          <w:lang w:eastAsia="en-US"/>
        </w:rPr>
        <w:t xml:space="preserve"> ра</w:t>
      </w:r>
      <w:r w:rsidR="00026B64" w:rsidRPr="00EC72E1">
        <w:rPr>
          <w:rFonts w:eastAsiaTheme="minorHAnsi" w:cstheme="minorBidi"/>
          <w:sz w:val="28"/>
          <w:szCs w:val="28"/>
          <w:lang w:eastAsia="en-US"/>
        </w:rPr>
        <w:t>с</w:t>
      </w:r>
      <w:r w:rsidR="00026B64" w:rsidRPr="00665AC0">
        <w:rPr>
          <w:rFonts w:eastAsiaTheme="minorHAnsi" w:cstheme="minorBidi"/>
          <w:sz w:val="28"/>
          <w:szCs w:val="28"/>
          <w:lang w:eastAsia="en-US"/>
        </w:rPr>
        <w:t xml:space="preserve">стрелу, определялось властями исходя из того, кто из </w:t>
      </w:r>
      <w:r w:rsidR="007804EE" w:rsidRPr="00665AC0">
        <w:rPr>
          <w:rFonts w:eastAsiaTheme="minorHAnsi" w:cstheme="minorBidi"/>
          <w:sz w:val="28"/>
          <w:szCs w:val="28"/>
          <w:lang w:eastAsia="en-US"/>
        </w:rPr>
        <w:t>клириков</w:t>
      </w:r>
      <w:r w:rsidR="00026B64" w:rsidRPr="00665AC0">
        <w:rPr>
          <w:rFonts w:eastAsiaTheme="minorHAnsi" w:cstheme="minorBidi"/>
          <w:sz w:val="28"/>
          <w:szCs w:val="28"/>
          <w:lang w:eastAsia="en-US"/>
        </w:rPr>
        <w:t xml:space="preserve"> находился в тот момент в поле зрения </w:t>
      </w:r>
      <w:r w:rsidR="00026B64" w:rsidRPr="00EC72E1">
        <w:rPr>
          <w:rFonts w:eastAsiaTheme="minorHAnsi" w:cstheme="minorBidi"/>
          <w:sz w:val="28"/>
          <w:szCs w:val="28"/>
          <w:lang w:eastAsia="en-US"/>
        </w:rPr>
        <w:t>местной ЧК.</w:t>
      </w:r>
      <w:r w:rsidRPr="00EC72E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C72E1" w:rsidRPr="00EC72E1">
        <w:rPr>
          <w:rFonts w:eastAsiaTheme="minorHAnsi" w:cstheme="minorBidi"/>
          <w:sz w:val="28"/>
          <w:szCs w:val="28"/>
          <w:lang w:eastAsia="en-US"/>
        </w:rPr>
        <w:t>Придавалось также значение тому, чт</w:t>
      </w:r>
      <w:r w:rsidR="00EC72E1" w:rsidRPr="00EC72E1">
        <w:rPr>
          <w:rFonts w:eastAsiaTheme="minorHAnsi" w:cstheme="minorBidi"/>
          <w:sz w:val="28"/>
          <w:szCs w:val="28"/>
          <w:lang w:eastAsia="en-US"/>
        </w:rPr>
        <w:t>о</w:t>
      </w:r>
      <w:r w:rsidR="00EC72E1" w:rsidRPr="00EC72E1">
        <w:rPr>
          <w:rFonts w:eastAsiaTheme="minorHAnsi" w:cstheme="minorBidi"/>
          <w:sz w:val="28"/>
          <w:szCs w:val="28"/>
          <w:lang w:eastAsia="en-US"/>
        </w:rPr>
        <w:t>бы</w:t>
      </w:r>
      <w:r w:rsidR="00E4306C" w:rsidRPr="00EC72E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26B64" w:rsidRPr="00EC72E1">
        <w:rPr>
          <w:rFonts w:eastAsiaTheme="minorHAnsi" w:cstheme="minorBidi"/>
          <w:sz w:val="28"/>
          <w:szCs w:val="28"/>
          <w:lang w:eastAsia="en-US"/>
        </w:rPr>
        <w:t xml:space="preserve">в </w:t>
      </w:r>
      <w:r w:rsidR="007804EE" w:rsidRPr="00EC72E1">
        <w:rPr>
          <w:rFonts w:eastAsiaTheme="minorHAnsi" w:cstheme="minorBidi"/>
          <w:sz w:val="28"/>
          <w:szCs w:val="28"/>
          <w:lang w:eastAsia="en-US"/>
        </w:rPr>
        <w:t xml:space="preserve">эти </w:t>
      </w:r>
      <w:r w:rsidR="00026B64" w:rsidRPr="00EC72E1">
        <w:rPr>
          <w:rFonts w:eastAsiaTheme="minorHAnsi" w:cstheme="minorBidi"/>
          <w:sz w:val="28"/>
          <w:szCs w:val="28"/>
          <w:lang w:eastAsia="en-US"/>
        </w:rPr>
        <w:t xml:space="preserve">списки </w:t>
      </w:r>
      <w:r w:rsidR="00EC72E1" w:rsidRPr="00EC72E1">
        <w:rPr>
          <w:rFonts w:eastAsiaTheme="minorHAnsi" w:cstheme="minorBidi"/>
          <w:sz w:val="28"/>
          <w:szCs w:val="28"/>
          <w:lang w:eastAsia="en-US"/>
        </w:rPr>
        <w:t>попадали</w:t>
      </w:r>
      <w:r w:rsidR="00E4306C" w:rsidRPr="00EC72E1">
        <w:rPr>
          <w:rFonts w:eastAsiaTheme="minorHAnsi" w:cstheme="minorBidi"/>
          <w:sz w:val="28"/>
          <w:szCs w:val="28"/>
          <w:lang w:eastAsia="en-US"/>
        </w:rPr>
        <w:t xml:space="preserve"> пастыр</w:t>
      </w:r>
      <w:r w:rsidR="00EC72E1" w:rsidRPr="00EC72E1">
        <w:rPr>
          <w:rFonts w:eastAsiaTheme="minorHAnsi" w:cstheme="minorBidi"/>
          <w:sz w:val="28"/>
          <w:szCs w:val="28"/>
          <w:lang w:eastAsia="en-US"/>
        </w:rPr>
        <w:t>и</w:t>
      </w:r>
      <w:r w:rsidR="00E4306C" w:rsidRPr="00665AC0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26B64" w:rsidRPr="00665AC0">
        <w:rPr>
          <w:rFonts w:eastAsiaTheme="minorHAnsi" w:cstheme="minorBidi"/>
          <w:sz w:val="28"/>
          <w:szCs w:val="28"/>
          <w:lang w:eastAsia="en-US"/>
        </w:rPr>
        <w:t>известны</w:t>
      </w:r>
      <w:r w:rsidR="00EC72E1">
        <w:rPr>
          <w:rFonts w:eastAsiaTheme="minorHAnsi" w:cstheme="minorBidi"/>
          <w:sz w:val="28"/>
          <w:szCs w:val="28"/>
          <w:lang w:eastAsia="en-US"/>
        </w:rPr>
        <w:t>е</w:t>
      </w:r>
      <w:r w:rsidR="00026B64" w:rsidRPr="00665AC0">
        <w:rPr>
          <w:rFonts w:eastAsiaTheme="minorHAnsi" w:cstheme="minorBidi"/>
          <w:sz w:val="28"/>
          <w:szCs w:val="28"/>
          <w:lang w:eastAsia="en-US"/>
        </w:rPr>
        <w:t>, пользующи</w:t>
      </w:r>
      <w:r w:rsidR="00EC72E1">
        <w:rPr>
          <w:rFonts w:eastAsiaTheme="minorHAnsi" w:cstheme="minorBidi"/>
          <w:sz w:val="28"/>
          <w:szCs w:val="28"/>
          <w:lang w:eastAsia="en-US"/>
        </w:rPr>
        <w:t>е</w:t>
      </w:r>
      <w:r w:rsidR="00026B64" w:rsidRPr="00665AC0">
        <w:rPr>
          <w:rFonts w:eastAsiaTheme="minorHAnsi" w:cstheme="minorBidi"/>
          <w:sz w:val="28"/>
          <w:szCs w:val="28"/>
          <w:lang w:eastAsia="en-US"/>
        </w:rPr>
        <w:t>ся авторитетом у насел</w:t>
      </w:r>
      <w:r w:rsidR="00026B64" w:rsidRPr="00665AC0">
        <w:rPr>
          <w:rFonts w:eastAsiaTheme="minorHAnsi" w:cstheme="minorBidi"/>
          <w:sz w:val="28"/>
          <w:szCs w:val="28"/>
          <w:lang w:eastAsia="en-US"/>
        </w:rPr>
        <w:t>е</w:t>
      </w:r>
      <w:r w:rsidR="00026B64" w:rsidRPr="00665AC0">
        <w:rPr>
          <w:rFonts w:eastAsiaTheme="minorHAnsi" w:cstheme="minorBidi"/>
          <w:sz w:val="28"/>
          <w:szCs w:val="28"/>
          <w:lang w:eastAsia="en-US"/>
        </w:rPr>
        <w:t>ния</w:t>
      </w:r>
      <w:r w:rsidRPr="00665AC0">
        <w:rPr>
          <w:rFonts w:eastAsiaTheme="minorHAnsi" w:cstheme="minorBidi"/>
          <w:sz w:val="28"/>
          <w:szCs w:val="28"/>
          <w:lang w:eastAsia="en-US"/>
        </w:rPr>
        <w:t>.</w:t>
      </w:r>
    </w:p>
    <w:p w:rsidR="00026B64" w:rsidRPr="009E5DED" w:rsidRDefault="00026B64" w:rsidP="00026B64">
      <w:pPr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B45578">
        <w:rPr>
          <w:rFonts w:eastAsiaTheme="minorHAnsi" w:cstheme="minorBidi"/>
          <w:sz w:val="28"/>
          <w:szCs w:val="28"/>
          <w:lang w:eastAsia="en-US"/>
        </w:rPr>
        <w:t>Более половины всех расстрелянных в 1918 г. священнослужителей епа</w:t>
      </w:r>
      <w:r w:rsidRPr="00B45578">
        <w:rPr>
          <w:rFonts w:eastAsiaTheme="minorHAnsi" w:cstheme="minorBidi"/>
          <w:sz w:val="28"/>
          <w:szCs w:val="28"/>
          <w:lang w:eastAsia="en-US"/>
        </w:rPr>
        <w:t>р</w:t>
      </w:r>
      <w:r w:rsidRPr="00B45578">
        <w:rPr>
          <w:rFonts w:eastAsiaTheme="minorHAnsi" w:cstheme="minorBidi"/>
          <w:sz w:val="28"/>
          <w:szCs w:val="28"/>
          <w:lang w:eastAsia="en-US"/>
        </w:rPr>
        <w:t>хии — 16 человек — расстреляны по обвинению в участии в антибольшевис</w:t>
      </w:r>
      <w:r w:rsidRPr="00B45578">
        <w:rPr>
          <w:rFonts w:eastAsiaTheme="minorHAnsi" w:cstheme="minorBidi"/>
          <w:sz w:val="28"/>
          <w:szCs w:val="28"/>
          <w:lang w:eastAsia="en-US"/>
        </w:rPr>
        <w:t>т</w:t>
      </w:r>
      <w:r w:rsidRPr="00B45578">
        <w:rPr>
          <w:rFonts w:eastAsiaTheme="minorHAnsi" w:cstheme="minorBidi"/>
          <w:sz w:val="28"/>
          <w:szCs w:val="28"/>
          <w:lang w:eastAsia="en-US"/>
        </w:rPr>
        <w:t>ских восстаниях. Это обвинение самое трудное для анализа, поскольку в да</w:t>
      </w:r>
      <w:r w:rsidRPr="00B45578">
        <w:rPr>
          <w:rFonts w:eastAsiaTheme="minorHAnsi" w:cstheme="minorBidi"/>
          <w:sz w:val="28"/>
          <w:szCs w:val="28"/>
          <w:lang w:eastAsia="en-US"/>
        </w:rPr>
        <w:t>н</w:t>
      </w:r>
      <w:r w:rsidRPr="00B45578">
        <w:rPr>
          <w:rFonts w:eastAsiaTheme="minorHAnsi" w:cstheme="minorBidi"/>
          <w:sz w:val="28"/>
          <w:szCs w:val="28"/>
          <w:lang w:eastAsia="en-US"/>
        </w:rPr>
        <w:t xml:space="preserve">ном случае </w:t>
      </w:r>
      <w:r w:rsidR="008D1B34" w:rsidRPr="00B45578">
        <w:rPr>
          <w:rFonts w:eastAsiaTheme="minorHAnsi" w:cstheme="minorBidi"/>
          <w:sz w:val="28"/>
          <w:szCs w:val="28"/>
          <w:lang w:eastAsia="en-US"/>
        </w:rPr>
        <w:t>источники еще менее</w:t>
      </w:r>
      <w:proofErr w:type="gramStart"/>
      <w:r w:rsidR="008D1B34" w:rsidRPr="00B45578">
        <w:rPr>
          <w:rFonts w:eastAsiaTheme="minorHAnsi" w:cstheme="minorBidi"/>
          <w:sz w:val="28"/>
          <w:szCs w:val="28"/>
          <w:lang w:eastAsia="en-US"/>
        </w:rPr>
        <w:t>,</w:t>
      </w:r>
      <w:proofErr w:type="gramEnd"/>
      <w:r w:rsidR="008D1B34" w:rsidRPr="00B45578">
        <w:rPr>
          <w:rFonts w:eastAsiaTheme="minorHAnsi" w:cstheme="minorBidi"/>
          <w:sz w:val="28"/>
          <w:szCs w:val="28"/>
          <w:lang w:eastAsia="en-US"/>
        </w:rPr>
        <w:t xml:space="preserve"> чем в других случаях, дают информацию</w:t>
      </w:r>
      <w:r w:rsidRPr="00B45578">
        <w:rPr>
          <w:rFonts w:eastAsiaTheme="minorHAnsi" w:cstheme="minorBidi"/>
          <w:sz w:val="28"/>
          <w:szCs w:val="28"/>
          <w:lang w:eastAsia="en-US"/>
        </w:rPr>
        <w:t xml:space="preserve"> о том, какие</w:t>
      </w:r>
      <w:r w:rsidR="00B45578" w:rsidRPr="00B45578">
        <w:rPr>
          <w:rFonts w:eastAsiaTheme="minorHAnsi" w:cstheme="minorBidi"/>
          <w:sz w:val="28"/>
          <w:szCs w:val="28"/>
          <w:lang w:eastAsia="en-US"/>
        </w:rPr>
        <w:t xml:space="preserve"> конкретные</w:t>
      </w:r>
      <w:r w:rsidRPr="00B45578">
        <w:rPr>
          <w:rFonts w:eastAsiaTheme="minorHAnsi" w:cstheme="minorBidi"/>
          <w:sz w:val="28"/>
          <w:szCs w:val="28"/>
          <w:lang w:eastAsia="en-US"/>
        </w:rPr>
        <w:t xml:space="preserve"> действия священнослужителя </w:t>
      </w:r>
      <w:r w:rsidR="008D1B34" w:rsidRPr="00B45578">
        <w:rPr>
          <w:rFonts w:eastAsiaTheme="minorHAnsi" w:cstheme="minorBidi"/>
          <w:sz w:val="28"/>
          <w:szCs w:val="28"/>
          <w:lang w:eastAsia="en-US"/>
        </w:rPr>
        <w:t>послужили причиной ра</w:t>
      </w:r>
      <w:r w:rsidR="008D1B34" w:rsidRPr="00B45578">
        <w:rPr>
          <w:rFonts w:eastAsiaTheme="minorHAnsi" w:cstheme="minorBidi"/>
          <w:sz w:val="28"/>
          <w:szCs w:val="28"/>
          <w:lang w:eastAsia="en-US"/>
        </w:rPr>
        <w:t>с</w:t>
      </w:r>
      <w:r w:rsidR="008D1B34" w:rsidRPr="00B45578">
        <w:rPr>
          <w:rFonts w:eastAsiaTheme="minorHAnsi" w:cstheme="minorBidi"/>
          <w:sz w:val="28"/>
          <w:szCs w:val="28"/>
          <w:lang w:eastAsia="en-US"/>
        </w:rPr>
        <w:t>стрела</w:t>
      </w:r>
      <w:r w:rsidRPr="00B45578">
        <w:rPr>
          <w:rFonts w:eastAsiaTheme="minorHAnsi" w:cstheme="minorBidi"/>
          <w:sz w:val="28"/>
          <w:szCs w:val="28"/>
          <w:lang w:eastAsia="en-US"/>
        </w:rPr>
        <w:t xml:space="preserve">. В тех случаях, когда об этих действиях известно (в 5 случаях из 16), </w:t>
      </w:r>
      <w:r w:rsidR="009847FB">
        <w:rPr>
          <w:rFonts w:eastAsiaTheme="minorHAnsi" w:cstheme="minorBidi"/>
          <w:sz w:val="28"/>
          <w:szCs w:val="28"/>
          <w:lang w:eastAsia="en-US"/>
        </w:rPr>
        <w:t>эти действия</w:t>
      </w:r>
      <w:r w:rsidRPr="00B45578">
        <w:rPr>
          <w:rFonts w:eastAsiaTheme="minorHAnsi" w:cstheme="minorBidi"/>
          <w:sz w:val="28"/>
          <w:szCs w:val="28"/>
          <w:lang w:eastAsia="en-US"/>
        </w:rPr>
        <w:t xml:space="preserve"> были следующими: 1) священ</w:t>
      </w:r>
      <w:r w:rsidRPr="00B45578">
        <w:rPr>
          <w:rFonts w:eastAsiaTheme="minorHAnsi" w:cstheme="minorBidi"/>
          <w:sz w:val="28"/>
          <w:szCs w:val="28"/>
          <w:lang w:eastAsia="en-US"/>
        </w:rPr>
        <w:softHyphen/>
        <w:t>ник отслужил молебен о прекращении братоубийственной войны; 2) совер</w:t>
      </w:r>
      <w:r w:rsidRPr="00B45578">
        <w:rPr>
          <w:rFonts w:eastAsiaTheme="minorHAnsi" w:cstheme="minorBidi"/>
          <w:sz w:val="28"/>
          <w:szCs w:val="28"/>
          <w:lang w:eastAsia="en-US"/>
        </w:rPr>
        <w:softHyphen/>
        <w:t xml:space="preserve">шил </w:t>
      </w:r>
      <w:r w:rsidR="008D1B34" w:rsidRPr="00B45578">
        <w:rPr>
          <w:rFonts w:eastAsiaTheme="minorHAnsi" w:cstheme="minorBidi"/>
          <w:sz w:val="28"/>
          <w:szCs w:val="28"/>
          <w:lang w:eastAsia="en-US"/>
        </w:rPr>
        <w:t xml:space="preserve">во время восстания </w:t>
      </w:r>
      <w:r w:rsidRPr="00B45578">
        <w:rPr>
          <w:rFonts w:eastAsiaTheme="minorHAnsi" w:cstheme="minorBidi"/>
          <w:sz w:val="28"/>
          <w:szCs w:val="28"/>
          <w:lang w:eastAsia="en-US"/>
        </w:rPr>
        <w:t xml:space="preserve">крестный ход; </w:t>
      </w:r>
      <w:r w:rsidRPr="009E5DED">
        <w:rPr>
          <w:rFonts w:eastAsiaTheme="minorHAnsi" w:cstheme="minorBidi"/>
          <w:sz w:val="28"/>
          <w:szCs w:val="28"/>
          <w:lang w:eastAsia="en-US"/>
        </w:rPr>
        <w:t xml:space="preserve">3) произнес </w:t>
      </w:r>
      <w:r w:rsidR="009847FB" w:rsidRPr="009E5DED">
        <w:rPr>
          <w:rFonts w:eastAsiaTheme="minorHAnsi" w:cstheme="minorBidi"/>
          <w:sz w:val="28"/>
          <w:szCs w:val="28"/>
          <w:lang w:eastAsia="en-US"/>
        </w:rPr>
        <w:t xml:space="preserve">некую </w:t>
      </w:r>
      <w:r w:rsidRPr="009E5DED">
        <w:rPr>
          <w:rFonts w:eastAsiaTheme="minorHAnsi" w:cstheme="minorBidi"/>
          <w:sz w:val="28"/>
          <w:szCs w:val="28"/>
          <w:lang w:eastAsia="en-US"/>
        </w:rPr>
        <w:t xml:space="preserve">речь </w:t>
      </w:r>
      <w:r w:rsidR="00B45578" w:rsidRPr="009E5DED">
        <w:rPr>
          <w:rFonts w:eastAsiaTheme="minorHAnsi" w:cstheme="minorBidi"/>
          <w:sz w:val="28"/>
          <w:szCs w:val="28"/>
          <w:lang w:eastAsia="en-US"/>
        </w:rPr>
        <w:t>во время крестн</w:t>
      </w:r>
      <w:r w:rsidR="009847FB" w:rsidRPr="009E5DED">
        <w:rPr>
          <w:rFonts w:eastAsiaTheme="minorHAnsi" w:cstheme="minorBidi"/>
          <w:sz w:val="28"/>
          <w:szCs w:val="28"/>
          <w:lang w:eastAsia="en-US"/>
        </w:rPr>
        <w:t>ого</w:t>
      </w:r>
      <w:r w:rsidR="00B45578" w:rsidRPr="009E5DED">
        <w:rPr>
          <w:rFonts w:eastAsiaTheme="minorHAnsi" w:cstheme="minorBidi"/>
          <w:sz w:val="28"/>
          <w:szCs w:val="28"/>
          <w:lang w:eastAsia="en-US"/>
        </w:rPr>
        <w:t xml:space="preserve"> ход</w:t>
      </w:r>
      <w:r w:rsidR="009847FB" w:rsidRPr="009E5DED">
        <w:rPr>
          <w:rFonts w:eastAsiaTheme="minorHAnsi" w:cstheme="minorBidi"/>
          <w:sz w:val="28"/>
          <w:szCs w:val="28"/>
          <w:lang w:eastAsia="en-US"/>
        </w:rPr>
        <w:t>а</w:t>
      </w:r>
      <w:r w:rsidRPr="009E5DED">
        <w:rPr>
          <w:rFonts w:eastAsiaTheme="minorHAnsi" w:cstheme="minorBidi"/>
          <w:sz w:val="28"/>
          <w:szCs w:val="28"/>
          <w:lang w:eastAsia="en-US"/>
        </w:rPr>
        <w:t>; 4) совершил чин погребения или панихиды над убитыми участниками восстания; 5) после подавления во</w:t>
      </w:r>
      <w:r w:rsidRPr="009E5DED">
        <w:rPr>
          <w:rFonts w:eastAsiaTheme="minorHAnsi" w:cstheme="minorBidi"/>
          <w:sz w:val="28"/>
          <w:szCs w:val="28"/>
          <w:lang w:eastAsia="en-US"/>
        </w:rPr>
        <w:t>с</w:t>
      </w:r>
      <w:r w:rsidRPr="009E5DED">
        <w:rPr>
          <w:rFonts w:eastAsiaTheme="minorHAnsi" w:cstheme="minorBidi"/>
          <w:sz w:val="28"/>
          <w:szCs w:val="28"/>
          <w:lang w:eastAsia="en-US"/>
        </w:rPr>
        <w:t>стания спрятал в церкви белогвардейского офицера</w:t>
      </w:r>
      <w:r w:rsidR="008D1B34" w:rsidRPr="009E5DED">
        <w:rPr>
          <w:rFonts w:eastAsiaTheme="minorHAnsi" w:cstheme="minorBidi"/>
          <w:sz w:val="28"/>
          <w:szCs w:val="28"/>
          <w:lang w:eastAsia="en-US"/>
        </w:rPr>
        <w:t xml:space="preserve"> — участн</w:t>
      </w:r>
      <w:r w:rsidR="008D1B34" w:rsidRPr="009E5DED">
        <w:rPr>
          <w:rFonts w:eastAsiaTheme="minorHAnsi" w:cstheme="minorBidi"/>
          <w:sz w:val="28"/>
          <w:szCs w:val="28"/>
          <w:lang w:eastAsia="en-US"/>
        </w:rPr>
        <w:t>и</w:t>
      </w:r>
      <w:r w:rsidR="008D1B34" w:rsidRPr="009E5DED">
        <w:rPr>
          <w:rFonts w:eastAsiaTheme="minorHAnsi" w:cstheme="minorBidi"/>
          <w:sz w:val="28"/>
          <w:szCs w:val="28"/>
          <w:lang w:eastAsia="en-US"/>
        </w:rPr>
        <w:t>ка восстания</w:t>
      </w:r>
      <w:r w:rsidRPr="009E5DED">
        <w:rPr>
          <w:rFonts w:eastAsiaTheme="minorHAnsi" w:cstheme="minorBidi"/>
          <w:sz w:val="28"/>
          <w:szCs w:val="28"/>
          <w:lang w:eastAsia="en-US"/>
        </w:rPr>
        <w:t>.</w:t>
      </w:r>
    </w:p>
    <w:p w:rsidR="00026B64" w:rsidRPr="009E5DED" w:rsidRDefault="004C2669" w:rsidP="00026B64">
      <w:pPr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9E5DED">
        <w:rPr>
          <w:rFonts w:eastAsiaTheme="minorHAnsi" w:cstheme="minorBidi"/>
          <w:sz w:val="28"/>
          <w:szCs w:val="28"/>
          <w:lang w:eastAsia="en-US"/>
        </w:rPr>
        <w:t xml:space="preserve">На основании изучения архивных документов и воспоминаний о ходе восстаний в Смоленской губернии, </w:t>
      </w:r>
      <w:r w:rsidR="00EC72E1" w:rsidRPr="009E5DED">
        <w:rPr>
          <w:rFonts w:eastAsiaTheme="minorHAnsi" w:cstheme="minorBidi"/>
          <w:sz w:val="28"/>
          <w:szCs w:val="28"/>
          <w:lang w:eastAsia="en-US"/>
        </w:rPr>
        <w:t xml:space="preserve">можно предположить </w:t>
      </w:r>
      <w:r w:rsidRPr="009E5DED">
        <w:rPr>
          <w:rFonts w:eastAsiaTheme="minorHAnsi" w:cstheme="minorBidi"/>
          <w:sz w:val="28"/>
          <w:szCs w:val="28"/>
          <w:lang w:eastAsia="en-US"/>
        </w:rPr>
        <w:t>в</w:t>
      </w:r>
      <w:r w:rsidR="00B45578" w:rsidRPr="009E5DED">
        <w:rPr>
          <w:rFonts w:eastAsiaTheme="minorHAnsi" w:cstheme="minorBidi"/>
          <w:sz w:val="28"/>
          <w:szCs w:val="28"/>
          <w:lang w:eastAsia="en-US"/>
        </w:rPr>
        <w:t xml:space="preserve"> отношении </w:t>
      </w:r>
      <w:r w:rsidR="00EC72E1" w:rsidRPr="009E5DED">
        <w:rPr>
          <w:rFonts w:eastAsiaTheme="minorHAnsi" w:cstheme="minorBidi"/>
          <w:sz w:val="28"/>
          <w:szCs w:val="28"/>
          <w:lang w:eastAsia="en-US"/>
        </w:rPr>
        <w:t xml:space="preserve">еще 11-ти </w:t>
      </w:r>
      <w:r w:rsidR="00B45578" w:rsidRPr="009E5DED">
        <w:rPr>
          <w:rFonts w:eastAsiaTheme="minorHAnsi" w:cstheme="minorBidi"/>
          <w:sz w:val="28"/>
          <w:szCs w:val="28"/>
          <w:lang w:eastAsia="en-US"/>
        </w:rPr>
        <w:t xml:space="preserve">священнослужителей, пострадавших во время </w:t>
      </w:r>
      <w:r w:rsidRPr="009E5DED">
        <w:rPr>
          <w:rFonts w:eastAsiaTheme="minorHAnsi" w:cstheme="minorBidi"/>
          <w:sz w:val="28"/>
          <w:szCs w:val="28"/>
          <w:lang w:eastAsia="en-US"/>
        </w:rPr>
        <w:t xml:space="preserve">подавления </w:t>
      </w:r>
      <w:r w:rsidR="00B45578" w:rsidRPr="009E5DED">
        <w:rPr>
          <w:rFonts w:eastAsiaTheme="minorHAnsi" w:cstheme="minorBidi"/>
          <w:sz w:val="28"/>
          <w:szCs w:val="28"/>
          <w:lang w:eastAsia="en-US"/>
        </w:rPr>
        <w:t>восстаний, сл</w:t>
      </w:r>
      <w:r w:rsidR="00B45578" w:rsidRPr="009E5DED">
        <w:rPr>
          <w:rFonts w:eastAsiaTheme="minorHAnsi" w:cstheme="minorBidi"/>
          <w:sz w:val="28"/>
          <w:szCs w:val="28"/>
          <w:lang w:eastAsia="en-US"/>
        </w:rPr>
        <w:t>е</w:t>
      </w:r>
      <w:r w:rsidR="00B45578" w:rsidRPr="009E5DED">
        <w:rPr>
          <w:rFonts w:eastAsiaTheme="minorHAnsi" w:cstheme="minorBidi"/>
          <w:sz w:val="28"/>
          <w:szCs w:val="28"/>
          <w:lang w:eastAsia="en-US"/>
        </w:rPr>
        <w:t>ду</w:t>
      </w:r>
      <w:r w:rsidR="00F03766" w:rsidRPr="009E5DED">
        <w:rPr>
          <w:rFonts w:eastAsiaTheme="minorHAnsi" w:cstheme="minorBidi"/>
          <w:sz w:val="28"/>
          <w:szCs w:val="28"/>
          <w:lang w:eastAsia="en-US"/>
        </w:rPr>
        <w:t>ющие причины</w:t>
      </w:r>
      <w:r w:rsidR="00026B64" w:rsidRPr="009E5DE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C72E1" w:rsidRPr="009E5DED">
        <w:rPr>
          <w:rFonts w:eastAsiaTheme="minorHAnsi" w:cstheme="minorBidi"/>
          <w:sz w:val="28"/>
          <w:szCs w:val="28"/>
          <w:lang w:eastAsia="en-US"/>
        </w:rPr>
        <w:t xml:space="preserve">их </w:t>
      </w:r>
      <w:r w:rsidR="00026B64" w:rsidRPr="009E5DED">
        <w:rPr>
          <w:rFonts w:eastAsiaTheme="minorHAnsi" w:cstheme="minorBidi"/>
          <w:sz w:val="28"/>
          <w:szCs w:val="28"/>
          <w:lang w:eastAsia="en-US"/>
        </w:rPr>
        <w:t>расстрелов</w:t>
      </w:r>
      <w:r w:rsidR="00EC72E1" w:rsidRPr="009E5DED">
        <w:rPr>
          <w:rFonts w:eastAsiaTheme="minorHAnsi" w:cstheme="minorBidi"/>
          <w:sz w:val="28"/>
          <w:szCs w:val="28"/>
          <w:lang w:eastAsia="en-US"/>
        </w:rPr>
        <w:t xml:space="preserve"> (помимо самой вероятной</w:t>
      </w:r>
      <w:r w:rsidR="009E5DED">
        <w:rPr>
          <w:rFonts w:eastAsiaTheme="minorHAnsi" w:cstheme="minorBidi"/>
          <w:sz w:val="28"/>
          <w:szCs w:val="28"/>
          <w:lang w:eastAsia="en-US"/>
        </w:rPr>
        <w:t xml:space="preserve"> причины</w:t>
      </w:r>
      <w:r w:rsidR="00EC72E1" w:rsidRPr="009E5DED">
        <w:rPr>
          <w:rFonts w:eastAsiaTheme="minorHAnsi" w:cstheme="minorBidi"/>
          <w:sz w:val="28"/>
          <w:szCs w:val="28"/>
          <w:lang w:eastAsia="en-US"/>
        </w:rPr>
        <w:t xml:space="preserve"> — сове</w:t>
      </w:r>
      <w:r w:rsidR="00EC72E1" w:rsidRPr="009E5DED">
        <w:rPr>
          <w:rFonts w:eastAsiaTheme="minorHAnsi" w:cstheme="minorBidi"/>
          <w:sz w:val="28"/>
          <w:szCs w:val="28"/>
          <w:lang w:eastAsia="en-US"/>
        </w:rPr>
        <w:t>р</w:t>
      </w:r>
      <w:r w:rsidR="00EC72E1" w:rsidRPr="009E5DED">
        <w:rPr>
          <w:rFonts w:eastAsiaTheme="minorHAnsi" w:cstheme="minorBidi"/>
          <w:sz w:val="28"/>
          <w:szCs w:val="28"/>
          <w:lang w:eastAsia="en-US"/>
        </w:rPr>
        <w:t xml:space="preserve">шения </w:t>
      </w:r>
      <w:r w:rsidR="00B45578" w:rsidRPr="009E5DED">
        <w:rPr>
          <w:rFonts w:eastAsiaTheme="minorHAnsi" w:cstheme="minorBidi"/>
          <w:sz w:val="28"/>
          <w:szCs w:val="28"/>
          <w:lang w:eastAsia="en-US"/>
        </w:rPr>
        <w:t>молеб</w:t>
      </w:r>
      <w:r w:rsidR="00EC72E1" w:rsidRPr="009E5DED">
        <w:rPr>
          <w:rFonts w:eastAsiaTheme="minorHAnsi" w:cstheme="minorBidi"/>
          <w:sz w:val="28"/>
          <w:szCs w:val="28"/>
          <w:lang w:eastAsia="en-US"/>
        </w:rPr>
        <w:t>на</w:t>
      </w:r>
      <w:r w:rsidR="00026B64" w:rsidRPr="009E5DED">
        <w:rPr>
          <w:rFonts w:eastAsiaTheme="minorHAnsi" w:cstheme="minorBidi"/>
          <w:sz w:val="28"/>
          <w:szCs w:val="28"/>
          <w:lang w:eastAsia="en-US"/>
        </w:rPr>
        <w:t>, крестн</w:t>
      </w:r>
      <w:r w:rsidR="00EC72E1" w:rsidRPr="009E5DED">
        <w:rPr>
          <w:rFonts w:eastAsiaTheme="minorHAnsi" w:cstheme="minorBidi"/>
          <w:sz w:val="28"/>
          <w:szCs w:val="28"/>
          <w:lang w:eastAsia="en-US"/>
        </w:rPr>
        <w:t>ого</w:t>
      </w:r>
      <w:r w:rsidR="00026B64" w:rsidRPr="009E5DED">
        <w:rPr>
          <w:rFonts w:eastAsiaTheme="minorHAnsi" w:cstheme="minorBidi"/>
          <w:sz w:val="28"/>
          <w:szCs w:val="28"/>
          <w:lang w:eastAsia="en-US"/>
        </w:rPr>
        <w:t xml:space="preserve"> ход</w:t>
      </w:r>
      <w:r w:rsidR="00EC72E1" w:rsidRPr="009E5DED">
        <w:rPr>
          <w:rFonts w:eastAsiaTheme="minorHAnsi" w:cstheme="minorBidi"/>
          <w:sz w:val="28"/>
          <w:szCs w:val="28"/>
          <w:lang w:eastAsia="en-US"/>
        </w:rPr>
        <w:t>а или</w:t>
      </w:r>
      <w:r w:rsidR="00026B64" w:rsidRPr="009E5DED">
        <w:rPr>
          <w:rFonts w:eastAsiaTheme="minorHAnsi" w:cstheme="minorBidi"/>
          <w:sz w:val="28"/>
          <w:szCs w:val="28"/>
          <w:lang w:eastAsia="en-US"/>
        </w:rPr>
        <w:t xml:space="preserve"> панихид</w:t>
      </w:r>
      <w:r w:rsidR="00EC72E1" w:rsidRPr="009E5DED">
        <w:rPr>
          <w:rFonts w:eastAsiaTheme="minorHAnsi" w:cstheme="minorBidi"/>
          <w:sz w:val="28"/>
          <w:szCs w:val="28"/>
          <w:lang w:eastAsia="en-US"/>
        </w:rPr>
        <w:t>ы</w:t>
      </w:r>
      <w:r w:rsidR="00F03766" w:rsidRPr="009E5DE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C72E1" w:rsidRPr="009E5DED">
        <w:rPr>
          <w:rFonts w:eastAsiaTheme="minorHAnsi" w:cstheme="minorBidi"/>
          <w:sz w:val="28"/>
          <w:szCs w:val="28"/>
          <w:lang w:eastAsia="en-US"/>
        </w:rPr>
        <w:t xml:space="preserve">во время восстания, </w:t>
      </w:r>
      <w:r w:rsidR="00F03766" w:rsidRPr="009E5DED">
        <w:rPr>
          <w:rFonts w:eastAsiaTheme="minorHAnsi" w:cstheme="minorBidi"/>
          <w:sz w:val="28"/>
          <w:szCs w:val="28"/>
          <w:lang w:eastAsia="en-US"/>
        </w:rPr>
        <w:t>как это было в 4 из 5 известных случаев</w:t>
      </w:r>
      <w:r w:rsidR="00EC72E1" w:rsidRPr="009E5DED">
        <w:rPr>
          <w:rFonts w:eastAsiaTheme="minorHAnsi" w:cstheme="minorBidi"/>
          <w:sz w:val="28"/>
          <w:szCs w:val="28"/>
          <w:lang w:eastAsia="en-US"/>
        </w:rPr>
        <w:t>):</w:t>
      </w:r>
      <w:r w:rsidR="00026B64" w:rsidRPr="009E5DE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C72E1" w:rsidRPr="009E5DED">
        <w:rPr>
          <w:rFonts w:eastAsiaTheme="minorHAnsi" w:cstheme="minorBidi"/>
          <w:sz w:val="28"/>
          <w:szCs w:val="28"/>
          <w:lang w:eastAsia="en-US"/>
        </w:rPr>
        <w:t>1</w:t>
      </w:r>
      <w:r w:rsidR="00026B64" w:rsidRPr="009E5DED">
        <w:rPr>
          <w:rFonts w:eastAsiaTheme="minorHAnsi" w:cstheme="minorBidi"/>
          <w:sz w:val="28"/>
          <w:szCs w:val="28"/>
          <w:lang w:eastAsia="en-US"/>
        </w:rPr>
        <w:t>)</w:t>
      </w:r>
      <w:r w:rsidR="00D7048E" w:rsidRPr="009E5DE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B45578" w:rsidRPr="009E5DED">
        <w:rPr>
          <w:rFonts w:eastAsiaTheme="minorHAnsi" w:cstheme="minorBidi"/>
          <w:sz w:val="28"/>
          <w:szCs w:val="28"/>
          <w:lang w:eastAsia="en-US"/>
        </w:rPr>
        <w:t>благослов</w:t>
      </w:r>
      <w:r w:rsidR="00EC72E1" w:rsidRPr="009E5DED">
        <w:rPr>
          <w:rFonts w:eastAsiaTheme="minorHAnsi" w:cstheme="minorBidi"/>
          <w:sz w:val="28"/>
          <w:szCs w:val="28"/>
          <w:lang w:eastAsia="en-US"/>
        </w:rPr>
        <w:t>ение</w:t>
      </w:r>
      <w:r w:rsidR="00B45578" w:rsidRPr="009E5DE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C72E1" w:rsidRPr="009E5DED">
        <w:rPr>
          <w:rFonts w:eastAsiaTheme="minorHAnsi" w:cstheme="minorBidi"/>
          <w:sz w:val="28"/>
          <w:szCs w:val="28"/>
          <w:lang w:eastAsia="en-US"/>
        </w:rPr>
        <w:t xml:space="preserve">священником </w:t>
      </w:r>
      <w:r w:rsidR="00026B64" w:rsidRPr="009E5DED">
        <w:rPr>
          <w:rFonts w:eastAsiaTheme="minorHAnsi" w:cstheme="minorBidi"/>
          <w:sz w:val="28"/>
          <w:szCs w:val="28"/>
          <w:lang w:eastAsia="en-US"/>
        </w:rPr>
        <w:t>прихожан на уч</w:t>
      </w:r>
      <w:r w:rsidR="00026B64" w:rsidRPr="009E5DED">
        <w:rPr>
          <w:rFonts w:eastAsiaTheme="minorHAnsi" w:cstheme="minorBidi"/>
          <w:sz w:val="28"/>
          <w:szCs w:val="28"/>
          <w:lang w:eastAsia="en-US"/>
        </w:rPr>
        <w:t>а</w:t>
      </w:r>
      <w:r w:rsidR="00026B64" w:rsidRPr="009E5DED">
        <w:rPr>
          <w:rFonts w:eastAsiaTheme="minorHAnsi" w:cstheme="minorBidi"/>
          <w:sz w:val="28"/>
          <w:szCs w:val="28"/>
          <w:lang w:eastAsia="en-US"/>
        </w:rPr>
        <w:t>стие в восстании, произнес</w:t>
      </w:r>
      <w:r w:rsidR="00EC72E1" w:rsidRPr="009E5DED">
        <w:rPr>
          <w:rFonts w:eastAsiaTheme="minorHAnsi" w:cstheme="minorBidi"/>
          <w:sz w:val="28"/>
          <w:szCs w:val="28"/>
          <w:lang w:eastAsia="en-US"/>
        </w:rPr>
        <w:t>ение</w:t>
      </w:r>
      <w:proofErr w:type="gramEnd"/>
      <w:r w:rsidR="00026B64" w:rsidRPr="009E5DED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Start"/>
      <w:r w:rsidR="00026B64" w:rsidRPr="009E5DED">
        <w:rPr>
          <w:rFonts w:eastAsiaTheme="minorHAnsi" w:cstheme="minorBidi"/>
          <w:sz w:val="28"/>
          <w:szCs w:val="28"/>
          <w:lang w:eastAsia="en-US"/>
        </w:rPr>
        <w:t>речи или проповед</w:t>
      </w:r>
      <w:r w:rsidR="00EC72E1" w:rsidRPr="009E5DED">
        <w:rPr>
          <w:rFonts w:eastAsiaTheme="minorHAnsi" w:cstheme="minorBidi"/>
          <w:sz w:val="28"/>
          <w:szCs w:val="28"/>
          <w:lang w:eastAsia="en-US"/>
        </w:rPr>
        <w:t>и</w:t>
      </w:r>
      <w:r w:rsidR="00026B64" w:rsidRPr="009E5DED">
        <w:rPr>
          <w:rFonts w:eastAsiaTheme="minorHAnsi" w:cstheme="minorBidi"/>
          <w:sz w:val="28"/>
          <w:szCs w:val="28"/>
          <w:lang w:eastAsia="en-US"/>
        </w:rPr>
        <w:t xml:space="preserve"> в поддержку восставших; </w:t>
      </w:r>
      <w:r w:rsidR="00EC72E1" w:rsidRPr="009E5DED">
        <w:rPr>
          <w:rFonts w:eastAsiaTheme="minorHAnsi" w:cstheme="minorBidi"/>
          <w:sz w:val="28"/>
          <w:szCs w:val="28"/>
          <w:lang w:eastAsia="en-US"/>
        </w:rPr>
        <w:t>2</w:t>
      </w:r>
      <w:r w:rsidR="00026B64" w:rsidRPr="009E5DED">
        <w:rPr>
          <w:rFonts w:eastAsiaTheme="minorHAnsi" w:cstheme="minorBidi"/>
          <w:sz w:val="28"/>
          <w:szCs w:val="28"/>
          <w:lang w:eastAsia="en-US"/>
        </w:rPr>
        <w:t>)</w:t>
      </w:r>
      <w:r w:rsidR="00D7048E" w:rsidRPr="009E5DE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C72E1" w:rsidRPr="009E5DED">
        <w:rPr>
          <w:rFonts w:eastAsiaTheme="minorHAnsi" w:cstheme="minorBidi"/>
          <w:sz w:val="28"/>
          <w:szCs w:val="28"/>
          <w:lang w:eastAsia="en-US"/>
        </w:rPr>
        <w:t xml:space="preserve">набат </w:t>
      </w:r>
      <w:r w:rsidR="00026B64" w:rsidRPr="009E5DED">
        <w:rPr>
          <w:rFonts w:eastAsiaTheme="minorHAnsi" w:cstheme="minorBidi"/>
          <w:sz w:val="28"/>
          <w:szCs w:val="28"/>
          <w:lang w:eastAsia="en-US"/>
        </w:rPr>
        <w:t>с церковной колокольни во время восстания</w:t>
      </w:r>
      <w:r w:rsidR="00026B64" w:rsidRPr="009E5DED">
        <w:rPr>
          <w:iCs/>
          <w:sz w:val="28"/>
          <w:szCs w:val="28"/>
        </w:rPr>
        <w:t xml:space="preserve">; </w:t>
      </w:r>
      <w:r w:rsidR="00EC72E1" w:rsidRPr="009E5DED">
        <w:rPr>
          <w:iCs/>
          <w:sz w:val="28"/>
          <w:szCs w:val="28"/>
        </w:rPr>
        <w:t>3</w:t>
      </w:r>
      <w:r w:rsidR="00026B64" w:rsidRPr="009E5DED">
        <w:rPr>
          <w:iCs/>
          <w:sz w:val="28"/>
          <w:szCs w:val="28"/>
        </w:rPr>
        <w:t>)</w:t>
      </w:r>
      <w:r w:rsidR="00D7048E" w:rsidRPr="009E5DED">
        <w:rPr>
          <w:iCs/>
          <w:sz w:val="28"/>
          <w:szCs w:val="28"/>
        </w:rPr>
        <w:t xml:space="preserve"> </w:t>
      </w:r>
      <w:r w:rsidR="00EC72E1" w:rsidRPr="009E5DED">
        <w:rPr>
          <w:iCs/>
          <w:sz w:val="28"/>
          <w:szCs w:val="28"/>
        </w:rPr>
        <w:t xml:space="preserve">использование </w:t>
      </w:r>
      <w:r w:rsidR="00026B64" w:rsidRPr="009E5DED">
        <w:rPr>
          <w:iCs/>
          <w:sz w:val="28"/>
          <w:szCs w:val="28"/>
        </w:rPr>
        <w:t>во</w:t>
      </w:r>
      <w:r w:rsidR="00026B64" w:rsidRPr="009E5DED">
        <w:rPr>
          <w:iCs/>
          <w:sz w:val="28"/>
          <w:szCs w:val="28"/>
        </w:rPr>
        <w:t>с</w:t>
      </w:r>
      <w:r w:rsidR="00026B64" w:rsidRPr="009E5DED">
        <w:rPr>
          <w:iCs/>
          <w:sz w:val="28"/>
          <w:szCs w:val="28"/>
        </w:rPr>
        <w:t>ставши</w:t>
      </w:r>
      <w:r w:rsidR="00EC72E1" w:rsidRPr="009E5DED">
        <w:rPr>
          <w:iCs/>
          <w:sz w:val="28"/>
          <w:szCs w:val="28"/>
        </w:rPr>
        <w:t>ми</w:t>
      </w:r>
      <w:r w:rsidR="00026B64" w:rsidRPr="009E5DED">
        <w:rPr>
          <w:iCs/>
          <w:sz w:val="28"/>
          <w:szCs w:val="28"/>
        </w:rPr>
        <w:t xml:space="preserve"> церковн</w:t>
      </w:r>
      <w:r w:rsidR="00EC72E1" w:rsidRPr="009E5DED">
        <w:rPr>
          <w:iCs/>
          <w:sz w:val="28"/>
          <w:szCs w:val="28"/>
        </w:rPr>
        <w:t>ой</w:t>
      </w:r>
      <w:r w:rsidR="00026B64" w:rsidRPr="009E5DED">
        <w:rPr>
          <w:iCs/>
          <w:sz w:val="28"/>
          <w:szCs w:val="28"/>
        </w:rPr>
        <w:t xml:space="preserve"> колокольн</w:t>
      </w:r>
      <w:r w:rsidR="00EC72E1" w:rsidRPr="009E5DED">
        <w:rPr>
          <w:iCs/>
          <w:sz w:val="28"/>
          <w:szCs w:val="28"/>
        </w:rPr>
        <w:t>и</w:t>
      </w:r>
      <w:r w:rsidR="00026B64" w:rsidRPr="009E5DED">
        <w:rPr>
          <w:iCs/>
          <w:sz w:val="28"/>
          <w:szCs w:val="28"/>
        </w:rPr>
        <w:t xml:space="preserve"> в качестве огневой точки; </w:t>
      </w:r>
      <w:r w:rsidR="00EC72E1" w:rsidRPr="009E5DED">
        <w:rPr>
          <w:iCs/>
          <w:sz w:val="28"/>
          <w:szCs w:val="28"/>
        </w:rPr>
        <w:t>4</w:t>
      </w:r>
      <w:r w:rsidR="00026B64" w:rsidRPr="009E5DED">
        <w:rPr>
          <w:iCs/>
          <w:sz w:val="28"/>
          <w:szCs w:val="28"/>
        </w:rPr>
        <w:t>)</w:t>
      </w:r>
      <w:r w:rsidR="00D7048E" w:rsidRPr="009E5DED">
        <w:rPr>
          <w:iCs/>
          <w:sz w:val="28"/>
          <w:szCs w:val="28"/>
        </w:rPr>
        <w:t xml:space="preserve"> </w:t>
      </w:r>
      <w:r w:rsidR="00EC72E1" w:rsidRPr="009E5DED">
        <w:rPr>
          <w:iCs/>
          <w:sz w:val="28"/>
          <w:szCs w:val="28"/>
        </w:rPr>
        <w:t xml:space="preserve">присутствие </w:t>
      </w:r>
      <w:r w:rsidR="00026B64" w:rsidRPr="009E5DED">
        <w:rPr>
          <w:iCs/>
          <w:sz w:val="28"/>
          <w:szCs w:val="28"/>
        </w:rPr>
        <w:t>священн</w:t>
      </w:r>
      <w:r w:rsidR="00026B64" w:rsidRPr="009E5DED">
        <w:rPr>
          <w:iCs/>
          <w:sz w:val="28"/>
          <w:szCs w:val="28"/>
        </w:rPr>
        <w:t>о</w:t>
      </w:r>
      <w:r w:rsidR="00026B64" w:rsidRPr="009E5DED">
        <w:rPr>
          <w:iCs/>
          <w:sz w:val="28"/>
          <w:szCs w:val="28"/>
        </w:rPr>
        <w:t>служител</w:t>
      </w:r>
      <w:r w:rsidR="00EC72E1" w:rsidRPr="009E5DED">
        <w:rPr>
          <w:iCs/>
          <w:sz w:val="28"/>
          <w:szCs w:val="28"/>
        </w:rPr>
        <w:t>я</w:t>
      </w:r>
      <w:r w:rsidR="00026B64" w:rsidRPr="009E5DED">
        <w:rPr>
          <w:iCs/>
          <w:sz w:val="28"/>
          <w:szCs w:val="28"/>
        </w:rPr>
        <w:t xml:space="preserve"> в непосредственной близости от места, где происходила расправа восставших с представителями советской власти; </w:t>
      </w:r>
      <w:r w:rsidR="00EC72E1" w:rsidRPr="009E5DED">
        <w:rPr>
          <w:iCs/>
          <w:sz w:val="28"/>
          <w:szCs w:val="28"/>
        </w:rPr>
        <w:t>5</w:t>
      </w:r>
      <w:r w:rsidR="00026B64" w:rsidRPr="009E5DED">
        <w:rPr>
          <w:iCs/>
          <w:sz w:val="28"/>
          <w:szCs w:val="28"/>
        </w:rPr>
        <w:t xml:space="preserve">) </w:t>
      </w:r>
      <w:r w:rsidR="00EC72E1" w:rsidRPr="009E5DED">
        <w:rPr>
          <w:iCs/>
          <w:sz w:val="28"/>
          <w:szCs w:val="28"/>
        </w:rPr>
        <w:t xml:space="preserve">укрытие </w:t>
      </w:r>
      <w:r w:rsidR="00026B64" w:rsidRPr="009E5DED">
        <w:rPr>
          <w:iCs/>
          <w:sz w:val="28"/>
          <w:szCs w:val="28"/>
        </w:rPr>
        <w:t>свяще</w:t>
      </w:r>
      <w:r w:rsidR="00026B64" w:rsidRPr="009E5DED">
        <w:rPr>
          <w:iCs/>
          <w:sz w:val="28"/>
          <w:szCs w:val="28"/>
        </w:rPr>
        <w:t>н</w:t>
      </w:r>
      <w:r w:rsidR="00026B64" w:rsidRPr="009E5DED">
        <w:rPr>
          <w:iCs/>
          <w:sz w:val="28"/>
          <w:szCs w:val="28"/>
        </w:rPr>
        <w:t xml:space="preserve">ником в церкви или </w:t>
      </w:r>
      <w:r w:rsidR="00B45578" w:rsidRPr="009E5DED">
        <w:rPr>
          <w:iCs/>
          <w:sz w:val="28"/>
          <w:szCs w:val="28"/>
        </w:rPr>
        <w:t xml:space="preserve">своем </w:t>
      </w:r>
      <w:r w:rsidR="00026B64" w:rsidRPr="009E5DED">
        <w:rPr>
          <w:iCs/>
          <w:sz w:val="28"/>
          <w:szCs w:val="28"/>
        </w:rPr>
        <w:t>дом</w:t>
      </w:r>
      <w:r w:rsidR="00B45578" w:rsidRPr="009E5DED">
        <w:rPr>
          <w:iCs/>
          <w:sz w:val="28"/>
          <w:szCs w:val="28"/>
        </w:rPr>
        <w:t>е</w:t>
      </w:r>
      <w:r w:rsidR="00026B64" w:rsidRPr="009E5DED">
        <w:rPr>
          <w:iCs/>
          <w:sz w:val="28"/>
          <w:szCs w:val="28"/>
        </w:rPr>
        <w:t xml:space="preserve"> кого-нибудь из мятежников после подавления </w:t>
      </w:r>
      <w:r w:rsidR="00026B64" w:rsidRPr="009E5DED">
        <w:rPr>
          <w:iCs/>
          <w:sz w:val="28"/>
          <w:szCs w:val="28"/>
        </w:rPr>
        <w:lastRenderedPageBreak/>
        <w:t>восстания;</w:t>
      </w:r>
      <w:proofErr w:type="gramEnd"/>
      <w:r w:rsidR="00026B64" w:rsidRPr="009E5DED">
        <w:rPr>
          <w:iCs/>
          <w:sz w:val="28"/>
          <w:szCs w:val="28"/>
        </w:rPr>
        <w:t xml:space="preserve"> </w:t>
      </w:r>
      <w:r w:rsidR="00EC72E1" w:rsidRPr="009E5DED">
        <w:rPr>
          <w:rFonts w:eastAsiaTheme="minorHAnsi" w:cstheme="minorBidi"/>
          <w:sz w:val="28"/>
          <w:szCs w:val="28"/>
          <w:lang w:eastAsia="en-US"/>
        </w:rPr>
        <w:t>6</w:t>
      </w:r>
      <w:r w:rsidR="00026B64" w:rsidRPr="009E5DED">
        <w:rPr>
          <w:rFonts w:eastAsiaTheme="minorHAnsi" w:cstheme="minorBidi"/>
          <w:sz w:val="28"/>
          <w:szCs w:val="28"/>
          <w:lang w:eastAsia="en-US"/>
        </w:rPr>
        <w:t>)</w:t>
      </w:r>
      <w:r w:rsidR="00D7048E" w:rsidRPr="009E5DE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26B64" w:rsidRPr="009E5DED">
        <w:rPr>
          <w:rFonts w:eastAsiaTheme="minorHAnsi" w:cstheme="minorBidi"/>
          <w:sz w:val="28"/>
          <w:szCs w:val="28"/>
          <w:lang w:eastAsia="en-US"/>
        </w:rPr>
        <w:t>расстрел священнослужителя мог быть произведен в качестве к</w:t>
      </w:r>
      <w:r w:rsidR="00026B64" w:rsidRPr="009E5DED">
        <w:rPr>
          <w:rFonts w:eastAsiaTheme="minorHAnsi" w:cstheme="minorBidi"/>
          <w:sz w:val="28"/>
          <w:szCs w:val="28"/>
          <w:lang w:eastAsia="en-US"/>
        </w:rPr>
        <w:t>а</w:t>
      </w:r>
      <w:r w:rsidR="00026B64" w:rsidRPr="009E5DED">
        <w:rPr>
          <w:rFonts w:eastAsiaTheme="minorHAnsi" w:cstheme="minorBidi"/>
          <w:sz w:val="28"/>
          <w:szCs w:val="28"/>
          <w:lang w:eastAsia="en-US"/>
        </w:rPr>
        <w:t>рател</w:t>
      </w:r>
      <w:r w:rsidR="00026B64" w:rsidRPr="009E5DED">
        <w:rPr>
          <w:rFonts w:eastAsiaTheme="minorHAnsi" w:cstheme="minorBidi"/>
          <w:sz w:val="28"/>
          <w:szCs w:val="28"/>
          <w:lang w:eastAsia="en-US"/>
        </w:rPr>
        <w:t>ь</w:t>
      </w:r>
      <w:r w:rsidR="00026B64" w:rsidRPr="009E5DED">
        <w:rPr>
          <w:rFonts w:eastAsiaTheme="minorHAnsi" w:cstheme="minorBidi"/>
          <w:sz w:val="28"/>
          <w:szCs w:val="28"/>
          <w:lang w:eastAsia="en-US"/>
        </w:rPr>
        <w:t xml:space="preserve">ной меры </w:t>
      </w:r>
      <w:r w:rsidR="00F03766" w:rsidRPr="009E5DED">
        <w:rPr>
          <w:rFonts w:eastAsiaTheme="minorHAnsi" w:cstheme="minorBidi"/>
          <w:sz w:val="28"/>
          <w:szCs w:val="28"/>
          <w:lang w:eastAsia="en-US"/>
        </w:rPr>
        <w:t xml:space="preserve">(подобно расстрелу заложников) </w:t>
      </w:r>
      <w:r w:rsidR="00026B64" w:rsidRPr="009E5DED">
        <w:rPr>
          <w:rFonts w:eastAsiaTheme="minorHAnsi" w:cstheme="minorBidi"/>
          <w:sz w:val="28"/>
          <w:szCs w:val="28"/>
          <w:lang w:eastAsia="en-US"/>
        </w:rPr>
        <w:t xml:space="preserve">для наказания и устрашения населения; </w:t>
      </w:r>
      <w:proofErr w:type="gramStart"/>
      <w:r w:rsidR="00EC72E1" w:rsidRPr="009E5DED">
        <w:rPr>
          <w:rFonts w:eastAsiaTheme="minorHAnsi" w:cstheme="minorBidi"/>
          <w:sz w:val="28"/>
          <w:szCs w:val="28"/>
          <w:lang w:eastAsia="en-US"/>
        </w:rPr>
        <w:t>7</w:t>
      </w:r>
      <w:r w:rsidR="00026B64" w:rsidRPr="009E5DED">
        <w:rPr>
          <w:rFonts w:eastAsiaTheme="minorHAnsi" w:cstheme="minorBidi"/>
          <w:sz w:val="28"/>
          <w:szCs w:val="28"/>
          <w:lang w:eastAsia="en-US"/>
        </w:rPr>
        <w:t>)</w:t>
      </w:r>
      <w:r w:rsidR="00D7048E" w:rsidRPr="009E5DED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End"/>
      <w:r w:rsidR="00026B64" w:rsidRPr="009E5DED">
        <w:rPr>
          <w:rFonts w:eastAsiaTheme="minorHAnsi" w:cstheme="minorBidi"/>
          <w:sz w:val="28"/>
          <w:szCs w:val="28"/>
          <w:lang w:eastAsia="en-US"/>
        </w:rPr>
        <w:t>расстрел мог быть произведен по оговору священника недобр</w:t>
      </w:r>
      <w:r w:rsidR="00026B64" w:rsidRPr="009E5DED">
        <w:rPr>
          <w:rFonts w:eastAsiaTheme="minorHAnsi" w:cstheme="minorBidi"/>
          <w:sz w:val="28"/>
          <w:szCs w:val="28"/>
          <w:lang w:eastAsia="en-US"/>
        </w:rPr>
        <w:t>о</w:t>
      </w:r>
      <w:r w:rsidR="00026B64" w:rsidRPr="009E5DED">
        <w:rPr>
          <w:rFonts w:eastAsiaTheme="minorHAnsi" w:cstheme="minorBidi"/>
          <w:sz w:val="28"/>
          <w:szCs w:val="28"/>
          <w:lang w:eastAsia="en-US"/>
        </w:rPr>
        <w:t>желат</w:t>
      </w:r>
      <w:r w:rsidR="00026B64" w:rsidRPr="009E5DED">
        <w:rPr>
          <w:rFonts w:eastAsiaTheme="minorHAnsi" w:cstheme="minorBidi"/>
          <w:sz w:val="28"/>
          <w:szCs w:val="28"/>
          <w:lang w:eastAsia="en-US"/>
        </w:rPr>
        <w:t>е</w:t>
      </w:r>
      <w:r w:rsidR="00026B64" w:rsidRPr="009E5DED">
        <w:rPr>
          <w:rFonts w:eastAsiaTheme="minorHAnsi" w:cstheme="minorBidi"/>
          <w:sz w:val="28"/>
          <w:szCs w:val="28"/>
          <w:lang w:eastAsia="en-US"/>
        </w:rPr>
        <w:t>лями.</w:t>
      </w:r>
    </w:p>
    <w:p w:rsidR="00026B64" w:rsidRPr="004C2669" w:rsidRDefault="00D7048E" w:rsidP="00026B6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C2669">
        <w:rPr>
          <w:sz w:val="28"/>
          <w:szCs w:val="28"/>
        </w:rPr>
        <w:t xml:space="preserve">Исходя из воззрений Поместного Собора 1917—1918 гг. на природу и происхождение советской власти, </w:t>
      </w:r>
      <w:r w:rsidRPr="004C2669">
        <w:rPr>
          <w:rFonts w:eastAsiaTheme="minorHAnsi" w:cstheme="minorBidi"/>
          <w:sz w:val="28"/>
          <w:szCs w:val="28"/>
          <w:lang w:eastAsia="en-US"/>
        </w:rPr>
        <w:t>богослужебная (то есть молитвенная) по</w:t>
      </w:r>
      <w:r w:rsidRPr="004C2669">
        <w:rPr>
          <w:rFonts w:eastAsiaTheme="minorHAnsi" w:cstheme="minorBidi"/>
          <w:sz w:val="28"/>
          <w:szCs w:val="28"/>
          <w:lang w:eastAsia="en-US"/>
        </w:rPr>
        <w:t>д</w:t>
      </w:r>
      <w:r w:rsidRPr="004C2669">
        <w:rPr>
          <w:rFonts w:eastAsiaTheme="minorHAnsi" w:cstheme="minorBidi"/>
          <w:sz w:val="28"/>
          <w:szCs w:val="28"/>
          <w:lang w:eastAsia="en-US"/>
        </w:rPr>
        <w:t>держка духовенством восставших и благословение прихожан на участие в во</w:t>
      </w:r>
      <w:r w:rsidRPr="004C2669">
        <w:rPr>
          <w:rFonts w:eastAsiaTheme="minorHAnsi" w:cstheme="minorBidi"/>
          <w:sz w:val="28"/>
          <w:szCs w:val="28"/>
          <w:lang w:eastAsia="en-US"/>
        </w:rPr>
        <w:t>с</w:t>
      </w:r>
      <w:r w:rsidRPr="004C2669">
        <w:rPr>
          <w:rFonts w:eastAsiaTheme="minorHAnsi" w:cstheme="minorBidi"/>
          <w:sz w:val="28"/>
          <w:szCs w:val="28"/>
          <w:lang w:eastAsia="en-US"/>
        </w:rPr>
        <w:t>стании</w:t>
      </w:r>
      <w:r w:rsidRPr="004C2669">
        <w:rPr>
          <w:sz w:val="28"/>
          <w:szCs w:val="28"/>
        </w:rPr>
        <w:t>, если речь шла о мирном ходе восстания, не должны рассматриваться как действие, недопустимое для священника</w:t>
      </w:r>
      <w:r w:rsidRPr="004C2669">
        <w:rPr>
          <w:rStyle w:val="a6"/>
          <w:sz w:val="28"/>
          <w:szCs w:val="28"/>
        </w:rPr>
        <w:footnoteReference w:id="21"/>
      </w:r>
      <w:r w:rsidR="00215AEF" w:rsidRPr="004C2669">
        <w:rPr>
          <w:sz w:val="28"/>
          <w:szCs w:val="28"/>
        </w:rPr>
        <w:t xml:space="preserve">, — а </w:t>
      </w:r>
      <w:r w:rsidR="00814E9C" w:rsidRPr="004C2669">
        <w:rPr>
          <w:sz w:val="28"/>
          <w:szCs w:val="28"/>
        </w:rPr>
        <w:t>мирным ход восстания</w:t>
      </w:r>
      <w:r w:rsidR="00215AEF" w:rsidRPr="004C2669">
        <w:rPr>
          <w:sz w:val="28"/>
          <w:szCs w:val="28"/>
        </w:rPr>
        <w:t>, к</w:t>
      </w:r>
      <w:r w:rsidR="00215AEF" w:rsidRPr="004C2669">
        <w:rPr>
          <w:sz w:val="28"/>
          <w:szCs w:val="28"/>
        </w:rPr>
        <w:t>о</w:t>
      </w:r>
      <w:r w:rsidR="00215AEF" w:rsidRPr="004C2669">
        <w:rPr>
          <w:sz w:val="28"/>
          <w:szCs w:val="28"/>
        </w:rPr>
        <w:t xml:space="preserve">гда никого из советских работников </w:t>
      </w:r>
      <w:r w:rsidR="00814E9C" w:rsidRPr="004C2669">
        <w:rPr>
          <w:sz w:val="28"/>
          <w:szCs w:val="28"/>
        </w:rPr>
        <w:t xml:space="preserve">восставшие </w:t>
      </w:r>
      <w:r w:rsidR="00215AEF" w:rsidRPr="004C2669">
        <w:rPr>
          <w:sz w:val="28"/>
          <w:szCs w:val="28"/>
        </w:rPr>
        <w:t>не убивали, был в значител</w:t>
      </w:r>
      <w:r w:rsidR="00215AEF" w:rsidRPr="004C2669">
        <w:rPr>
          <w:sz w:val="28"/>
          <w:szCs w:val="28"/>
        </w:rPr>
        <w:t>ь</w:t>
      </w:r>
      <w:r w:rsidR="00215AEF" w:rsidRPr="004C2669">
        <w:rPr>
          <w:sz w:val="28"/>
          <w:szCs w:val="28"/>
        </w:rPr>
        <w:t>ной части волостей</w:t>
      </w:r>
      <w:r w:rsidR="00026B64" w:rsidRPr="004C2669">
        <w:rPr>
          <w:sz w:val="28"/>
          <w:szCs w:val="28"/>
        </w:rPr>
        <w:t>.</w:t>
      </w:r>
      <w:proofErr w:type="gramEnd"/>
      <w:r w:rsidR="00026B64" w:rsidRPr="004C2669">
        <w:rPr>
          <w:sz w:val="28"/>
          <w:szCs w:val="28"/>
        </w:rPr>
        <w:t xml:space="preserve"> </w:t>
      </w:r>
      <w:r w:rsidRPr="004C2669">
        <w:rPr>
          <w:sz w:val="28"/>
          <w:szCs w:val="28"/>
        </w:rPr>
        <w:t>Не должно ставиться в вину священнику и и</w:t>
      </w:r>
      <w:r w:rsidR="00026B64" w:rsidRPr="004C2669">
        <w:rPr>
          <w:sz w:val="28"/>
          <w:szCs w:val="28"/>
        </w:rPr>
        <w:t xml:space="preserve">спользование </w:t>
      </w:r>
      <w:r w:rsidRPr="004C2669">
        <w:rPr>
          <w:sz w:val="28"/>
          <w:szCs w:val="28"/>
        </w:rPr>
        <w:t xml:space="preserve">восставшими </w:t>
      </w:r>
      <w:r w:rsidR="00026B64" w:rsidRPr="004C2669">
        <w:rPr>
          <w:sz w:val="28"/>
          <w:szCs w:val="28"/>
        </w:rPr>
        <w:t xml:space="preserve">церковных колоколен для совершения набатного звона или </w:t>
      </w:r>
      <w:r w:rsidR="004C2669" w:rsidRPr="004C2669">
        <w:rPr>
          <w:sz w:val="28"/>
          <w:szCs w:val="28"/>
        </w:rPr>
        <w:t>вед</w:t>
      </w:r>
      <w:r w:rsidR="004C2669" w:rsidRPr="004C2669">
        <w:rPr>
          <w:sz w:val="28"/>
          <w:szCs w:val="28"/>
        </w:rPr>
        <w:t>е</w:t>
      </w:r>
      <w:r w:rsidR="004C2669" w:rsidRPr="004C2669">
        <w:rPr>
          <w:sz w:val="28"/>
          <w:szCs w:val="28"/>
        </w:rPr>
        <w:t>ния огня</w:t>
      </w:r>
      <w:r w:rsidR="00026B64" w:rsidRPr="004C2669">
        <w:rPr>
          <w:sz w:val="28"/>
          <w:szCs w:val="28"/>
        </w:rPr>
        <w:t xml:space="preserve">: </w:t>
      </w:r>
      <w:r w:rsidRPr="004C2669">
        <w:rPr>
          <w:sz w:val="28"/>
          <w:szCs w:val="28"/>
        </w:rPr>
        <w:t>священник</w:t>
      </w:r>
      <w:r w:rsidR="00026B64" w:rsidRPr="004C2669">
        <w:rPr>
          <w:sz w:val="28"/>
          <w:szCs w:val="28"/>
        </w:rPr>
        <w:t xml:space="preserve"> мог быть к этому совершенно не причастен. Укрывател</w:t>
      </w:r>
      <w:r w:rsidR="00026B64" w:rsidRPr="004C2669">
        <w:rPr>
          <w:sz w:val="28"/>
          <w:szCs w:val="28"/>
        </w:rPr>
        <w:t>ь</w:t>
      </w:r>
      <w:r w:rsidR="00026B64" w:rsidRPr="004C2669">
        <w:rPr>
          <w:sz w:val="28"/>
          <w:szCs w:val="28"/>
        </w:rPr>
        <w:t>ство священн</w:t>
      </w:r>
      <w:r w:rsidRPr="004C2669">
        <w:rPr>
          <w:sz w:val="28"/>
          <w:szCs w:val="28"/>
        </w:rPr>
        <w:t>ослужителем</w:t>
      </w:r>
      <w:r w:rsidR="00026B64" w:rsidRPr="004C2669">
        <w:rPr>
          <w:sz w:val="28"/>
          <w:szCs w:val="28"/>
        </w:rPr>
        <w:t xml:space="preserve"> в храме или дома участник</w:t>
      </w:r>
      <w:r w:rsidR="00814E9C" w:rsidRPr="004C2669">
        <w:rPr>
          <w:sz w:val="28"/>
          <w:szCs w:val="28"/>
        </w:rPr>
        <w:t>а</w:t>
      </w:r>
      <w:r w:rsidR="00026B64" w:rsidRPr="004C2669">
        <w:rPr>
          <w:sz w:val="28"/>
          <w:szCs w:val="28"/>
        </w:rPr>
        <w:t xml:space="preserve"> восстания от расправы, несомненно, является делом христианской любви и ответом на призыв Патр</w:t>
      </w:r>
      <w:r w:rsidR="00026B64" w:rsidRPr="004C2669">
        <w:rPr>
          <w:sz w:val="28"/>
          <w:szCs w:val="28"/>
        </w:rPr>
        <w:t>и</w:t>
      </w:r>
      <w:r w:rsidR="00026B64" w:rsidRPr="004C2669">
        <w:rPr>
          <w:sz w:val="28"/>
          <w:szCs w:val="28"/>
        </w:rPr>
        <w:t>арха Тихона восставать духовенству против насилия, творимого в междоусо</w:t>
      </w:r>
      <w:r w:rsidR="00026B64" w:rsidRPr="004C2669">
        <w:rPr>
          <w:sz w:val="28"/>
          <w:szCs w:val="28"/>
        </w:rPr>
        <w:t>б</w:t>
      </w:r>
      <w:r w:rsidR="00026B64" w:rsidRPr="004C2669">
        <w:rPr>
          <w:sz w:val="28"/>
          <w:szCs w:val="28"/>
        </w:rPr>
        <w:t>ной брани.</w:t>
      </w:r>
    </w:p>
    <w:p w:rsidR="00346C47" w:rsidRDefault="00346C47" w:rsidP="00413480">
      <w:pPr>
        <w:spacing w:line="360" w:lineRule="auto"/>
        <w:ind w:firstLine="709"/>
        <w:jc w:val="both"/>
        <w:rPr>
          <w:sz w:val="28"/>
          <w:szCs w:val="28"/>
        </w:rPr>
      </w:pPr>
      <w:r w:rsidRPr="00A10DBD">
        <w:rPr>
          <w:sz w:val="28"/>
          <w:szCs w:val="28"/>
        </w:rPr>
        <w:t xml:space="preserve">В </w:t>
      </w:r>
      <w:r w:rsidR="00742056">
        <w:rPr>
          <w:b/>
          <w:sz w:val="28"/>
          <w:szCs w:val="28"/>
        </w:rPr>
        <w:t>з</w:t>
      </w:r>
      <w:r w:rsidRPr="00B32FEC">
        <w:rPr>
          <w:b/>
          <w:sz w:val="28"/>
          <w:szCs w:val="28"/>
        </w:rPr>
        <w:t>аключении</w:t>
      </w:r>
      <w:r w:rsidRPr="00A10DBD">
        <w:rPr>
          <w:sz w:val="28"/>
          <w:szCs w:val="28"/>
        </w:rPr>
        <w:t xml:space="preserve"> подводятся итоги исследования, </w:t>
      </w:r>
      <w:r>
        <w:rPr>
          <w:sz w:val="28"/>
          <w:szCs w:val="28"/>
        </w:rPr>
        <w:t>формулируются</w:t>
      </w:r>
      <w:r w:rsidRPr="00A10DBD">
        <w:rPr>
          <w:sz w:val="28"/>
          <w:szCs w:val="28"/>
        </w:rPr>
        <w:t xml:space="preserve"> </w:t>
      </w:r>
      <w:r>
        <w:rPr>
          <w:sz w:val="28"/>
          <w:szCs w:val="28"/>
        </w:rPr>
        <w:t>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ные </w:t>
      </w:r>
      <w:r w:rsidRPr="00A10DBD">
        <w:rPr>
          <w:sz w:val="28"/>
          <w:szCs w:val="28"/>
        </w:rPr>
        <w:t>выводы</w:t>
      </w:r>
      <w:r>
        <w:rPr>
          <w:sz w:val="28"/>
          <w:szCs w:val="28"/>
        </w:rPr>
        <w:t xml:space="preserve">, обозначаются возможные направления дальнейшего изучения </w:t>
      </w:r>
      <w:r w:rsidR="00F10207">
        <w:rPr>
          <w:sz w:val="28"/>
          <w:szCs w:val="28"/>
        </w:rPr>
        <w:t>и</w:t>
      </w:r>
      <w:r w:rsidR="00F10207">
        <w:rPr>
          <w:sz w:val="28"/>
          <w:szCs w:val="28"/>
        </w:rPr>
        <w:t>с</w:t>
      </w:r>
      <w:r w:rsidR="00F10207">
        <w:rPr>
          <w:sz w:val="28"/>
          <w:szCs w:val="28"/>
        </w:rPr>
        <w:t>след</w:t>
      </w:r>
      <w:r w:rsidR="005B47FE">
        <w:rPr>
          <w:sz w:val="28"/>
          <w:szCs w:val="28"/>
        </w:rPr>
        <w:t>овавшихся</w:t>
      </w:r>
      <w:r w:rsidR="0048126B">
        <w:rPr>
          <w:sz w:val="28"/>
          <w:szCs w:val="28"/>
        </w:rPr>
        <w:t xml:space="preserve"> вопросов</w:t>
      </w:r>
      <w:r w:rsidRPr="00A10DBD">
        <w:rPr>
          <w:sz w:val="28"/>
          <w:szCs w:val="28"/>
        </w:rPr>
        <w:t>.</w:t>
      </w:r>
    </w:p>
    <w:p w:rsidR="00BB791A" w:rsidRPr="005B47FE" w:rsidRDefault="00C53343" w:rsidP="00C53343">
      <w:pPr>
        <w:spacing w:line="360" w:lineRule="auto"/>
        <w:ind w:firstLine="709"/>
        <w:jc w:val="both"/>
        <w:rPr>
          <w:sz w:val="28"/>
          <w:szCs w:val="28"/>
        </w:rPr>
      </w:pPr>
      <w:r w:rsidRPr="00290357">
        <w:rPr>
          <w:rFonts w:eastAsiaTheme="minorHAnsi" w:cstheme="minorBidi"/>
          <w:sz w:val="28"/>
          <w:szCs w:val="28"/>
          <w:lang w:eastAsia="en-US"/>
        </w:rPr>
        <w:t>Известно, сколь невысоким было мнение секуляризованной части дор</w:t>
      </w:r>
      <w:r w:rsidRPr="00290357">
        <w:rPr>
          <w:rFonts w:eastAsiaTheme="minorHAnsi" w:cstheme="minorBidi"/>
          <w:sz w:val="28"/>
          <w:szCs w:val="28"/>
          <w:lang w:eastAsia="en-US"/>
        </w:rPr>
        <w:t>е</w:t>
      </w:r>
      <w:r w:rsidRPr="00290357">
        <w:rPr>
          <w:rFonts w:eastAsiaTheme="minorHAnsi" w:cstheme="minorBidi"/>
          <w:sz w:val="28"/>
          <w:szCs w:val="28"/>
          <w:lang w:eastAsia="en-US"/>
        </w:rPr>
        <w:t xml:space="preserve">волюционного российского общества </w:t>
      </w:r>
      <w:r w:rsidRPr="00290357">
        <w:rPr>
          <w:sz w:val="28"/>
          <w:szCs w:val="28"/>
        </w:rPr>
        <w:t xml:space="preserve">(в том числе, очевидно, и большевиков) </w:t>
      </w:r>
      <w:r w:rsidRPr="00290357">
        <w:rPr>
          <w:rFonts w:eastAsiaTheme="minorHAnsi" w:cstheme="minorBidi"/>
          <w:sz w:val="28"/>
          <w:szCs w:val="28"/>
          <w:lang w:eastAsia="en-US"/>
        </w:rPr>
        <w:t>об исповедническом потенциале православного духовенства.</w:t>
      </w:r>
      <w:r w:rsidRPr="00290357">
        <w:rPr>
          <w:sz w:val="28"/>
          <w:szCs w:val="28"/>
        </w:rPr>
        <w:t xml:space="preserve"> </w:t>
      </w:r>
      <w:proofErr w:type="gramStart"/>
      <w:r w:rsidRPr="00290357">
        <w:rPr>
          <w:sz w:val="28"/>
          <w:szCs w:val="28"/>
        </w:rPr>
        <w:t>К</w:t>
      </w:r>
      <w:r w:rsidR="00BB791A" w:rsidRPr="00290357">
        <w:rPr>
          <w:sz w:val="28"/>
          <w:szCs w:val="28"/>
        </w:rPr>
        <w:t>азалось, что и</w:t>
      </w:r>
      <w:r w:rsidR="00BB791A" w:rsidRPr="00290357">
        <w:rPr>
          <w:sz w:val="28"/>
          <w:szCs w:val="28"/>
        </w:rPr>
        <w:t>з</w:t>
      </w:r>
      <w:r w:rsidR="00BB791A" w:rsidRPr="00290357">
        <w:rPr>
          <w:sz w:val="28"/>
          <w:szCs w:val="28"/>
        </w:rPr>
        <w:t>менение условий жизни и служения духов</w:t>
      </w:r>
      <w:r w:rsidR="005B47FE">
        <w:rPr>
          <w:sz w:val="28"/>
          <w:szCs w:val="28"/>
        </w:rPr>
        <w:t>ного сословия</w:t>
      </w:r>
      <w:r w:rsidR="00BB791A" w:rsidRPr="00290357">
        <w:rPr>
          <w:sz w:val="28"/>
          <w:szCs w:val="28"/>
        </w:rPr>
        <w:t>, когда вместо относ</w:t>
      </w:r>
      <w:r w:rsidR="00BB791A" w:rsidRPr="00290357">
        <w:rPr>
          <w:sz w:val="28"/>
          <w:szCs w:val="28"/>
        </w:rPr>
        <w:t>и</w:t>
      </w:r>
      <w:r w:rsidR="00BB791A" w:rsidRPr="00290357">
        <w:rPr>
          <w:sz w:val="28"/>
          <w:szCs w:val="28"/>
        </w:rPr>
        <w:t>тельно материально обеспеченного и привилегированного общественного п</w:t>
      </w:r>
      <w:r w:rsidR="00BB791A" w:rsidRPr="00290357">
        <w:rPr>
          <w:sz w:val="28"/>
          <w:szCs w:val="28"/>
        </w:rPr>
        <w:t>о</w:t>
      </w:r>
      <w:r w:rsidR="00BB791A" w:rsidRPr="00290357">
        <w:rPr>
          <w:sz w:val="28"/>
          <w:szCs w:val="28"/>
        </w:rPr>
        <w:t xml:space="preserve">ложения, которым </w:t>
      </w:r>
      <w:r w:rsidR="009847FB">
        <w:rPr>
          <w:sz w:val="28"/>
          <w:szCs w:val="28"/>
        </w:rPr>
        <w:t>оно</w:t>
      </w:r>
      <w:r w:rsidR="00BB791A" w:rsidRPr="00290357">
        <w:rPr>
          <w:sz w:val="28"/>
          <w:szCs w:val="28"/>
        </w:rPr>
        <w:t xml:space="preserve"> обладало до 1917 г., служение Церкви будет гарантир</w:t>
      </w:r>
      <w:r w:rsidR="00BB791A" w:rsidRPr="00290357">
        <w:rPr>
          <w:sz w:val="28"/>
          <w:szCs w:val="28"/>
        </w:rPr>
        <w:t>о</w:t>
      </w:r>
      <w:r w:rsidR="00BB791A" w:rsidRPr="00290357">
        <w:rPr>
          <w:sz w:val="28"/>
          <w:szCs w:val="28"/>
        </w:rPr>
        <w:t>вать только лишения, трудности и опасность для жизни, — окажется достато</w:t>
      </w:r>
      <w:r w:rsidR="00BB791A" w:rsidRPr="00290357">
        <w:rPr>
          <w:sz w:val="28"/>
          <w:szCs w:val="28"/>
        </w:rPr>
        <w:t>ч</w:t>
      </w:r>
      <w:r w:rsidR="00BB791A" w:rsidRPr="00290357">
        <w:rPr>
          <w:sz w:val="28"/>
          <w:szCs w:val="28"/>
        </w:rPr>
        <w:t xml:space="preserve">ным для того, чтобы духовенство в массе своей стало искать пути устроиться в </w:t>
      </w:r>
      <w:r w:rsidR="00BB791A" w:rsidRPr="00290357">
        <w:rPr>
          <w:sz w:val="28"/>
          <w:szCs w:val="28"/>
        </w:rPr>
        <w:lastRenderedPageBreak/>
        <w:t>других, более выгодных и безопасных нишах общественной жизни</w:t>
      </w:r>
      <w:r w:rsidRPr="00290357">
        <w:rPr>
          <w:sz w:val="28"/>
          <w:szCs w:val="28"/>
        </w:rPr>
        <w:t xml:space="preserve">, а </w:t>
      </w:r>
      <w:r w:rsidRPr="005B47FE">
        <w:rPr>
          <w:sz w:val="28"/>
          <w:szCs w:val="28"/>
        </w:rPr>
        <w:t>Церковь с</w:t>
      </w:r>
      <w:r w:rsidRPr="005B47FE">
        <w:rPr>
          <w:sz w:val="28"/>
          <w:szCs w:val="28"/>
        </w:rPr>
        <w:t>о</w:t>
      </w:r>
      <w:r w:rsidRPr="005B47FE">
        <w:rPr>
          <w:sz w:val="28"/>
          <w:szCs w:val="28"/>
        </w:rPr>
        <w:t>шла</w:t>
      </w:r>
      <w:proofErr w:type="gramEnd"/>
      <w:r w:rsidRPr="005B47FE">
        <w:rPr>
          <w:sz w:val="28"/>
          <w:szCs w:val="28"/>
        </w:rPr>
        <w:t xml:space="preserve"> с арены как активная общественная сила</w:t>
      </w:r>
      <w:r w:rsidR="00BB791A" w:rsidRPr="005B47FE">
        <w:rPr>
          <w:sz w:val="28"/>
          <w:szCs w:val="28"/>
        </w:rPr>
        <w:t>.</w:t>
      </w:r>
    </w:p>
    <w:p w:rsidR="00BB791A" w:rsidRPr="005B47FE" w:rsidRDefault="00BB791A" w:rsidP="00BB791A">
      <w:pPr>
        <w:spacing w:line="360" w:lineRule="auto"/>
        <w:ind w:firstLine="709"/>
        <w:jc w:val="both"/>
        <w:rPr>
          <w:sz w:val="28"/>
          <w:szCs w:val="28"/>
        </w:rPr>
      </w:pPr>
      <w:r w:rsidRPr="005B47FE">
        <w:rPr>
          <w:sz w:val="28"/>
          <w:szCs w:val="28"/>
        </w:rPr>
        <w:t>Материалы исследования показывают, что этого не произошло</w:t>
      </w:r>
      <w:r w:rsidR="005B47FE" w:rsidRPr="005B47FE">
        <w:rPr>
          <w:sz w:val="28"/>
          <w:szCs w:val="28"/>
        </w:rPr>
        <w:t>. Б</w:t>
      </w:r>
      <w:r w:rsidRPr="005B47FE">
        <w:rPr>
          <w:sz w:val="28"/>
          <w:szCs w:val="28"/>
        </w:rPr>
        <w:t>ольши</w:t>
      </w:r>
      <w:r w:rsidRPr="005B47FE">
        <w:rPr>
          <w:sz w:val="28"/>
          <w:szCs w:val="28"/>
        </w:rPr>
        <w:t>н</w:t>
      </w:r>
      <w:r w:rsidRPr="005B47FE">
        <w:rPr>
          <w:sz w:val="28"/>
          <w:szCs w:val="28"/>
        </w:rPr>
        <w:t>ство священнослужителей остал</w:t>
      </w:r>
      <w:r w:rsidR="009E366B" w:rsidRPr="005B47FE">
        <w:rPr>
          <w:sz w:val="28"/>
          <w:szCs w:val="28"/>
        </w:rPr>
        <w:t>и</w:t>
      </w:r>
      <w:r w:rsidRPr="005B47FE">
        <w:rPr>
          <w:sz w:val="28"/>
          <w:szCs w:val="28"/>
        </w:rPr>
        <w:t>сь на своих местах</w:t>
      </w:r>
      <w:r w:rsidR="00D67BE4" w:rsidRPr="005B47FE">
        <w:rPr>
          <w:sz w:val="28"/>
          <w:szCs w:val="28"/>
        </w:rPr>
        <w:t xml:space="preserve"> и </w:t>
      </w:r>
      <w:r w:rsidR="009E366B" w:rsidRPr="005B47FE">
        <w:rPr>
          <w:sz w:val="28"/>
          <w:szCs w:val="28"/>
        </w:rPr>
        <w:t>проявили</w:t>
      </w:r>
      <w:r w:rsidR="00D67BE4" w:rsidRPr="005B47FE">
        <w:rPr>
          <w:sz w:val="28"/>
          <w:szCs w:val="28"/>
        </w:rPr>
        <w:t xml:space="preserve"> себя в гонен</w:t>
      </w:r>
      <w:r w:rsidR="00D67BE4" w:rsidRPr="005B47FE">
        <w:rPr>
          <w:sz w:val="28"/>
          <w:szCs w:val="28"/>
        </w:rPr>
        <w:t>и</w:t>
      </w:r>
      <w:r w:rsidR="00D67BE4" w:rsidRPr="005B47FE">
        <w:rPr>
          <w:sz w:val="28"/>
          <w:szCs w:val="28"/>
        </w:rPr>
        <w:t>ях достойн</w:t>
      </w:r>
      <w:r w:rsidR="009E366B" w:rsidRPr="005B47FE">
        <w:rPr>
          <w:sz w:val="28"/>
          <w:szCs w:val="28"/>
        </w:rPr>
        <w:t>ыми</w:t>
      </w:r>
      <w:r w:rsidR="00D67BE4" w:rsidRPr="005B47FE">
        <w:rPr>
          <w:sz w:val="28"/>
          <w:szCs w:val="28"/>
        </w:rPr>
        <w:t xml:space="preserve"> </w:t>
      </w:r>
      <w:r w:rsidR="009E366B" w:rsidRPr="005B47FE">
        <w:rPr>
          <w:sz w:val="28"/>
          <w:szCs w:val="28"/>
        </w:rPr>
        <w:t>звания христиан и носителей священного сана</w:t>
      </w:r>
      <w:r w:rsidRPr="005B47FE">
        <w:rPr>
          <w:sz w:val="28"/>
          <w:szCs w:val="28"/>
        </w:rPr>
        <w:t>. Проведенный в работе анализ конкретных поводов преследования духовенства показал, что причиной большинства случаев этого преследования были действия священн</w:t>
      </w:r>
      <w:r w:rsidRPr="005B47FE">
        <w:rPr>
          <w:sz w:val="28"/>
          <w:szCs w:val="28"/>
        </w:rPr>
        <w:t>о</w:t>
      </w:r>
      <w:r w:rsidRPr="005B47FE">
        <w:rPr>
          <w:sz w:val="28"/>
          <w:szCs w:val="28"/>
        </w:rPr>
        <w:t xml:space="preserve">служителей, являющиеся прямым исполнением ими пастырских обязанностей, или же только сам факт принадлежности к клиру Православной Церкви. </w:t>
      </w:r>
      <w:r w:rsidR="005B47FE" w:rsidRPr="005B47FE">
        <w:rPr>
          <w:sz w:val="28"/>
          <w:szCs w:val="28"/>
        </w:rPr>
        <w:t>Дейс</w:t>
      </w:r>
      <w:r w:rsidR="005B47FE" w:rsidRPr="005B47FE">
        <w:rPr>
          <w:sz w:val="28"/>
          <w:szCs w:val="28"/>
        </w:rPr>
        <w:t>т</w:t>
      </w:r>
      <w:r w:rsidR="005B47FE" w:rsidRPr="005B47FE">
        <w:rPr>
          <w:sz w:val="28"/>
          <w:szCs w:val="28"/>
        </w:rPr>
        <w:t>вия священнослужителей, совершавшиеся ими из осознания в той обст</w:t>
      </w:r>
      <w:r w:rsidR="005B47FE" w:rsidRPr="005B47FE">
        <w:rPr>
          <w:sz w:val="28"/>
          <w:szCs w:val="28"/>
        </w:rPr>
        <w:t>а</w:t>
      </w:r>
      <w:r w:rsidR="005B47FE" w:rsidRPr="005B47FE">
        <w:rPr>
          <w:sz w:val="28"/>
          <w:szCs w:val="28"/>
        </w:rPr>
        <w:t>новке своего церковного долга и чувства ответственности за духовное состояние п</w:t>
      </w:r>
      <w:r w:rsidR="005B47FE" w:rsidRPr="005B47FE">
        <w:rPr>
          <w:sz w:val="28"/>
          <w:szCs w:val="28"/>
        </w:rPr>
        <w:t>а</w:t>
      </w:r>
      <w:r w:rsidR="005B47FE" w:rsidRPr="005B47FE">
        <w:rPr>
          <w:sz w:val="28"/>
          <w:szCs w:val="28"/>
        </w:rPr>
        <w:t>ствы, повсеместно квалифицировались властями как «контрреволюцио</w:t>
      </w:r>
      <w:r w:rsidR="005B47FE" w:rsidRPr="005B47FE">
        <w:rPr>
          <w:sz w:val="28"/>
          <w:szCs w:val="28"/>
        </w:rPr>
        <w:t>н</w:t>
      </w:r>
      <w:r w:rsidR="005B47FE" w:rsidRPr="005B47FE">
        <w:rPr>
          <w:sz w:val="28"/>
          <w:szCs w:val="28"/>
        </w:rPr>
        <w:t>ные», из чего с неминуемостью следовало широкое применение к священнослужит</w:t>
      </w:r>
      <w:r w:rsidR="005B47FE" w:rsidRPr="005B47FE">
        <w:rPr>
          <w:sz w:val="28"/>
          <w:szCs w:val="28"/>
        </w:rPr>
        <w:t>е</w:t>
      </w:r>
      <w:r w:rsidR="005B47FE" w:rsidRPr="005B47FE">
        <w:rPr>
          <w:sz w:val="28"/>
          <w:szCs w:val="28"/>
        </w:rPr>
        <w:t>лям репрессий. Так на практическом уровне, в бесчисленном множестве ко</w:t>
      </w:r>
      <w:r w:rsidR="005B47FE" w:rsidRPr="005B47FE">
        <w:rPr>
          <w:sz w:val="28"/>
          <w:szCs w:val="28"/>
        </w:rPr>
        <w:t>н</w:t>
      </w:r>
      <w:r w:rsidR="005B47FE" w:rsidRPr="005B47FE">
        <w:rPr>
          <w:sz w:val="28"/>
          <w:szCs w:val="28"/>
        </w:rPr>
        <w:t>кретных эпизодов, проявлялась в 1918 г. обусловленная глубокой принцип</w:t>
      </w:r>
      <w:r w:rsidR="005B47FE" w:rsidRPr="005B47FE">
        <w:rPr>
          <w:sz w:val="28"/>
          <w:szCs w:val="28"/>
        </w:rPr>
        <w:t>и</w:t>
      </w:r>
      <w:r w:rsidR="005B47FE" w:rsidRPr="005B47FE">
        <w:rPr>
          <w:sz w:val="28"/>
          <w:szCs w:val="28"/>
        </w:rPr>
        <w:t>альной несовместимостью мировоззренческих доктрин большевизма и Прав</w:t>
      </w:r>
      <w:r w:rsidR="005B47FE" w:rsidRPr="005B47FE">
        <w:rPr>
          <w:sz w:val="28"/>
          <w:szCs w:val="28"/>
        </w:rPr>
        <w:t>о</w:t>
      </w:r>
      <w:r w:rsidR="005B47FE" w:rsidRPr="005B47FE">
        <w:rPr>
          <w:sz w:val="28"/>
          <w:szCs w:val="28"/>
        </w:rPr>
        <w:t>славия невозможность их свободного совместного существования. Пр</w:t>
      </w:r>
      <w:r w:rsidR="005B47FE" w:rsidRPr="005B47FE">
        <w:rPr>
          <w:sz w:val="28"/>
          <w:szCs w:val="28"/>
        </w:rPr>
        <w:t>о</w:t>
      </w:r>
      <w:r w:rsidR="005B47FE" w:rsidRPr="005B47FE">
        <w:rPr>
          <w:sz w:val="28"/>
          <w:szCs w:val="28"/>
        </w:rPr>
        <w:t>поведь Евангельских принципов, совершавшаяся православными священнослужител</w:t>
      </w:r>
      <w:r w:rsidR="005B47FE" w:rsidRPr="005B47FE">
        <w:rPr>
          <w:sz w:val="28"/>
          <w:szCs w:val="28"/>
        </w:rPr>
        <w:t>я</w:t>
      </w:r>
      <w:r w:rsidR="005B47FE" w:rsidRPr="005B47FE">
        <w:rPr>
          <w:sz w:val="28"/>
          <w:szCs w:val="28"/>
        </w:rPr>
        <w:t>ми, оказывалась для большевиков серьезнейшим препятствием в н</w:t>
      </w:r>
      <w:r w:rsidR="005B47FE" w:rsidRPr="005B47FE">
        <w:rPr>
          <w:sz w:val="28"/>
          <w:szCs w:val="28"/>
        </w:rPr>
        <w:t>а</w:t>
      </w:r>
      <w:r w:rsidR="005B47FE" w:rsidRPr="005B47FE">
        <w:rPr>
          <w:sz w:val="28"/>
          <w:szCs w:val="28"/>
        </w:rPr>
        <w:t>саждении своей идеологии, посредством которой они намеревались управлять обществом. Позволить этой проповеди звучать свободно большевики, конечно же, не мо</w:t>
      </w:r>
      <w:r w:rsidR="005B47FE" w:rsidRPr="005B47FE">
        <w:rPr>
          <w:sz w:val="28"/>
          <w:szCs w:val="28"/>
        </w:rPr>
        <w:t>г</w:t>
      </w:r>
      <w:r w:rsidR="005B47FE" w:rsidRPr="005B47FE">
        <w:rPr>
          <w:sz w:val="28"/>
          <w:szCs w:val="28"/>
        </w:rPr>
        <w:t>ли. В итоге их репрессивная политика по отношению к православному дух</w:t>
      </w:r>
      <w:r w:rsidR="005B47FE" w:rsidRPr="005B47FE">
        <w:rPr>
          <w:sz w:val="28"/>
          <w:szCs w:val="28"/>
        </w:rPr>
        <w:t>о</w:t>
      </w:r>
      <w:r w:rsidR="005B47FE" w:rsidRPr="005B47FE">
        <w:rPr>
          <w:sz w:val="28"/>
          <w:szCs w:val="28"/>
        </w:rPr>
        <w:t>венству оказалась в 1918 г. чрезвычайно жестокой — столь же жест</w:t>
      </w:r>
      <w:r w:rsidR="005B47FE" w:rsidRPr="005B47FE">
        <w:rPr>
          <w:sz w:val="28"/>
          <w:szCs w:val="28"/>
        </w:rPr>
        <w:t>о</w:t>
      </w:r>
      <w:r w:rsidR="005B47FE" w:rsidRPr="005B47FE">
        <w:rPr>
          <w:sz w:val="28"/>
          <w:szCs w:val="28"/>
        </w:rPr>
        <w:t xml:space="preserve">кой, сколь и по отношению к «буржуазии», или «классу эксплуататоров», — той </w:t>
      </w:r>
      <w:r w:rsidR="005B47FE" w:rsidRPr="005B47FE">
        <w:rPr>
          <w:rFonts w:eastAsiaTheme="minorHAnsi" w:cstheme="minorBidi"/>
          <w:sz w:val="28"/>
          <w:szCs w:val="28"/>
          <w:lang w:eastAsia="en-US"/>
        </w:rPr>
        <w:t>общес</w:t>
      </w:r>
      <w:r w:rsidR="005B47FE" w:rsidRPr="005B47FE">
        <w:rPr>
          <w:rFonts w:eastAsiaTheme="minorHAnsi" w:cstheme="minorBidi"/>
          <w:sz w:val="28"/>
          <w:szCs w:val="28"/>
          <w:lang w:eastAsia="en-US"/>
        </w:rPr>
        <w:t>т</w:t>
      </w:r>
      <w:r w:rsidR="005B47FE" w:rsidRPr="005B47FE">
        <w:rPr>
          <w:rFonts w:eastAsiaTheme="minorHAnsi" w:cstheme="minorBidi"/>
          <w:sz w:val="28"/>
          <w:szCs w:val="28"/>
          <w:lang w:eastAsia="en-US"/>
        </w:rPr>
        <w:t>венной группе, которая в соответствии с официальной доктриной новой власти обрекалась на «беспощадное подавление» «диктатурой пролет</w:t>
      </w:r>
      <w:r w:rsidR="005B47FE" w:rsidRPr="005B47FE">
        <w:rPr>
          <w:rFonts w:eastAsiaTheme="minorHAnsi" w:cstheme="minorBidi"/>
          <w:sz w:val="28"/>
          <w:szCs w:val="28"/>
          <w:lang w:eastAsia="en-US"/>
        </w:rPr>
        <w:t>а</w:t>
      </w:r>
      <w:r w:rsidR="005B47FE" w:rsidRPr="005B47FE">
        <w:rPr>
          <w:rFonts w:eastAsiaTheme="minorHAnsi" w:cstheme="minorBidi"/>
          <w:sz w:val="28"/>
          <w:szCs w:val="28"/>
          <w:lang w:eastAsia="en-US"/>
        </w:rPr>
        <w:t>риата».</w:t>
      </w:r>
    </w:p>
    <w:p w:rsidR="00BB791A" w:rsidRPr="005B47FE" w:rsidRDefault="00BB791A" w:rsidP="00BB791A">
      <w:pPr>
        <w:spacing w:line="360" w:lineRule="auto"/>
        <w:ind w:firstLine="709"/>
        <w:jc w:val="both"/>
        <w:rPr>
          <w:sz w:val="28"/>
          <w:szCs w:val="28"/>
        </w:rPr>
      </w:pPr>
      <w:r w:rsidRPr="005B47FE">
        <w:rPr>
          <w:sz w:val="28"/>
          <w:szCs w:val="28"/>
        </w:rPr>
        <w:t>Большевики проводили в отношении православного духовенства кова</w:t>
      </w:r>
      <w:r w:rsidRPr="005B47FE">
        <w:rPr>
          <w:sz w:val="28"/>
          <w:szCs w:val="28"/>
        </w:rPr>
        <w:t>р</w:t>
      </w:r>
      <w:r w:rsidRPr="005B47FE">
        <w:rPr>
          <w:sz w:val="28"/>
          <w:szCs w:val="28"/>
        </w:rPr>
        <w:t xml:space="preserve">ную политику: </w:t>
      </w:r>
      <w:r w:rsidRPr="005B47FE">
        <w:rPr>
          <w:rFonts w:eastAsiaTheme="minorHAnsi" w:cstheme="minorBidi"/>
          <w:sz w:val="28"/>
          <w:szCs w:val="28"/>
          <w:lang w:eastAsia="en-US"/>
        </w:rPr>
        <w:t xml:space="preserve">репрессии </w:t>
      </w:r>
      <w:proofErr w:type="gramStart"/>
      <w:r w:rsidRPr="005B47FE">
        <w:rPr>
          <w:rFonts w:eastAsiaTheme="minorHAnsi" w:cstheme="minorBidi"/>
          <w:sz w:val="28"/>
          <w:szCs w:val="28"/>
          <w:lang w:eastAsia="en-US"/>
        </w:rPr>
        <w:t>осуществлялись и оформлялись</w:t>
      </w:r>
      <w:proofErr w:type="gramEnd"/>
      <w:r w:rsidRPr="005B47FE">
        <w:rPr>
          <w:rFonts w:eastAsiaTheme="minorHAnsi" w:cstheme="minorBidi"/>
          <w:sz w:val="28"/>
          <w:szCs w:val="28"/>
          <w:lang w:eastAsia="en-US"/>
        </w:rPr>
        <w:t xml:space="preserve"> пропагандистскими средствами таким образом</w:t>
      </w:r>
      <w:r w:rsidRPr="009E5DED">
        <w:rPr>
          <w:rFonts w:eastAsiaTheme="minorHAnsi" w:cstheme="minorBidi"/>
          <w:sz w:val="28"/>
          <w:szCs w:val="28"/>
          <w:lang w:eastAsia="en-US"/>
        </w:rPr>
        <w:t>, чтобы избежать, насколько возможно, закрепления за духовенством ореола мученичества —</w:t>
      </w:r>
      <w:r w:rsidR="008C32D5" w:rsidRPr="009E5DED">
        <w:rPr>
          <w:rFonts w:eastAsiaTheme="minorHAnsi" w:cstheme="minorBidi"/>
          <w:sz w:val="28"/>
          <w:szCs w:val="28"/>
          <w:lang w:eastAsia="en-US"/>
        </w:rPr>
        <w:t xml:space="preserve"> этот ореол, </w:t>
      </w:r>
      <w:r w:rsidRPr="009E5DED">
        <w:rPr>
          <w:rFonts w:eastAsiaTheme="minorHAnsi" w:cstheme="minorBidi"/>
          <w:sz w:val="28"/>
          <w:szCs w:val="28"/>
          <w:lang w:eastAsia="en-US"/>
        </w:rPr>
        <w:t xml:space="preserve">справедливо </w:t>
      </w:r>
      <w:r w:rsidR="008C32D5" w:rsidRPr="009E5DED">
        <w:rPr>
          <w:rFonts w:eastAsiaTheme="minorHAnsi" w:cstheme="minorBidi"/>
          <w:sz w:val="28"/>
          <w:szCs w:val="28"/>
          <w:lang w:eastAsia="en-US"/>
        </w:rPr>
        <w:t xml:space="preserve">полагали </w:t>
      </w:r>
      <w:r w:rsidR="008C32D5" w:rsidRPr="009E5DED">
        <w:rPr>
          <w:rFonts w:eastAsiaTheme="minorHAnsi" w:cstheme="minorBidi"/>
          <w:sz w:val="28"/>
          <w:szCs w:val="28"/>
          <w:lang w:eastAsia="en-US"/>
        </w:rPr>
        <w:lastRenderedPageBreak/>
        <w:t>большевики</w:t>
      </w:r>
      <w:r w:rsidRPr="009E5DED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9E5DED" w:rsidRPr="009E5DED">
        <w:rPr>
          <w:rFonts w:eastAsiaTheme="minorHAnsi" w:cstheme="minorBidi"/>
          <w:sz w:val="28"/>
          <w:szCs w:val="28"/>
          <w:lang w:eastAsia="en-US"/>
        </w:rPr>
        <w:t>существенно</w:t>
      </w:r>
      <w:r w:rsidRPr="009E5DED">
        <w:rPr>
          <w:rFonts w:eastAsiaTheme="minorHAnsi" w:cstheme="minorBidi"/>
          <w:sz w:val="28"/>
          <w:szCs w:val="28"/>
          <w:lang w:eastAsia="en-US"/>
        </w:rPr>
        <w:t xml:space="preserve"> затруднит </w:t>
      </w:r>
      <w:r w:rsidR="005B47FE" w:rsidRPr="009E5DED">
        <w:rPr>
          <w:rFonts w:eastAsiaTheme="minorHAnsi" w:cstheme="minorBidi"/>
          <w:sz w:val="28"/>
          <w:szCs w:val="28"/>
          <w:lang w:eastAsia="en-US"/>
        </w:rPr>
        <w:t>в будущем</w:t>
      </w:r>
      <w:r w:rsidRPr="009E5DED">
        <w:rPr>
          <w:rFonts w:eastAsiaTheme="minorHAnsi" w:cstheme="minorBidi"/>
          <w:sz w:val="28"/>
          <w:szCs w:val="28"/>
          <w:lang w:eastAsia="en-US"/>
        </w:rPr>
        <w:t xml:space="preserve"> борьбу с религией. Именно эти опасения и вынудили </w:t>
      </w:r>
      <w:proofErr w:type="gramStart"/>
      <w:r w:rsidRPr="009E5DED">
        <w:rPr>
          <w:rFonts w:eastAsiaTheme="minorHAnsi" w:cstheme="minorBidi"/>
          <w:sz w:val="28"/>
          <w:szCs w:val="28"/>
          <w:lang w:eastAsia="en-US"/>
        </w:rPr>
        <w:t>их</w:t>
      </w:r>
      <w:proofErr w:type="gramEnd"/>
      <w:r w:rsidRPr="009E5DED">
        <w:rPr>
          <w:rFonts w:eastAsiaTheme="minorHAnsi" w:cstheme="minorBidi"/>
          <w:sz w:val="28"/>
          <w:szCs w:val="28"/>
          <w:lang w:eastAsia="en-US"/>
        </w:rPr>
        <w:t xml:space="preserve"> в</w:t>
      </w:r>
      <w:r w:rsidRPr="005B47FE">
        <w:rPr>
          <w:rFonts w:eastAsiaTheme="minorHAnsi" w:cstheme="minorBidi"/>
          <w:sz w:val="28"/>
          <w:szCs w:val="28"/>
          <w:lang w:eastAsia="en-US"/>
        </w:rPr>
        <w:t xml:space="preserve"> конце концов ослабить на исходе 1918 г. прямой и грубый террор по отношению к духовенству, поскольку выяснилось, что без т</w:t>
      </w:r>
      <w:r w:rsidRPr="005B47FE">
        <w:rPr>
          <w:rFonts w:eastAsiaTheme="minorHAnsi" w:cstheme="minorBidi"/>
          <w:sz w:val="28"/>
          <w:szCs w:val="28"/>
          <w:lang w:eastAsia="en-US"/>
        </w:rPr>
        <w:t>о</w:t>
      </w:r>
      <w:r w:rsidRPr="005B47FE">
        <w:rPr>
          <w:rFonts w:eastAsiaTheme="minorHAnsi" w:cstheme="minorBidi"/>
          <w:sz w:val="28"/>
          <w:szCs w:val="28"/>
          <w:lang w:eastAsia="en-US"/>
        </w:rPr>
        <w:t xml:space="preserve">го, что увеличивается число мучеников, продвигаться таким способом </w:t>
      </w:r>
      <w:r w:rsidR="00F10207" w:rsidRPr="005B47FE">
        <w:rPr>
          <w:rFonts w:eastAsiaTheme="minorHAnsi" w:cstheme="minorBidi"/>
          <w:sz w:val="28"/>
          <w:szCs w:val="28"/>
          <w:lang w:eastAsia="en-US"/>
        </w:rPr>
        <w:t xml:space="preserve">далее </w:t>
      </w:r>
      <w:r w:rsidRPr="005B47FE">
        <w:rPr>
          <w:rFonts w:eastAsiaTheme="minorHAnsi" w:cstheme="minorBidi"/>
          <w:sz w:val="28"/>
          <w:szCs w:val="28"/>
          <w:lang w:eastAsia="en-US"/>
        </w:rPr>
        <w:t xml:space="preserve">по пути вытеснения Церкви из общественного </w:t>
      </w:r>
      <w:r w:rsidR="009847FB">
        <w:rPr>
          <w:rFonts w:eastAsiaTheme="minorHAnsi" w:cstheme="minorBidi"/>
          <w:sz w:val="28"/>
          <w:szCs w:val="28"/>
          <w:lang w:eastAsia="en-US"/>
        </w:rPr>
        <w:t>сознания</w:t>
      </w:r>
      <w:r w:rsidRPr="005B47FE">
        <w:rPr>
          <w:rFonts w:eastAsiaTheme="minorHAnsi" w:cstheme="minorBidi"/>
          <w:sz w:val="28"/>
          <w:szCs w:val="28"/>
          <w:lang w:eastAsia="en-US"/>
        </w:rPr>
        <w:t xml:space="preserve"> большевистское руков</w:t>
      </w:r>
      <w:r w:rsidRPr="005B47FE">
        <w:rPr>
          <w:rFonts w:eastAsiaTheme="minorHAnsi" w:cstheme="minorBidi"/>
          <w:sz w:val="28"/>
          <w:szCs w:val="28"/>
          <w:lang w:eastAsia="en-US"/>
        </w:rPr>
        <w:t>о</w:t>
      </w:r>
      <w:r w:rsidRPr="005B47FE">
        <w:rPr>
          <w:rFonts w:eastAsiaTheme="minorHAnsi" w:cstheme="minorBidi"/>
          <w:sz w:val="28"/>
          <w:szCs w:val="28"/>
          <w:lang w:eastAsia="en-US"/>
        </w:rPr>
        <w:t xml:space="preserve">дство не может. </w:t>
      </w:r>
      <w:proofErr w:type="gramStart"/>
      <w:r w:rsidRPr="005B47FE">
        <w:rPr>
          <w:rFonts w:eastAsiaTheme="minorHAnsi" w:cstheme="minorBidi"/>
          <w:sz w:val="28"/>
          <w:szCs w:val="28"/>
          <w:lang w:eastAsia="en-US"/>
        </w:rPr>
        <w:t xml:space="preserve">Внутренняя крепость и преданность Православию, которую явило в 1918 г. рядовое духовенство, поддержка, которую оказал </w:t>
      </w:r>
      <w:r w:rsidR="009E5DED">
        <w:rPr>
          <w:rFonts w:eastAsiaTheme="minorHAnsi" w:cstheme="minorBidi"/>
          <w:sz w:val="28"/>
          <w:szCs w:val="28"/>
          <w:lang w:eastAsia="en-US"/>
        </w:rPr>
        <w:t>тогда</w:t>
      </w:r>
      <w:r w:rsidRPr="005B47FE">
        <w:rPr>
          <w:rFonts w:eastAsiaTheme="minorHAnsi" w:cstheme="minorBidi"/>
          <w:sz w:val="28"/>
          <w:szCs w:val="28"/>
          <w:lang w:eastAsia="en-US"/>
        </w:rPr>
        <w:t xml:space="preserve"> Церкви народ, дали возможность высшему руководству Церкви выстроить с большев</w:t>
      </w:r>
      <w:r w:rsidRPr="005B47FE">
        <w:rPr>
          <w:rFonts w:eastAsiaTheme="minorHAnsi" w:cstheme="minorBidi"/>
          <w:sz w:val="28"/>
          <w:szCs w:val="28"/>
          <w:lang w:eastAsia="en-US"/>
        </w:rPr>
        <w:t>и</w:t>
      </w:r>
      <w:r w:rsidRPr="005B47FE">
        <w:rPr>
          <w:rFonts w:eastAsiaTheme="minorHAnsi" w:cstheme="minorBidi"/>
          <w:sz w:val="28"/>
          <w:szCs w:val="28"/>
          <w:lang w:eastAsia="en-US"/>
        </w:rPr>
        <w:t xml:space="preserve">ками </w:t>
      </w:r>
      <w:r w:rsidR="005B47FE" w:rsidRPr="005B47FE">
        <w:rPr>
          <w:rFonts w:eastAsiaTheme="minorHAnsi" w:cstheme="minorBidi"/>
          <w:sz w:val="28"/>
          <w:szCs w:val="28"/>
          <w:lang w:eastAsia="en-US"/>
        </w:rPr>
        <w:t xml:space="preserve">в </w:t>
      </w:r>
      <w:r w:rsidR="005B47FE" w:rsidRPr="009E5DED">
        <w:rPr>
          <w:rFonts w:eastAsiaTheme="minorHAnsi" w:cstheme="minorBidi"/>
          <w:sz w:val="28"/>
          <w:szCs w:val="28"/>
          <w:lang w:eastAsia="en-US"/>
        </w:rPr>
        <w:t xml:space="preserve">тот </w:t>
      </w:r>
      <w:r w:rsidR="009E5DED" w:rsidRPr="009E5DED">
        <w:rPr>
          <w:rFonts w:eastAsiaTheme="minorHAnsi" w:cstheme="minorBidi"/>
          <w:sz w:val="28"/>
          <w:szCs w:val="28"/>
          <w:lang w:eastAsia="en-US"/>
        </w:rPr>
        <w:t xml:space="preserve">переломный </w:t>
      </w:r>
      <w:r w:rsidR="005B47FE" w:rsidRPr="009E5DED">
        <w:rPr>
          <w:rFonts w:eastAsiaTheme="minorHAnsi" w:cstheme="minorBidi"/>
          <w:sz w:val="28"/>
          <w:szCs w:val="28"/>
          <w:lang w:eastAsia="en-US"/>
        </w:rPr>
        <w:t xml:space="preserve">период </w:t>
      </w:r>
      <w:r w:rsidRPr="009E5DED">
        <w:rPr>
          <w:rFonts w:eastAsiaTheme="minorHAnsi" w:cstheme="minorBidi"/>
          <w:sz w:val="28"/>
          <w:szCs w:val="28"/>
          <w:lang w:eastAsia="en-US"/>
        </w:rPr>
        <w:t>такие отношения, которые позволили сохр</w:t>
      </w:r>
      <w:r w:rsidRPr="009E5DED">
        <w:rPr>
          <w:rFonts w:eastAsiaTheme="minorHAnsi" w:cstheme="minorBidi"/>
          <w:sz w:val="28"/>
          <w:szCs w:val="28"/>
          <w:lang w:eastAsia="en-US"/>
        </w:rPr>
        <w:t>а</w:t>
      </w:r>
      <w:r w:rsidRPr="009E5DED">
        <w:rPr>
          <w:rFonts w:eastAsiaTheme="minorHAnsi" w:cstheme="minorBidi"/>
          <w:sz w:val="28"/>
          <w:szCs w:val="28"/>
          <w:lang w:eastAsia="en-US"/>
        </w:rPr>
        <w:t xml:space="preserve">ниться </w:t>
      </w:r>
      <w:r w:rsidRPr="009E5DED">
        <w:rPr>
          <w:sz w:val="28"/>
          <w:szCs w:val="28"/>
        </w:rPr>
        <w:t>главн</w:t>
      </w:r>
      <w:r w:rsidRPr="005B47FE">
        <w:rPr>
          <w:sz w:val="28"/>
          <w:szCs w:val="28"/>
        </w:rPr>
        <w:t>ым формам церковной жизни на территории страны вплоть до с</w:t>
      </w:r>
      <w:r w:rsidRPr="005B47FE">
        <w:rPr>
          <w:sz w:val="28"/>
          <w:szCs w:val="28"/>
        </w:rPr>
        <w:t>а</w:t>
      </w:r>
      <w:r w:rsidRPr="005B47FE">
        <w:rPr>
          <w:sz w:val="28"/>
          <w:szCs w:val="28"/>
        </w:rPr>
        <w:t>мого времени п</w:t>
      </w:r>
      <w:r w:rsidRPr="005B47FE">
        <w:rPr>
          <w:sz w:val="28"/>
          <w:szCs w:val="28"/>
        </w:rPr>
        <w:t>а</w:t>
      </w:r>
      <w:r w:rsidRPr="005B47FE">
        <w:rPr>
          <w:sz w:val="28"/>
          <w:szCs w:val="28"/>
        </w:rPr>
        <w:t>дения советского строя.</w:t>
      </w:r>
      <w:proofErr w:type="gramEnd"/>
    </w:p>
    <w:p w:rsidR="00801DC8" w:rsidRPr="009B23A3" w:rsidRDefault="00801DC8" w:rsidP="009B23A3">
      <w:pPr>
        <w:spacing w:line="360" w:lineRule="auto"/>
        <w:ind w:firstLine="709"/>
        <w:jc w:val="both"/>
        <w:rPr>
          <w:sz w:val="28"/>
          <w:szCs w:val="28"/>
        </w:rPr>
      </w:pPr>
      <w:r w:rsidRPr="00C73B5D">
        <w:rPr>
          <w:sz w:val="28"/>
          <w:szCs w:val="28"/>
        </w:rPr>
        <w:t xml:space="preserve">В </w:t>
      </w:r>
      <w:r w:rsidR="00357995">
        <w:rPr>
          <w:b/>
          <w:sz w:val="28"/>
          <w:szCs w:val="28"/>
        </w:rPr>
        <w:t>п</w:t>
      </w:r>
      <w:r w:rsidRPr="00C73B5D">
        <w:rPr>
          <w:b/>
          <w:sz w:val="28"/>
          <w:szCs w:val="28"/>
        </w:rPr>
        <w:t>риложении</w:t>
      </w:r>
      <w:r w:rsidR="004075FB" w:rsidRPr="00C73B5D">
        <w:rPr>
          <w:b/>
          <w:sz w:val="28"/>
          <w:szCs w:val="28"/>
        </w:rPr>
        <w:t xml:space="preserve"> </w:t>
      </w:r>
      <w:r w:rsidR="004075FB" w:rsidRPr="00C73B5D">
        <w:rPr>
          <w:sz w:val="28"/>
          <w:szCs w:val="28"/>
        </w:rPr>
        <w:t>помещены</w:t>
      </w:r>
      <w:r w:rsidR="00C73B5D" w:rsidRPr="00C73B5D">
        <w:rPr>
          <w:sz w:val="28"/>
          <w:szCs w:val="28"/>
        </w:rPr>
        <w:t xml:space="preserve"> шесть таблиц</w:t>
      </w:r>
      <w:r w:rsidR="00B07C0F">
        <w:rPr>
          <w:sz w:val="28"/>
          <w:szCs w:val="28"/>
        </w:rPr>
        <w:t>, материалы которых использ</w:t>
      </w:r>
      <w:r w:rsidR="00B07C0F">
        <w:rPr>
          <w:sz w:val="28"/>
          <w:szCs w:val="28"/>
        </w:rPr>
        <w:t>о</w:t>
      </w:r>
      <w:r w:rsidR="00B07C0F">
        <w:rPr>
          <w:sz w:val="28"/>
          <w:szCs w:val="28"/>
        </w:rPr>
        <w:t xml:space="preserve">ваны </w:t>
      </w:r>
      <w:r w:rsidR="00757AE3">
        <w:rPr>
          <w:sz w:val="28"/>
          <w:szCs w:val="28"/>
        </w:rPr>
        <w:t>для</w:t>
      </w:r>
      <w:r w:rsidR="00B07C0F">
        <w:rPr>
          <w:sz w:val="28"/>
          <w:szCs w:val="28"/>
        </w:rPr>
        <w:t xml:space="preserve"> получени</w:t>
      </w:r>
      <w:r w:rsidR="00757AE3">
        <w:rPr>
          <w:sz w:val="28"/>
          <w:szCs w:val="28"/>
        </w:rPr>
        <w:t>я</w:t>
      </w:r>
      <w:r w:rsidR="00B07C0F">
        <w:rPr>
          <w:sz w:val="28"/>
          <w:szCs w:val="28"/>
        </w:rPr>
        <w:t xml:space="preserve"> численных выводов, сделанных в третьей</w:t>
      </w:r>
      <w:r w:rsidR="00757AE3" w:rsidRPr="00757AE3">
        <w:rPr>
          <w:sz w:val="28"/>
          <w:szCs w:val="28"/>
        </w:rPr>
        <w:t xml:space="preserve"> </w:t>
      </w:r>
      <w:r w:rsidR="00757AE3">
        <w:rPr>
          <w:sz w:val="28"/>
          <w:szCs w:val="28"/>
        </w:rPr>
        <w:t>главе</w:t>
      </w:r>
      <w:r w:rsidR="00C73B5D" w:rsidRPr="00C73B5D">
        <w:rPr>
          <w:sz w:val="28"/>
          <w:szCs w:val="28"/>
        </w:rPr>
        <w:t xml:space="preserve">. </w:t>
      </w:r>
      <w:r w:rsidR="00757AE3" w:rsidRPr="00757AE3">
        <w:rPr>
          <w:b/>
          <w:sz w:val="28"/>
          <w:szCs w:val="28"/>
        </w:rPr>
        <w:t>Т</w:t>
      </w:r>
      <w:r w:rsidR="00C73B5D" w:rsidRPr="00C73B5D">
        <w:rPr>
          <w:b/>
          <w:sz w:val="28"/>
          <w:szCs w:val="28"/>
        </w:rPr>
        <w:t>аблиц</w:t>
      </w:r>
      <w:r w:rsidR="00757AE3">
        <w:rPr>
          <w:b/>
          <w:sz w:val="28"/>
          <w:szCs w:val="28"/>
        </w:rPr>
        <w:t>а</w:t>
      </w:r>
      <w:r w:rsidR="00C73B5D" w:rsidRPr="00C73B5D">
        <w:rPr>
          <w:b/>
          <w:sz w:val="28"/>
          <w:szCs w:val="28"/>
        </w:rPr>
        <w:t xml:space="preserve"> </w:t>
      </w:r>
      <w:r w:rsidR="00F937DB">
        <w:rPr>
          <w:b/>
          <w:sz w:val="28"/>
          <w:szCs w:val="28"/>
          <w:lang w:val="en-US"/>
        </w:rPr>
        <w:t>I</w:t>
      </w:r>
      <w:r w:rsidR="00C73B5D" w:rsidRPr="00C73B5D">
        <w:rPr>
          <w:sz w:val="28"/>
          <w:szCs w:val="28"/>
        </w:rPr>
        <w:t xml:space="preserve"> </w:t>
      </w:r>
      <w:r w:rsidR="00757AE3">
        <w:rPr>
          <w:sz w:val="28"/>
          <w:szCs w:val="28"/>
        </w:rPr>
        <w:t xml:space="preserve">содержит </w:t>
      </w:r>
      <w:r w:rsidR="00B07C0F">
        <w:rPr>
          <w:sz w:val="28"/>
          <w:szCs w:val="28"/>
        </w:rPr>
        <w:t xml:space="preserve">в кратком систематизированном виде </w:t>
      </w:r>
      <w:r w:rsidR="008E460C">
        <w:rPr>
          <w:sz w:val="28"/>
          <w:szCs w:val="28"/>
        </w:rPr>
        <w:t>информаци</w:t>
      </w:r>
      <w:r w:rsidR="00757AE3">
        <w:rPr>
          <w:sz w:val="28"/>
          <w:szCs w:val="28"/>
        </w:rPr>
        <w:t>ю</w:t>
      </w:r>
      <w:r w:rsidR="00C73B5D">
        <w:rPr>
          <w:sz w:val="28"/>
          <w:szCs w:val="28"/>
        </w:rPr>
        <w:t xml:space="preserve"> о преследовании </w:t>
      </w:r>
      <w:r w:rsidR="00B07C0F">
        <w:rPr>
          <w:sz w:val="28"/>
          <w:szCs w:val="28"/>
        </w:rPr>
        <w:t xml:space="preserve">в </w:t>
      </w:r>
      <w:r w:rsidR="00B07C0F" w:rsidRPr="006A52FC">
        <w:rPr>
          <w:sz w:val="28"/>
          <w:szCs w:val="28"/>
        </w:rPr>
        <w:t xml:space="preserve">1918 г. </w:t>
      </w:r>
      <w:r w:rsidR="00C73B5D" w:rsidRPr="006A52FC">
        <w:rPr>
          <w:sz w:val="28"/>
          <w:szCs w:val="28"/>
        </w:rPr>
        <w:t xml:space="preserve">священнослужителей </w:t>
      </w:r>
      <w:r w:rsidR="00757AE3" w:rsidRPr="006A52FC">
        <w:rPr>
          <w:sz w:val="28"/>
          <w:szCs w:val="28"/>
        </w:rPr>
        <w:t xml:space="preserve">Смоленской </w:t>
      </w:r>
      <w:r w:rsidR="00C73B5D" w:rsidRPr="006A52FC">
        <w:rPr>
          <w:sz w:val="28"/>
          <w:szCs w:val="28"/>
        </w:rPr>
        <w:t>епархии</w:t>
      </w:r>
      <w:r w:rsidR="00B07C0F" w:rsidRPr="006A52FC">
        <w:rPr>
          <w:sz w:val="28"/>
          <w:szCs w:val="28"/>
        </w:rPr>
        <w:t>, полученн</w:t>
      </w:r>
      <w:r w:rsidR="00757AE3" w:rsidRPr="006A52FC">
        <w:rPr>
          <w:sz w:val="28"/>
          <w:szCs w:val="28"/>
        </w:rPr>
        <w:t>ую</w:t>
      </w:r>
      <w:r w:rsidR="00B07C0F" w:rsidRPr="006A52FC">
        <w:rPr>
          <w:sz w:val="28"/>
          <w:szCs w:val="28"/>
        </w:rPr>
        <w:t xml:space="preserve"> в ходе исслед</w:t>
      </w:r>
      <w:r w:rsidR="00B07C0F" w:rsidRPr="006A52FC">
        <w:rPr>
          <w:sz w:val="28"/>
          <w:szCs w:val="28"/>
        </w:rPr>
        <w:t>о</w:t>
      </w:r>
      <w:r w:rsidR="00B07C0F" w:rsidRPr="006A52FC">
        <w:rPr>
          <w:sz w:val="28"/>
          <w:szCs w:val="28"/>
        </w:rPr>
        <w:t>вания</w:t>
      </w:r>
      <w:r w:rsidR="00C73B5D" w:rsidRPr="006A52FC">
        <w:rPr>
          <w:sz w:val="28"/>
          <w:szCs w:val="28"/>
        </w:rPr>
        <w:t>.</w:t>
      </w:r>
      <w:r w:rsidR="00F937DB">
        <w:rPr>
          <w:sz w:val="28"/>
          <w:szCs w:val="28"/>
        </w:rPr>
        <w:t xml:space="preserve"> </w:t>
      </w:r>
      <w:r w:rsidR="006A52FC" w:rsidRPr="006A52FC">
        <w:rPr>
          <w:sz w:val="28"/>
          <w:szCs w:val="28"/>
        </w:rPr>
        <w:t>В</w:t>
      </w:r>
      <w:r w:rsidR="006A52FC">
        <w:rPr>
          <w:b/>
          <w:sz w:val="28"/>
          <w:szCs w:val="28"/>
        </w:rPr>
        <w:t xml:space="preserve"> т</w:t>
      </w:r>
      <w:r w:rsidR="00F937DB" w:rsidRPr="00F937DB">
        <w:rPr>
          <w:b/>
          <w:sz w:val="28"/>
          <w:szCs w:val="28"/>
        </w:rPr>
        <w:t>абли</w:t>
      </w:r>
      <w:r w:rsidR="007F638C">
        <w:rPr>
          <w:b/>
          <w:sz w:val="28"/>
          <w:szCs w:val="28"/>
        </w:rPr>
        <w:softHyphen/>
      </w:r>
      <w:r w:rsidR="00F937DB" w:rsidRPr="00F937DB">
        <w:rPr>
          <w:b/>
          <w:sz w:val="28"/>
          <w:szCs w:val="28"/>
        </w:rPr>
        <w:t>ц</w:t>
      </w:r>
      <w:r w:rsidR="006A52FC">
        <w:rPr>
          <w:b/>
          <w:sz w:val="28"/>
          <w:szCs w:val="28"/>
        </w:rPr>
        <w:t>у</w:t>
      </w:r>
      <w:r w:rsidR="008E460C">
        <w:rPr>
          <w:b/>
          <w:sz w:val="28"/>
          <w:szCs w:val="28"/>
        </w:rPr>
        <w:t> </w:t>
      </w:r>
      <w:r w:rsidR="00F937DB" w:rsidRPr="00F937DB">
        <w:rPr>
          <w:b/>
          <w:sz w:val="28"/>
          <w:szCs w:val="28"/>
          <w:lang w:val="en-US"/>
        </w:rPr>
        <w:t>II</w:t>
      </w:r>
      <w:r w:rsidR="00F937DB" w:rsidRPr="00F937DB">
        <w:rPr>
          <w:sz w:val="28"/>
          <w:szCs w:val="28"/>
        </w:rPr>
        <w:t xml:space="preserve"> </w:t>
      </w:r>
      <w:r w:rsidR="006A52FC">
        <w:rPr>
          <w:sz w:val="28"/>
          <w:szCs w:val="28"/>
        </w:rPr>
        <w:t>помещены</w:t>
      </w:r>
      <w:r w:rsidR="00F937DB">
        <w:rPr>
          <w:sz w:val="28"/>
          <w:szCs w:val="28"/>
        </w:rPr>
        <w:t xml:space="preserve"> все выявленные автором в архивных </w:t>
      </w:r>
      <w:r w:rsidR="009B23A3">
        <w:rPr>
          <w:sz w:val="28"/>
          <w:szCs w:val="28"/>
        </w:rPr>
        <w:t>докуме</w:t>
      </w:r>
      <w:r w:rsidR="009B23A3">
        <w:rPr>
          <w:sz w:val="28"/>
          <w:szCs w:val="28"/>
        </w:rPr>
        <w:t>н</w:t>
      </w:r>
      <w:r w:rsidR="009B23A3">
        <w:rPr>
          <w:sz w:val="28"/>
          <w:szCs w:val="28"/>
        </w:rPr>
        <w:t>тах, периоди</w:t>
      </w:r>
      <w:r w:rsidR="000E2493">
        <w:rPr>
          <w:sz w:val="28"/>
          <w:szCs w:val="28"/>
        </w:rPr>
        <w:t>ческой печати за 1918 г.</w:t>
      </w:r>
      <w:r w:rsidR="009B23A3">
        <w:rPr>
          <w:sz w:val="28"/>
          <w:szCs w:val="28"/>
        </w:rPr>
        <w:t xml:space="preserve"> </w:t>
      </w:r>
      <w:r w:rsidR="00F937DB">
        <w:rPr>
          <w:sz w:val="28"/>
          <w:szCs w:val="28"/>
        </w:rPr>
        <w:t>и других источниках с</w:t>
      </w:r>
      <w:r w:rsidR="00F937DB" w:rsidRPr="00F937DB">
        <w:rPr>
          <w:sz w:val="28"/>
          <w:szCs w:val="28"/>
        </w:rPr>
        <w:t xml:space="preserve">ведения о </w:t>
      </w:r>
      <w:r w:rsidR="009E5DED" w:rsidRPr="00F937DB">
        <w:rPr>
          <w:sz w:val="28"/>
          <w:szCs w:val="28"/>
        </w:rPr>
        <w:t>расстр</w:t>
      </w:r>
      <w:r w:rsidR="009E5DED" w:rsidRPr="00F937DB">
        <w:rPr>
          <w:sz w:val="28"/>
          <w:szCs w:val="28"/>
        </w:rPr>
        <w:t>е</w:t>
      </w:r>
      <w:r w:rsidR="009E5DED" w:rsidRPr="00F937DB">
        <w:rPr>
          <w:sz w:val="28"/>
          <w:szCs w:val="28"/>
        </w:rPr>
        <w:t>лах</w:t>
      </w:r>
      <w:r w:rsidR="009E5DED">
        <w:rPr>
          <w:sz w:val="28"/>
          <w:szCs w:val="28"/>
        </w:rPr>
        <w:t xml:space="preserve">, </w:t>
      </w:r>
      <w:r w:rsidR="006A52FC" w:rsidRPr="00F937DB">
        <w:rPr>
          <w:sz w:val="28"/>
          <w:szCs w:val="28"/>
        </w:rPr>
        <w:t>произведенных на территории Смоленской губернии в 1918 г.</w:t>
      </w:r>
      <w:r w:rsidR="006A52FC">
        <w:rPr>
          <w:sz w:val="28"/>
          <w:szCs w:val="28"/>
        </w:rPr>
        <w:t xml:space="preserve"> </w:t>
      </w:r>
      <w:r w:rsidR="009B23A3">
        <w:rPr>
          <w:sz w:val="28"/>
          <w:szCs w:val="28"/>
        </w:rPr>
        <w:t>(</w:t>
      </w:r>
      <w:r w:rsidR="006A52FC">
        <w:rPr>
          <w:sz w:val="28"/>
          <w:szCs w:val="28"/>
        </w:rPr>
        <w:t xml:space="preserve">всего </w:t>
      </w:r>
      <w:r w:rsidR="009B23A3">
        <w:rPr>
          <w:sz w:val="28"/>
          <w:szCs w:val="28"/>
        </w:rPr>
        <w:t>392 случая)</w:t>
      </w:r>
      <w:r w:rsidR="008E460C">
        <w:rPr>
          <w:sz w:val="28"/>
          <w:szCs w:val="28"/>
        </w:rPr>
        <w:t xml:space="preserve">, </w:t>
      </w:r>
      <w:r w:rsidR="002E3CBE">
        <w:rPr>
          <w:b/>
          <w:sz w:val="28"/>
          <w:szCs w:val="28"/>
        </w:rPr>
        <w:t>т</w:t>
      </w:r>
      <w:r w:rsidR="009B23A3" w:rsidRPr="009B23A3">
        <w:rPr>
          <w:b/>
          <w:sz w:val="28"/>
          <w:szCs w:val="28"/>
        </w:rPr>
        <w:t>аблиц</w:t>
      </w:r>
      <w:r w:rsidR="006A52FC">
        <w:rPr>
          <w:b/>
          <w:sz w:val="28"/>
          <w:szCs w:val="28"/>
        </w:rPr>
        <w:t>а</w:t>
      </w:r>
      <w:r w:rsidR="009B23A3" w:rsidRPr="009B23A3">
        <w:rPr>
          <w:b/>
          <w:sz w:val="28"/>
          <w:szCs w:val="28"/>
        </w:rPr>
        <w:t xml:space="preserve"> </w:t>
      </w:r>
      <w:r w:rsidR="009B23A3" w:rsidRPr="009B23A3">
        <w:rPr>
          <w:b/>
          <w:sz w:val="28"/>
          <w:szCs w:val="28"/>
          <w:lang w:val="en-US"/>
        </w:rPr>
        <w:t>III</w:t>
      </w:r>
      <w:r w:rsidR="009B23A3">
        <w:rPr>
          <w:sz w:val="28"/>
          <w:szCs w:val="28"/>
        </w:rPr>
        <w:t xml:space="preserve"> </w:t>
      </w:r>
      <w:r w:rsidR="006A52FC">
        <w:rPr>
          <w:sz w:val="28"/>
          <w:szCs w:val="28"/>
        </w:rPr>
        <w:t>содержит</w:t>
      </w:r>
      <w:r w:rsidR="009B23A3">
        <w:rPr>
          <w:sz w:val="28"/>
          <w:szCs w:val="28"/>
        </w:rPr>
        <w:t xml:space="preserve"> сведения о </w:t>
      </w:r>
      <w:r w:rsidR="009B23A3" w:rsidRPr="009B23A3">
        <w:rPr>
          <w:sz w:val="28"/>
          <w:szCs w:val="28"/>
        </w:rPr>
        <w:t>социально</w:t>
      </w:r>
      <w:r w:rsidR="009B23A3">
        <w:rPr>
          <w:sz w:val="28"/>
          <w:szCs w:val="28"/>
        </w:rPr>
        <w:t>м</w:t>
      </w:r>
      <w:r w:rsidR="009B23A3" w:rsidRPr="009B23A3">
        <w:rPr>
          <w:sz w:val="28"/>
          <w:szCs w:val="28"/>
        </w:rPr>
        <w:t xml:space="preserve"> положени</w:t>
      </w:r>
      <w:r w:rsidR="009B23A3">
        <w:rPr>
          <w:sz w:val="28"/>
          <w:szCs w:val="28"/>
        </w:rPr>
        <w:t>и</w:t>
      </w:r>
      <w:r w:rsidR="009B23A3" w:rsidRPr="009B23A3">
        <w:rPr>
          <w:sz w:val="28"/>
          <w:szCs w:val="28"/>
        </w:rPr>
        <w:t xml:space="preserve"> расстреля</w:t>
      </w:r>
      <w:r w:rsidR="009B23A3" w:rsidRPr="009B23A3">
        <w:rPr>
          <w:sz w:val="28"/>
          <w:szCs w:val="28"/>
        </w:rPr>
        <w:t>н</w:t>
      </w:r>
      <w:r w:rsidR="009B23A3" w:rsidRPr="009B23A3">
        <w:rPr>
          <w:sz w:val="28"/>
          <w:szCs w:val="28"/>
        </w:rPr>
        <w:t>ных</w:t>
      </w:r>
      <w:r w:rsidR="006A52FC">
        <w:rPr>
          <w:sz w:val="28"/>
          <w:szCs w:val="28"/>
        </w:rPr>
        <w:t xml:space="preserve"> чрезвычайными комиссиями</w:t>
      </w:r>
      <w:r w:rsidR="009B23A3" w:rsidRPr="009B23A3">
        <w:rPr>
          <w:sz w:val="28"/>
          <w:szCs w:val="28"/>
        </w:rPr>
        <w:t>.</w:t>
      </w:r>
      <w:r w:rsidR="009B23A3">
        <w:rPr>
          <w:sz w:val="28"/>
          <w:szCs w:val="28"/>
        </w:rPr>
        <w:t xml:space="preserve"> </w:t>
      </w:r>
      <w:r w:rsidR="006A52FC">
        <w:rPr>
          <w:sz w:val="28"/>
          <w:szCs w:val="28"/>
        </w:rPr>
        <w:t xml:space="preserve">В </w:t>
      </w:r>
      <w:r w:rsidR="006A52FC" w:rsidRPr="006A52FC">
        <w:rPr>
          <w:b/>
          <w:sz w:val="28"/>
          <w:szCs w:val="28"/>
        </w:rPr>
        <w:t>т</w:t>
      </w:r>
      <w:r w:rsidR="009B23A3" w:rsidRPr="006A52FC">
        <w:rPr>
          <w:b/>
          <w:sz w:val="28"/>
          <w:szCs w:val="28"/>
        </w:rPr>
        <w:t>аблиц</w:t>
      </w:r>
      <w:r w:rsidR="006A52FC">
        <w:rPr>
          <w:b/>
          <w:sz w:val="28"/>
          <w:szCs w:val="28"/>
        </w:rPr>
        <w:t>е</w:t>
      </w:r>
      <w:r w:rsidR="000E2493">
        <w:rPr>
          <w:b/>
          <w:sz w:val="28"/>
          <w:szCs w:val="28"/>
        </w:rPr>
        <w:t> </w:t>
      </w:r>
      <w:r w:rsidR="009B23A3" w:rsidRPr="009B23A3">
        <w:rPr>
          <w:b/>
          <w:sz w:val="28"/>
          <w:szCs w:val="28"/>
          <w:lang w:val="en-US"/>
        </w:rPr>
        <w:t>IV</w:t>
      </w:r>
      <w:r w:rsidR="009B23A3" w:rsidRPr="009B23A3">
        <w:rPr>
          <w:sz w:val="28"/>
          <w:szCs w:val="28"/>
        </w:rPr>
        <w:t xml:space="preserve"> </w:t>
      </w:r>
      <w:r w:rsidR="006A52FC">
        <w:rPr>
          <w:sz w:val="28"/>
          <w:szCs w:val="28"/>
        </w:rPr>
        <w:t>—</w:t>
      </w:r>
      <w:r w:rsidR="009B23A3" w:rsidRPr="009B23A3">
        <w:rPr>
          <w:sz w:val="28"/>
          <w:szCs w:val="28"/>
        </w:rPr>
        <w:t xml:space="preserve"> выявленные автором в ра</w:t>
      </w:r>
      <w:r w:rsidR="009B23A3" w:rsidRPr="009B23A3">
        <w:rPr>
          <w:sz w:val="28"/>
          <w:szCs w:val="28"/>
        </w:rPr>
        <w:t>з</w:t>
      </w:r>
      <w:r w:rsidR="009B23A3" w:rsidRPr="009B23A3">
        <w:rPr>
          <w:sz w:val="28"/>
          <w:szCs w:val="28"/>
        </w:rPr>
        <w:t xml:space="preserve">личных источниках сведения о </w:t>
      </w:r>
      <w:r w:rsidR="008E460C">
        <w:rPr>
          <w:sz w:val="28"/>
          <w:szCs w:val="28"/>
        </w:rPr>
        <w:t xml:space="preserve">том, как сложилась после 1917 г. </w:t>
      </w:r>
      <w:r w:rsidR="009B23A3" w:rsidRPr="009B23A3">
        <w:rPr>
          <w:sz w:val="28"/>
          <w:szCs w:val="28"/>
        </w:rPr>
        <w:t>судьб</w:t>
      </w:r>
      <w:r w:rsidR="008E460C">
        <w:rPr>
          <w:sz w:val="28"/>
          <w:szCs w:val="28"/>
        </w:rPr>
        <w:t>а</w:t>
      </w:r>
      <w:r w:rsidR="009B23A3" w:rsidRPr="009B23A3">
        <w:rPr>
          <w:sz w:val="28"/>
          <w:szCs w:val="28"/>
        </w:rPr>
        <w:t xml:space="preserve"> св</w:t>
      </w:r>
      <w:r w:rsidR="009B23A3" w:rsidRPr="009B23A3">
        <w:rPr>
          <w:sz w:val="28"/>
          <w:szCs w:val="28"/>
        </w:rPr>
        <w:t>я</w:t>
      </w:r>
      <w:r w:rsidR="009B23A3" w:rsidRPr="009B23A3">
        <w:rPr>
          <w:sz w:val="28"/>
          <w:szCs w:val="28"/>
        </w:rPr>
        <w:t>щеннослужителей</w:t>
      </w:r>
      <w:r w:rsidR="009B23A3">
        <w:rPr>
          <w:sz w:val="28"/>
          <w:szCs w:val="28"/>
        </w:rPr>
        <w:t>, служивших</w:t>
      </w:r>
      <w:r w:rsidR="009B23A3" w:rsidRPr="009B23A3">
        <w:rPr>
          <w:sz w:val="28"/>
          <w:szCs w:val="28"/>
        </w:rPr>
        <w:t xml:space="preserve"> </w:t>
      </w:r>
      <w:r w:rsidR="006A52FC">
        <w:rPr>
          <w:sz w:val="28"/>
          <w:szCs w:val="28"/>
        </w:rPr>
        <w:t xml:space="preserve">на момент октябрьского переворота </w:t>
      </w:r>
      <w:r w:rsidR="008E460C">
        <w:rPr>
          <w:sz w:val="28"/>
          <w:szCs w:val="28"/>
        </w:rPr>
        <w:t xml:space="preserve">в </w:t>
      </w:r>
      <w:r w:rsidR="009847FB">
        <w:rPr>
          <w:sz w:val="28"/>
          <w:szCs w:val="28"/>
        </w:rPr>
        <w:t>храмах</w:t>
      </w:r>
      <w:r w:rsidR="008E460C">
        <w:rPr>
          <w:sz w:val="28"/>
          <w:szCs w:val="28"/>
        </w:rPr>
        <w:t xml:space="preserve"> </w:t>
      </w:r>
      <w:r w:rsidR="006A52FC">
        <w:rPr>
          <w:sz w:val="28"/>
          <w:szCs w:val="28"/>
        </w:rPr>
        <w:t xml:space="preserve">Юхновского </w:t>
      </w:r>
      <w:r w:rsidR="008E460C">
        <w:rPr>
          <w:sz w:val="28"/>
          <w:szCs w:val="28"/>
        </w:rPr>
        <w:t>уезд</w:t>
      </w:r>
      <w:r w:rsidR="006A52FC">
        <w:rPr>
          <w:sz w:val="28"/>
          <w:szCs w:val="28"/>
        </w:rPr>
        <w:t>а Смоленской</w:t>
      </w:r>
      <w:r w:rsidR="008E460C">
        <w:rPr>
          <w:sz w:val="28"/>
          <w:szCs w:val="28"/>
        </w:rPr>
        <w:t xml:space="preserve"> губернии</w:t>
      </w:r>
      <w:r w:rsidR="006A52FC">
        <w:rPr>
          <w:sz w:val="28"/>
          <w:szCs w:val="28"/>
        </w:rPr>
        <w:t>,</w:t>
      </w:r>
      <w:r w:rsidR="009B23A3">
        <w:rPr>
          <w:sz w:val="28"/>
          <w:szCs w:val="28"/>
        </w:rPr>
        <w:t xml:space="preserve"> </w:t>
      </w:r>
      <w:r w:rsidR="006A52FC">
        <w:rPr>
          <w:b/>
          <w:sz w:val="28"/>
          <w:szCs w:val="28"/>
        </w:rPr>
        <w:t>т</w:t>
      </w:r>
      <w:r w:rsidR="009B23A3" w:rsidRPr="009B23A3">
        <w:rPr>
          <w:b/>
          <w:sz w:val="28"/>
          <w:szCs w:val="28"/>
        </w:rPr>
        <w:t xml:space="preserve">аблицы </w:t>
      </w:r>
      <w:r w:rsidR="009B23A3" w:rsidRPr="009B23A3">
        <w:rPr>
          <w:b/>
          <w:sz w:val="28"/>
          <w:szCs w:val="28"/>
          <w:lang w:val="en-US"/>
        </w:rPr>
        <w:t>V</w:t>
      </w:r>
      <w:r w:rsidR="009B23A3" w:rsidRPr="009B23A3">
        <w:rPr>
          <w:sz w:val="28"/>
          <w:szCs w:val="28"/>
        </w:rPr>
        <w:t xml:space="preserve"> </w:t>
      </w:r>
      <w:r w:rsidR="009B23A3">
        <w:rPr>
          <w:sz w:val="28"/>
          <w:szCs w:val="28"/>
        </w:rPr>
        <w:t xml:space="preserve">и </w:t>
      </w:r>
      <w:r w:rsidR="009B23A3" w:rsidRPr="009B23A3">
        <w:rPr>
          <w:b/>
          <w:sz w:val="28"/>
          <w:szCs w:val="28"/>
          <w:lang w:val="en-US"/>
        </w:rPr>
        <w:t>VI</w:t>
      </w:r>
      <w:r w:rsidR="009B23A3">
        <w:rPr>
          <w:b/>
          <w:sz w:val="28"/>
          <w:szCs w:val="28"/>
        </w:rPr>
        <w:t xml:space="preserve"> </w:t>
      </w:r>
      <w:r w:rsidR="009B23A3">
        <w:rPr>
          <w:sz w:val="28"/>
          <w:szCs w:val="28"/>
        </w:rPr>
        <w:t xml:space="preserve">содержат данные об изменении составов причтов </w:t>
      </w:r>
      <w:r w:rsidR="008E460C">
        <w:rPr>
          <w:sz w:val="28"/>
          <w:szCs w:val="28"/>
        </w:rPr>
        <w:t xml:space="preserve">церквей </w:t>
      </w:r>
      <w:r w:rsidR="006A52FC">
        <w:rPr>
          <w:sz w:val="28"/>
          <w:szCs w:val="28"/>
        </w:rPr>
        <w:t xml:space="preserve">Юхновского и Сычевского </w:t>
      </w:r>
      <w:r w:rsidR="00830DB4">
        <w:rPr>
          <w:sz w:val="28"/>
          <w:szCs w:val="28"/>
        </w:rPr>
        <w:t xml:space="preserve">уездов </w:t>
      </w:r>
      <w:r w:rsidR="006A52FC">
        <w:rPr>
          <w:sz w:val="28"/>
          <w:szCs w:val="28"/>
        </w:rPr>
        <w:t>См</w:t>
      </w:r>
      <w:r w:rsidR="006A52FC">
        <w:rPr>
          <w:sz w:val="28"/>
          <w:szCs w:val="28"/>
        </w:rPr>
        <w:t>о</w:t>
      </w:r>
      <w:r w:rsidR="006A52FC">
        <w:rPr>
          <w:sz w:val="28"/>
          <w:szCs w:val="28"/>
        </w:rPr>
        <w:t xml:space="preserve">ленской </w:t>
      </w:r>
      <w:r w:rsidR="00830DB4">
        <w:rPr>
          <w:sz w:val="28"/>
          <w:szCs w:val="28"/>
        </w:rPr>
        <w:t>губернии</w:t>
      </w:r>
      <w:r w:rsidR="009B23A3">
        <w:rPr>
          <w:sz w:val="28"/>
          <w:szCs w:val="28"/>
        </w:rPr>
        <w:t xml:space="preserve"> в 1917—1923</w:t>
      </w:r>
      <w:r w:rsidR="000E2493">
        <w:rPr>
          <w:sz w:val="28"/>
          <w:szCs w:val="28"/>
        </w:rPr>
        <w:t> </w:t>
      </w:r>
      <w:r w:rsidR="009B23A3">
        <w:rPr>
          <w:sz w:val="28"/>
          <w:szCs w:val="28"/>
        </w:rPr>
        <w:t>гг.</w:t>
      </w:r>
    </w:p>
    <w:p w:rsidR="000640A3" w:rsidRPr="00447069" w:rsidRDefault="00447069" w:rsidP="00D67BE4">
      <w:pPr>
        <w:keepNext/>
        <w:spacing w:before="120" w:line="360" w:lineRule="auto"/>
        <w:jc w:val="center"/>
        <w:rPr>
          <w:b/>
          <w:sz w:val="28"/>
          <w:szCs w:val="28"/>
        </w:rPr>
      </w:pPr>
      <w:r w:rsidRPr="00447069">
        <w:rPr>
          <w:b/>
          <w:sz w:val="28"/>
          <w:szCs w:val="28"/>
        </w:rPr>
        <w:t>По теме диссертации опубликованы следующие работы:</w:t>
      </w:r>
    </w:p>
    <w:p w:rsidR="000D498E" w:rsidRPr="006D6F13" w:rsidRDefault="000D498E" w:rsidP="00D823BD">
      <w:pPr>
        <w:pStyle w:val="af5"/>
        <w:numPr>
          <w:ilvl w:val="0"/>
          <w:numId w:val="20"/>
        </w:numPr>
        <w:spacing w:line="360" w:lineRule="auto"/>
        <w:ind w:left="641" w:hanging="357"/>
        <w:rPr>
          <w:sz w:val="28"/>
          <w:szCs w:val="28"/>
        </w:rPr>
      </w:pPr>
      <w:r w:rsidRPr="000D498E">
        <w:rPr>
          <w:i/>
          <w:sz w:val="28"/>
          <w:szCs w:val="28"/>
        </w:rPr>
        <w:t>Ианнуарий (Недачин), игумен.</w:t>
      </w:r>
      <w:r>
        <w:rPr>
          <w:sz w:val="28"/>
          <w:szCs w:val="28"/>
        </w:rPr>
        <w:t xml:space="preserve"> </w:t>
      </w:r>
      <w:r w:rsidRPr="00E05391">
        <w:rPr>
          <w:sz w:val="28"/>
          <w:szCs w:val="28"/>
        </w:rPr>
        <w:t>Жизнеописание протоиерея Павла Пет</w:t>
      </w:r>
      <w:r w:rsidRPr="00E05391">
        <w:rPr>
          <w:sz w:val="28"/>
          <w:szCs w:val="28"/>
        </w:rPr>
        <w:softHyphen/>
        <w:t xml:space="preserve">ровича </w:t>
      </w:r>
      <w:r w:rsidRPr="006D6F13">
        <w:rPr>
          <w:sz w:val="28"/>
          <w:szCs w:val="28"/>
        </w:rPr>
        <w:t>Заболотского // Журнал Московской Патриархии. 2004. № 7. С. 68—80</w:t>
      </w:r>
      <w:r w:rsidR="00D854B9" w:rsidRPr="006D6F13">
        <w:rPr>
          <w:sz w:val="28"/>
          <w:szCs w:val="28"/>
        </w:rPr>
        <w:t xml:space="preserve"> (</w:t>
      </w:r>
      <w:r w:rsidR="00497579">
        <w:rPr>
          <w:sz w:val="28"/>
          <w:szCs w:val="28"/>
        </w:rPr>
        <w:t>1</w:t>
      </w:r>
      <w:r w:rsidR="006D6F13" w:rsidRPr="006D6F13">
        <w:rPr>
          <w:sz w:val="28"/>
          <w:szCs w:val="28"/>
        </w:rPr>
        <w:t xml:space="preserve"> </w:t>
      </w:r>
      <w:r w:rsidR="00D854B9" w:rsidRPr="006D6F13">
        <w:rPr>
          <w:sz w:val="28"/>
          <w:szCs w:val="28"/>
        </w:rPr>
        <w:t xml:space="preserve">п. </w:t>
      </w:r>
      <w:proofErr w:type="gramStart"/>
      <w:r w:rsidR="00D854B9" w:rsidRPr="006D6F13">
        <w:rPr>
          <w:sz w:val="28"/>
          <w:szCs w:val="28"/>
        </w:rPr>
        <w:t>л</w:t>
      </w:r>
      <w:proofErr w:type="gramEnd"/>
      <w:r w:rsidR="00D854B9" w:rsidRPr="006D6F13">
        <w:rPr>
          <w:sz w:val="28"/>
          <w:szCs w:val="28"/>
        </w:rPr>
        <w:t>.)</w:t>
      </w:r>
      <w:r w:rsidRPr="006D6F13">
        <w:rPr>
          <w:sz w:val="28"/>
          <w:szCs w:val="28"/>
        </w:rPr>
        <w:t>.</w:t>
      </w:r>
    </w:p>
    <w:p w:rsidR="000D498E" w:rsidRPr="006D6F13" w:rsidRDefault="000D498E" w:rsidP="00D823BD">
      <w:pPr>
        <w:pStyle w:val="af5"/>
        <w:numPr>
          <w:ilvl w:val="0"/>
          <w:numId w:val="20"/>
        </w:numPr>
        <w:spacing w:line="360" w:lineRule="auto"/>
        <w:ind w:left="641" w:hanging="357"/>
        <w:rPr>
          <w:sz w:val="28"/>
          <w:szCs w:val="28"/>
        </w:rPr>
      </w:pPr>
      <w:r w:rsidRPr="000D498E">
        <w:rPr>
          <w:i/>
          <w:sz w:val="28"/>
          <w:szCs w:val="28"/>
        </w:rPr>
        <w:lastRenderedPageBreak/>
        <w:t>Ианнуарий (Недачин), игумен.</w:t>
      </w:r>
      <w:r>
        <w:rPr>
          <w:sz w:val="28"/>
          <w:szCs w:val="28"/>
        </w:rPr>
        <w:t xml:space="preserve"> </w:t>
      </w:r>
      <w:r w:rsidRPr="00E05391">
        <w:rPr>
          <w:sz w:val="28"/>
          <w:szCs w:val="28"/>
        </w:rPr>
        <w:t>Жизнеописание священника Николая Нед</w:t>
      </w:r>
      <w:r w:rsidRPr="00E05391">
        <w:rPr>
          <w:sz w:val="28"/>
          <w:szCs w:val="28"/>
        </w:rPr>
        <w:t>а</w:t>
      </w:r>
      <w:r w:rsidRPr="00E05391">
        <w:rPr>
          <w:sz w:val="28"/>
          <w:szCs w:val="28"/>
        </w:rPr>
        <w:t>чина, настоятеля храма Святителя и Чудотворца Николая в селе Сосницы Гжатского уезда Смоленской губернии. 1874—</w:t>
      </w:r>
      <w:r w:rsidRPr="006D6F13">
        <w:rPr>
          <w:sz w:val="28"/>
          <w:szCs w:val="28"/>
        </w:rPr>
        <w:t>1918 // Журнал Моско</w:t>
      </w:r>
      <w:r w:rsidRPr="006D6F13">
        <w:rPr>
          <w:sz w:val="28"/>
          <w:szCs w:val="28"/>
        </w:rPr>
        <w:t>в</w:t>
      </w:r>
      <w:r w:rsidRPr="006D6F13">
        <w:rPr>
          <w:sz w:val="28"/>
          <w:szCs w:val="28"/>
        </w:rPr>
        <w:t>ской Патриархии. 2003. № 12. С. 58—67</w:t>
      </w:r>
      <w:r w:rsidR="00D854B9" w:rsidRPr="006D6F13">
        <w:rPr>
          <w:sz w:val="28"/>
          <w:szCs w:val="28"/>
        </w:rPr>
        <w:t xml:space="preserve"> (</w:t>
      </w:r>
      <w:r w:rsidR="006D6F13" w:rsidRPr="006D6F13">
        <w:rPr>
          <w:sz w:val="28"/>
          <w:szCs w:val="28"/>
        </w:rPr>
        <w:t>0,</w:t>
      </w:r>
      <w:r w:rsidR="00497579">
        <w:rPr>
          <w:sz w:val="28"/>
          <w:szCs w:val="28"/>
        </w:rPr>
        <w:t>75</w:t>
      </w:r>
      <w:r w:rsidR="006D6F13" w:rsidRPr="006D6F13">
        <w:rPr>
          <w:sz w:val="28"/>
          <w:szCs w:val="28"/>
        </w:rPr>
        <w:t xml:space="preserve"> </w:t>
      </w:r>
      <w:r w:rsidR="00D854B9" w:rsidRPr="006D6F13">
        <w:rPr>
          <w:sz w:val="28"/>
          <w:szCs w:val="28"/>
        </w:rPr>
        <w:t xml:space="preserve">п. </w:t>
      </w:r>
      <w:proofErr w:type="gramStart"/>
      <w:r w:rsidR="00D854B9" w:rsidRPr="006D6F13">
        <w:rPr>
          <w:sz w:val="28"/>
          <w:szCs w:val="28"/>
        </w:rPr>
        <w:t>л</w:t>
      </w:r>
      <w:proofErr w:type="gramEnd"/>
      <w:r w:rsidR="00D854B9" w:rsidRPr="006D6F13">
        <w:rPr>
          <w:sz w:val="28"/>
          <w:szCs w:val="28"/>
        </w:rPr>
        <w:t>.)</w:t>
      </w:r>
      <w:r w:rsidRPr="006D6F13">
        <w:rPr>
          <w:sz w:val="28"/>
          <w:szCs w:val="28"/>
        </w:rPr>
        <w:t>.</w:t>
      </w:r>
    </w:p>
    <w:p w:rsidR="000D498E" w:rsidRPr="009B0DE2" w:rsidRDefault="000D498E" w:rsidP="00D823BD">
      <w:pPr>
        <w:pStyle w:val="af5"/>
        <w:numPr>
          <w:ilvl w:val="0"/>
          <w:numId w:val="20"/>
        </w:numPr>
        <w:spacing w:line="360" w:lineRule="auto"/>
        <w:ind w:left="641" w:hanging="357"/>
        <w:rPr>
          <w:sz w:val="28"/>
          <w:szCs w:val="28"/>
        </w:rPr>
      </w:pPr>
      <w:r w:rsidRPr="000D498E">
        <w:rPr>
          <w:i/>
          <w:sz w:val="28"/>
          <w:szCs w:val="28"/>
        </w:rPr>
        <w:t>Ианнуарий (Недачин), игумен.</w:t>
      </w:r>
      <w:r>
        <w:rPr>
          <w:sz w:val="28"/>
          <w:szCs w:val="28"/>
        </w:rPr>
        <w:t xml:space="preserve"> </w:t>
      </w:r>
      <w:r w:rsidRPr="00AE6B46">
        <w:rPr>
          <w:sz w:val="28"/>
          <w:szCs w:val="28"/>
        </w:rPr>
        <w:t>Как и за что страдали православные св</w:t>
      </w:r>
      <w:r w:rsidRPr="00AE6B46">
        <w:rPr>
          <w:sz w:val="28"/>
          <w:szCs w:val="28"/>
        </w:rPr>
        <w:t>я</w:t>
      </w:r>
      <w:r w:rsidRPr="00AE6B46">
        <w:rPr>
          <w:sz w:val="28"/>
          <w:szCs w:val="28"/>
        </w:rPr>
        <w:t>щеннослужители, подвергавшиеся арестам и расстрелам в качестве «з</w:t>
      </w:r>
      <w:r w:rsidRPr="00AE6B46">
        <w:rPr>
          <w:sz w:val="28"/>
          <w:szCs w:val="28"/>
        </w:rPr>
        <w:t>а</w:t>
      </w:r>
      <w:r w:rsidRPr="00AE6B46">
        <w:rPr>
          <w:sz w:val="28"/>
          <w:szCs w:val="28"/>
        </w:rPr>
        <w:t xml:space="preserve">ложников» в дни «красного террора» сентября 1918 года (на материалах Смоленской епархии) </w:t>
      </w:r>
      <w:r>
        <w:rPr>
          <w:sz w:val="28"/>
          <w:szCs w:val="28"/>
        </w:rPr>
        <w:t>// Московская православная духовная академия.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федра Церковной истории. </w:t>
      </w:r>
      <w:r w:rsidRPr="00182999">
        <w:rPr>
          <w:sz w:val="28"/>
          <w:szCs w:val="28"/>
          <w:lang w:val="en-US"/>
        </w:rPr>
        <w:t>URL</w:t>
      </w:r>
      <w:r w:rsidRPr="009B0DE2">
        <w:rPr>
          <w:sz w:val="28"/>
          <w:szCs w:val="28"/>
        </w:rPr>
        <w:t xml:space="preserve">: </w:t>
      </w:r>
      <w:r w:rsidRPr="00182999">
        <w:rPr>
          <w:sz w:val="28"/>
          <w:szCs w:val="28"/>
          <w:lang w:val="en-US"/>
        </w:rPr>
        <w:t>http</w:t>
      </w:r>
      <w:r w:rsidRPr="009B0DE2">
        <w:rPr>
          <w:sz w:val="28"/>
          <w:szCs w:val="28"/>
        </w:rPr>
        <w:t>://</w:t>
      </w:r>
      <w:r w:rsidRPr="00182999">
        <w:rPr>
          <w:sz w:val="28"/>
          <w:szCs w:val="28"/>
          <w:lang w:val="en-US"/>
        </w:rPr>
        <w:t>history</w:t>
      </w:r>
      <w:r w:rsidRPr="009B0DE2">
        <w:rPr>
          <w:sz w:val="28"/>
          <w:szCs w:val="28"/>
        </w:rPr>
        <w:t>-</w:t>
      </w:r>
      <w:proofErr w:type="spellStart"/>
      <w:r w:rsidRPr="00182999">
        <w:rPr>
          <w:sz w:val="28"/>
          <w:szCs w:val="28"/>
          <w:lang w:val="en-US"/>
        </w:rPr>
        <w:t>mda</w:t>
      </w:r>
      <w:proofErr w:type="spellEnd"/>
      <w:r w:rsidRPr="009B0DE2">
        <w:rPr>
          <w:sz w:val="28"/>
          <w:szCs w:val="28"/>
        </w:rPr>
        <w:t>.</w:t>
      </w:r>
      <w:proofErr w:type="spellStart"/>
      <w:r w:rsidRPr="00182999">
        <w:rPr>
          <w:sz w:val="28"/>
          <w:szCs w:val="28"/>
          <w:lang w:val="en-US"/>
        </w:rPr>
        <w:t>ru</w:t>
      </w:r>
      <w:proofErr w:type="spellEnd"/>
      <w:r w:rsidRPr="009B0DE2">
        <w:rPr>
          <w:sz w:val="28"/>
          <w:szCs w:val="28"/>
        </w:rPr>
        <w:t>/</w:t>
      </w:r>
      <w:proofErr w:type="spellStart"/>
      <w:r w:rsidRPr="00182999">
        <w:rPr>
          <w:sz w:val="28"/>
          <w:szCs w:val="28"/>
          <w:lang w:val="en-US"/>
        </w:rPr>
        <w:t>publ</w:t>
      </w:r>
      <w:proofErr w:type="spellEnd"/>
      <w:r w:rsidRPr="009B0DE2">
        <w:rPr>
          <w:sz w:val="28"/>
          <w:szCs w:val="28"/>
        </w:rPr>
        <w:t>/</w:t>
      </w:r>
      <w:proofErr w:type="spellStart"/>
      <w:r w:rsidRPr="00182999">
        <w:rPr>
          <w:sz w:val="28"/>
          <w:szCs w:val="28"/>
          <w:lang w:val="en-US"/>
        </w:rPr>
        <w:t>zalozhnik</w:t>
      </w:r>
      <w:proofErr w:type="spellEnd"/>
      <w:r w:rsidRPr="009B0DE2">
        <w:rPr>
          <w:sz w:val="28"/>
          <w:szCs w:val="28"/>
        </w:rPr>
        <w:t>-</w:t>
      </w:r>
      <w:proofErr w:type="spellStart"/>
      <w:r w:rsidRPr="00182999">
        <w:rPr>
          <w:sz w:val="28"/>
          <w:szCs w:val="28"/>
          <w:lang w:val="en-US"/>
        </w:rPr>
        <w:t>eto</w:t>
      </w:r>
      <w:proofErr w:type="spellEnd"/>
      <w:r w:rsidRPr="009B0DE2">
        <w:rPr>
          <w:sz w:val="28"/>
          <w:szCs w:val="28"/>
        </w:rPr>
        <w:t>-</w:t>
      </w:r>
      <w:proofErr w:type="spellStart"/>
      <w:r w:rsidRPr="00182999">
        <w:rPr>
          <w:sz w:val="28"/>
          <w:szCs w:val="28"/>
          <w:lang w:val="en-US"/>
        </w:rPr>
        <w:t>chlen</w:t>
      </w:r>
      <w:proofErr w:type="spellEnd"/>
      <w:r w:rsidRPr="009B0DE2">
        <w:rPr>
          <w:sz w:val="28"/>
          <w:szCs w:val="28"/>
        </w:rPr>
        <w:t>-</w:t>
      </w:r>
      <w:proofErr w:type="spellStart"/>
      <w:r w:rsidRPr="00182999">
        <w:rPr>
          <w:sz w:val="28"/>
          <w:szCs w:val="28"/>
          <w:lang w:val="en-US"/>
        </w:rPr>
        <w:t>obshhestva</w:t>
      </w:r>
      <w:proofErr w:type="spellEnd"/>
      <w:r w:rsidRPr="009B0DE2">
        <w:rPr>
          <w:sz w:val="28"/>
          <w:szCs w:val="28"/>
        </w:rPr>
        <w:t>-</w:t>
      </w:r>
      <w:proofErr w:type="spellStart"/>
      <w:r w:rsidRPr="00182999">
        <w:rPr>
          <w:sz w:val="28"/>
          <w:szCs w:val="28"/>
          <w:lang w:val="en-US"/>
        </w:rPr>
        <w:t>kotoryim</w:t>
      </w:r>
      <w:proofErr w:type="spellEnd"/>
      <w:r w:rsidRPr="009B0DE2">
        <w:rPr>
          <w:sz w:val="28"/>
          <w:szCs w:val="28"/>
        </w:rPr>
        <w:t>-</w:t>
      </w:r>
      <w:proofErr w:type="spellStart"/>
      <w:r w:rsidRPr="00182999">
        <w:rPr>
          <w:sz w:val="28"/>
          <w:szCs w:val="28"/>
          <w:lang w:val="en-US"/>
        </w:rPr>
        <w:t>protivnik</w:t>
      </w:r>
      <w:proofErr w:type="spellEnd"/>
      <w:r w:rsidRPr="009B0DE2">
        <w:rPr>
          <w:sz w:val="28"/>
          <w:szCs w:val="28"/>
        </w:rPr>
        <w:t>-</w:t>
      </w:r>
      <w:proofErr w:type="spellStart"/>
      <w:r w:rsidRPr="00182999">
        <w:rPr>
          <w:sz w:val="28"/>
          <w:szCs w:val="28"/>
          <w:lang w:val="en-US"/>
        </w:rPr>
        <w:t>dorozhit</w:t>
      </w:r>
      <w:proofErr w:type="spellEnd"/>
      <w:r w:rsidRPr="009B0DE2">
        <w:rPr>
          <w:sz w:val="28"/>
          <w:szCs w:val="28"/>
        </w:rPr>
        <w:t>-</w:t>
      </w:r>
      <w:proofErr w:type="spellStart"/>
      <w:r w:rsidRPr="00182999">
        <w:rPr>
          <w:sz w:val="28"/>
          <w:szCs w:val="28"/>
          <w:lang w:val="en-US"/>
        </w:rPr>
        <w:t>kak</w:t>
      </w:r>
      <w:proofErr w:type="spellEnd"/>
      <w:r w:rsidRPr="009B0DE2">
        <w:rPr>
          <w:sz w:val="28"/>
          <w:szCs w:val="28"/>
        </w:rPr>
        <w:t>-</w:t>
      </w:r>
      <w:proofErr w:type="spellStart"/>
      <w:r w:rsidRPr="00182999">
        <w:rPr>
          <w:sz w:val="28"/>
          <w:szCs w:val="28"/>
          <w:lang w:val="en-US"/>
        </w:rPr>
        <w:t>i</w:t>
      </w:r>
      <w:proofErr w:type="spellEnd"/>
      <w:r w:rsidRPr="009B0DE2">
        <w:rPr>
          <w:sz w:val="28"/>
          <w:szCs w:val="28"/>
        </w:rPr>
        <w:t>-</w:t>
      </w:r>
      <w:proofErr w:type="spellStart"/>
      <w:r w:rsidRPr="00182999">
        <w:rPr>
          <w:sz w:val="28"/>
          <w:szCs w:val="28"/>
          <w:lang w:val="en-US"/>
        </w:rPr>
        <w:t>za</w:t>
      </w:r>
      <w:proofErr w:type="spellEnd"/>
      <w:r w:rsidRPr="009B0DE2">
        <w:rPr>
          <w:sz w:val="28"/>
          <w:szCs w:val="28"/>
        </w:rPr>
        <w:t>-</w:t>
      </w:r>
      <w:proofErr w:type="spellStart"/>
      <w:r w:rsidRPr="00182999">
        <w:rPr>
          <w:sz w:val="28"/>
          <w:szCs w:val="28"/>
          <w:lang w:val="en-US"/>
        </w:rPr>
        <w:t>chto</w:t>
      </w:r>
      <w:proofErr w:type="spellEnd"/>
      <w:r w:rsidRPr="009B0DE2">
        <w:rPr>
          <w:sz w:val="28"/>
          <w:szCs w:val="28"/>
        </w:rPr>
        <w:t>-</w:t>
      </w:r>
      <w:proofErr w:type="spellStart"/>
      <w:r w:rsidRPr="00182999">
        <w:rPr>
          <w:sz w:val="28"/>
          <w:szCs w:val="28"/>
          <w:lang w:val="en-US"/>
        </w:rPr>
        <w:t>stradali</w:t>
      </w:r>
      <w:proofErr w:type="spellEnd"/>
      <w:r w:rsidRPr="009B0DE2">
        <w:rPr>
          <w:sz w:val="28"/>
          <w:szCs w:val="28"/>
        </w:rPr>
        <w:t>-</w:t>
      </w:r>
      <w:proofErr w:type="spellStart"/>
      <w:r w:rsidRPr="00182999">
        <w:rPr>
          <w:sz w:val="28"/>
          <w:szCs w:val="28"/>
          <w:lang w:val="en-US"/>
        </w:rPr>
        <w:t>pravoslavnyie</w:t>
      </w:r>
      <w:proofErr w:type="spellEnd"/>
      <w:r w:rsidRPr="009B0DE2">
        <w:rPr>
          <w:sz w:val="28"/>
          <w:szCs w:val="28"/>
        </w:rPr>
        <w:t>-</w:t>
      </w:r>
      <w:proofErr w:type="spellStart"/>
      <w:r w:rsidRPr="00182999">
        <w:rPr>
          <w:sz w:val="28"/>
          <w:szCs w:val="28"/>
          <w:lang w:val="en-US"/>
        </w:rPr>
        <w:t>svyashhennosluzhiteli</w:t>
      </w:r>
      <w:proofErr w:type="spellEnd"/>
      <w:r w:rsidRPr="009B0DE2">
        <w:rPr>
          <w:sz w:val="28"/>
          <w:szCs w:val="28"/>
        </w:rPr>
        <w:t>-</w:t>
      </w:r>
      <w:proofErr w:type="spellStart"/>
      <w:r w:rsidRPr="00182999">
        <w:rPr>
          <w:sz w:val="28"/>
          <w:szCs w:val="28"/>
          <w:lang w:val="en-US"/>
        </w:rPr>
        <w:t>podvergavshiesya</w:t>
      </w:r>
      <w:proofErr w:type="spellEnd"/>
      <w:r w:rsidRPr="009B0DE2">
        <w:rPr>
          <w:sz w:val="28"/>
          <w:szCs w:val="28"/>
        </w:rPr>
        <w:t>-</w:t>
      </w:r>
      <w:proofErr w:type="spellStart"/>
      <w:r w:rsidRPr="00182999">
        <w:rPr>
          <w:sz w:val="28"/>
          <w:szCs w:val="28"/>
          <w:lang w:val="en-US"/>
        </w:rPr>
        <w:t>arestam</w:t>
      </w:r>
      <w:proofErr w:type="spellEnd"/>
      <w:r w:rsidRPr="009B0DE2">
        <w:rPr>
          <w:sz w:val="28"/>
          <w:szCs w:val="28"/>
        </w:rPr>
        <w:t>-</w:t>
      </w:r>
      <w:proofErr w:type="spellStart"/>
      <w:r w:rsidRPr="00182999">
        <w:rPr>
          <w:sz w:val="28"/>
          <w:szCs w:val="28"/>
          <w:lang w:val="en-US"/>
        </w:rPr>
        <w:t>i</w:t>
      </w:r>
      <w:proofErr w:type="spellEnd"/>
      <w:r w:rsidRPr="009B0DE2">
        <w:rPr>
          <w:sz w:val="28"/>
          <w:szCs w:val="28"/>
        </w:rPr>
        <w:t>-</w:t>
      </w:r>
      <w:proofErr w:type="spellStart"/>
      <w:r w:rsidRPr="00182999">
        <w:rPr>
          <w:sz w:val="28"/>
          <w:szCs w:val="28"/>
          <w:lang w:val="en-US"/>
        </w:rPr>
        <w:t>rasstrelam</w:t>
      </w:r>
      <w:proofErr w:type="spellEnd"/>
      <w:r w:rsidRPr="009B0DE2">
        <w:rPr>
          <w:sz w:val="28"/>
          <w:szCs w:val="28"/>
        </w:rPr>
        <w:t>-</w:t>
      </w:r>
      <w:r w:rsidRPr="00182999">
        <w:rPr>
          <w:sz w:val="28"/>
          <w:szCs w:val="28"/>
          <w:lang w:val="en-US"/>
        </w:rPr>
        <w:t>v</w:t>
      </w:r>
      <w:r w:rsidRPr="009B0DE2">
        <w:rPr>
          <w:sz w:val="28"/>
          <w:szCs w:val="28"/>
        </w:rPr>
        <w:t>-</w:t>
      </w:r>
      <w:proofErr w:type="spellStart"/>
      <w:r w:rsidRPr="00182999">
        <w:rPr>
          <w:sz w:val="28"/>
          <w:szCs w:val="28"/>
          <w:lang w:val="en-US"/>
        </w:rPr>
        <w:t>kachestve</w:t>
      </w:r>
      <w:proofErr w:type="spellEnd"/>
      <w:r w:rsidRPr="009B0DE2">
        <w:rPr>
          <w:sz w:val="28"/>
          <w:szCs w:val="28"/>
        </w:rPr>
        <w:t>-</w:t>
      </w:r>
      <w:proofErr w:type="spellStart"/>
      <w:r w:rsidRPr="00182999">
        <w:rPr>
          <w:sz w:val="28"/>
          <w:szCs w:val="28"/>
          <w:lang w:val="en-US"/>
        </w:rPr>
        <w:t>zalozhnikov</w:t>
      </w:r>
      <w:proofErr w:type="spellEnd"/>
      <w:r w:rsidRPr="009B0DE2">
        <w:rPr>
          <w:sz w:val="28"/>
          <w:szCs w:val="28"/>
        </w:rPr>
        <w:t>-</w:t>
      </w:r>
      <w:r w:rsidRPr="00182999">
        <w:rPr>
          <w:sz w:val="28"/>
          <w:szCs w:val="28"/>
          <w:lang w:val="en-US"/>
        </w:rPr>
        <w:t>v</w:t>
      </w:r>
      <w:r w:rsidRPr="009B0DE2">
        <w:rPr>
          <w:sz w:val="28"/>
          <w:szCs w:val="28"/>
        </w:rPr>
        <w:t>-</w:t>
      </w:r>
      <w:proofErr w:type="spellStart"/>
      <w:r w:rsidRPr="00182999">
        <w:rPr>
          <w:sz w:val="28"/>
          <w:szCs w:val="28"/>
          <w:lang w:val="en-US"/>
        </w:rPr>
        <w:t>dn</w:t>
      </w:r>
      <w:proofErr w:type="spellEnd"/>
      <w:r w:rsidRPr="009B0DE2">
        <w:rPr>
          <w:sz w:val="28"/>
          <w:szCs w:val="28"/>
        </w:rPr>
        <w:t>_1170.</w:t>
      </w:r>
      <w:r w:rsidRPr="00182999">
        <w:rPr>
          <w:sz w:val="28"/>
          <w:szCs w:val="28"/>
          <w:lang w:val="en-US"/>
        </w:rPr>
        <w:t>html</w:t>
      </w:r>
      <w:r w:rsidR="00D854B9" w:rsidRPr="009B0DE2">
        <w:rPr>
          <w:sz w:val="28"/>
          <w:szCs w:val="28"/>
        </w:rPr>
        <w:t xml:space="preserve"> (</w:t>
      </w:r>
      <w:r w:rsidR="006D6F13" w:rsidRPr="009B0DE2">
        <w:rPr>
          <w:sz w:val="28"/>
          <w:szCs w:val="28"/>
        </w:rPr>
        <w:t xml:space="preserve">1,5 </w:t>
      </w:r>
      <w:r w:rsidR="00D854B9" w:rsidRPr="006D6F13">
        <w:rPr>
          <w:sz w:val="28"/>
          <w:szCs w:val="28"/>
        </w:rPr>
        <w:t>п</w:t>
      </w:r>
      <w:r w:rsidR="00D854B9" w:rsidRPr="009B0DE2">
        <w:rPr>
          <w:sz w:val="28"/>
          <w:szCs w:val="28"/>
        </w:rPr>
        <w:t xml:space="preserve">. </w:t>
      </w:r>
      <w:r w:rsidR="00D854B9" w:rsidRPr="006D6F13">
        <w:rPr>
          <w:sz w:val="28"/>
          <w:szCs w:val="28"/>
        </w:rPr>
        <w:t>л</w:t>
      </w:r>
      <w:r w:rsidR="00D854B9" w:rsidRPr="009B0DE2">
        <w:rPr>
          <w:sz w:val="28"/>
          <w:szCs w:val="28"/>
        </w:rPr>
        <w:t>.)</w:t>
      </w:r>
      <w:r w:rsidRPr="009B0DE2">
        <w:rPr>
          <w:sz w:val="28"/>
          <w:szCs w:val="28"/>
        </w:rPr>
        <w:t>.</w:t>
      </w:r>
    </w:p>
    <w:p w:rsidR="000D498E" w:rsidRPr="00AE6B46" w:rsidRDefault="000D498E" w:rsidP="00D823BD">
      <w:pPr>
        <w:pStyle w:val="af5"/>
        <w:numPr>
          <w:ilvl w:val="0"/>
          <w:numId w:val="20"/>
        </w:numPr>
        <w:spacing w:line="360" w:lineRule="auto"/>
        <w:ind w:left="641" w:hanging="357"/>
        <w:rPr>
          <w:sz w:val="28"/>
          <w:szCs w:val="28"/>
        </w:rPr>
      </w:pPr>
      <w:r w:rsidRPr="000D498E">
        <w:rPr>
          <w:i/>
          <w:sz w:val="28"/>
          <w:szCs w:val="28"/>
        </w:rPr>
        <w:t>Ианнуарий (Недачин), игумен.</w:t>
      </w:r>
      <w:r>
        <w:rPr>
          <w:sz w:val="28"/>
          <w:szCs w:val="28"/>
        </w:rPr>
        <w:t xml:space="preserve"> </w:t>
      </w:r>
      <w:r w:rsidRPr="00AE6B46">
        <w:rPr>
          <w:sz w:val="28"/>
          <w:szCs w:val="28"/>
        </w:rPr>
        <w:t>Некоторые сведения о клириках и мирянах Смоленской епархии, пострадавших во время гонения на Православную Церковь в 1918 году // Смоленские епарх</w:t>
      </w:r>
      <w:r>
        <w:rPr>
          <w:sz w:val="28"/>
          <w:szCs w:val="28"/>
        </w:rPr>
        <w:t>иальные</w:t>
      </w:r>
      <w:r w:rsidRPr="00AE6B46">
        <w:rPr>
          <w:sz w:val="28"/>
          <w:szCs w:val="28"/>
        </w:rPr>
        <w:t xml:space="preserve"> ведомости. 2004. № 3. С.</w:t>
      </w:r>
      <w:r w:rsidR="00182999">
        <w:rPr>
          <w:sz w:val="28"/>
          <w:szCs w:val="28"/>
        </w:rPr>
        <w:t> </w:t>
      </w:r>
      <w:r w:rsidRPr="00AE6B46">
        <w:rPr>
          <w:sz w:val="28"/>
          <w:szCs w:val="28"/>
        </w:rPr>
        <w:t>35—</w:t>
      </w:r>
      <w:r w:rsidRPr="006D6F13">
        <w:rPr>
          <w:sz w:val="28"/>
          <w:szCs w:val="28"/>
        </w:rPr>
        <w:t>43</w:t>
      </w:r>
      <w:r w:rsidR="00D854B9" w:rsidRPr="006D6F13">
        <w:rPr>
          <w:sz w:val="28"/>
          <w:szCs w:val="28"/>
        </w:rPr>
        <w:t xml:space="preserve"> (</w:t>
      </w:r>
      <w:r w:rsidR="006D6F13" w:rsidRPr="006D6F13">
        <w:rPr>
          <w:sz w:val="28"/>
          <w:szCs w:val="28"/>
        </w:rPr>
        <w:t>0,</w:t>
      </w:r>
      <w:r w:rsidR="00497579">
        <w:rPr>
          <w:sz w:val="28"/>
          <w:szCs w:val="28"/>
        </w:rPr>
        <w:t>9</w:t>
      </w:r>
      <w:r w:rsidR="006D6F13" w:rsidRPr="006D6F13">
        <w:rPr>
          <w:sz w:val="28"/>
          <w:szCs w:val="28"/>
        </w:rPr>
        <w:t xml:space="preserve"> </w:t>
      </w:r>
      <w:r w:rsidR="00D854B9" w:rsidRPr="006D6F13">
        <w:rPr>
          <w:sz w:val="28"/>
          <w:szCs w:val="28"/>
        </w:rPr>
        <w:t xml:space="preserve">п. </w:t>
      </w:r>
      <w:proofErr w:type="gramStart"/>
      <w:r w:rsidR="00D854B9" w:rsidRPr="006D6F13">
        <w:rPr>
          <w:sz w:val="28"/>
          <w:szCs w:val="28"/>
        </w:rPr>
        <w:t>л</w:t>
      </w:r>
      <w:proofErr w:type="gramEnd"/>
      <w:r w:rsidR="00D854B9" w:rsidRPr="006D6F13">
        <w:rPr>
          <w:sz w:val="28"/>
          <w:szCs w:val="28"/>
        </w:rPr>
        <w:t>.)</w:t>
      </w:r>
      <w:r w:rsidRPr="006D6F13">
        <w:rPr>
          <w:sz w:val="28"/>
          <w:szCs w:val="28"/>
        </w:rPr>
        <w:t>.</w:t>
      </w:r>
    </w:p>
    <w:p w:rsidR="000D498E" w:rsidRDefault="000D498E" w:rsidP="00497579">
      <w:pPr>
        <w:pStyle w:val="af5"/>
        <w:numPr>
          <w:ilvl w:val="0"/>
          <w:numId w:val="20"/>
        </w:numPr>
        <w:spacing w:line="360" w:lineRule="auto"/>
        <w:ind w:left="641" w:hanging="357"/>
        <w:rPr>
          <w:sz w:val="28"/>
          <w:szCs w:val="28"/>
        </w:rPr>
      </w:pPr>
      <w:r w:rsidRPr="000D498E">
        <w:rPr>
          <w:i/>
          <w:sz w:val="28"/>
          <w:szCs w:val="28"/>
        </w:rPr>
        <w:t>Ианнуарий (Недачин), игумен.</w:t>
      </w:r>
      <w:r>
        <w:rPr>
          <w:sz w:val="28"/>
          <w:szCs w:val="28"/>
        </w:rPr>
        <w:t xml:space="preserve"> </w:t>
      </w:r>
      <w:r w:rsidRPr="00E05391">
        <w:rPr>
          <w:sz w:val="28"/>
          <w:szCs w:val="28"/>
        </w:rPr>
        <w:t>Обстоятельства кончины священника Н</w:t>
      </w:r>
      <w:r w:rsidRPr="00E05391">
        <w:rPr>
          <w:sz w:val="28"/>
          <w:szCs w:val="28"/>
        </w:rPr>
        <w:t>и</w:t>
      </w:r>
      <w:r w:rsidRPr="00E05391">
        <w:rPr>
          <w:sz w:val="28"/>
          <w:szCs w:val="28"/>
        </w:rPr>
        <w:t>колая Недачина (с. Сосницы Гжатского уезда Смоленской губернии, 5 (18) ноября 1918 г.)</w:t>
      </w:r>
      <w:r>
        <w:rPr>
          <w:sz w:val="28"/>
          <w:szCs w:val="28"/>
        </w:rPr>
        <w:t xml:space="preserve"> </w:t>
      </w:r>
      <w:r w:rsidRPr="00E05391">
        <w:rPr>
          <w:sz w:val="28"/>
          <w:szCs w:val="28"/>
        </w:rPr>
        <w:t>// Смоленские епарх</w:t>
      </w:r>
      <w:r>
        <w:rPr>
          <w:sz w:val="28"/>
          <w:szCs w:val="28"/>
        </w:rPr>
        <w:t>иальные</w:t>
      </w:r>
      <w:r w:rsidRPr="00E05391">
        <w:rPr>
          <w:sz w:val="28"/>
          <w:szCs w:val="28"/>
        </w:rPr>
        <w:t xml:space="preserve"> ведомости. 2002. № 4. С. 32—</w:t>
      </w:r>
      <w:r w:rsidRPr="006D6F13">
        <w:rPr>
          <w:sz w:val="28"/>
          <w:szCs w:val="28"/>
        </w:rPr>
        <w:t>37</w:t>
      </w:r>
      <w:r w:rsidR="00D854B9" w:rsidRPr="006D6F13">
        <w:rPr>
          <w:sz w:val="28"/>
          <w:szCs w:val="28"/>
        </w:rPr>
        <w:t xml:space="preserve"> (</w:t>
      </w:r>
      <w:r w:rsidR="006D6F13">
        <w:rPr>
          <w:sz w:val="28"/>
          <w:szCs w:val="28"/>
        </w:rPr>
        <w:t>0</w:t>
      </w:r>
      <w:r w:rsidR="006D6F13" w:rsidRPr="006D6F13">
        <w:rPr>
          <w:sz w:val="28"/>
          <w:szCs w:val="28"/>
        </w:rPr>
        <w:t>,</w:t>
      </w:r>
      <w:r w:rsidR="00497579">
        <w:rPr>
          <w:sz w:val="28"/>
          <w:szCs w:val="28"/>
        </w:rPr>
        <w:t>6</w:t>
      </w:r>
      <w:r w:rsidR="006D6F13" w:rsidRPr="006D6F13">
        <w:rPr>
          <w:sz w:val="28"/>
          <w:szCs w:val="28"/>
        </w:rPr>
        <w:t xml:space="preserve"> </w:t>
      </w:r>
      <w:r w:rsidR="00D854B9" w:rsidRPr="006D6F13">
        <w:rPr>
          <w:sz w:val="28"/>
          <w:szCs w:val="28"/>
        </w:rPr>
        <w:t xml:space="preserve">п. </w:t>
      </w:r>
      <w:proofErr w:type="gramStart"/>
      <w:r w:rsidR="00D854B9" w:rsidRPr="006D6F13">
        <w:rPr>
          <w:sz w:val="28"/>
          <w:szCs w:val="28"/>
        </w:rPr>
        <w:t>л</w:t>
      </w:r>
      <w:proofErr w:type="gramEnd"/>
      <w:r w:rsidR="00D854B9" w:rsidRPr="006D6F13">
        <w:rPr>
          <w:sz w:val="28"/>
          <w:szCs w:val="28"/>
        </w:rPr>
        <w:t>.)</w:t>
      </w:r>
      <w:r w:rsidRPr="006D6F13">
        <w:rPr>
          <w:sz w:val="28"/>
          <w:szCs w:val="28"/>
        </w:rPr>
        <w:t>.</w:t>
      </w:r>
    </w:p>
    <w:p w:rsidR="00447069" w:rsidRPr="009B0DE2" w:rsidRDefault="000D498E" w:rsidP="00497579">
      <w:pPr>
        <w:pStyle w:val="af5"/>
        <w:numPr>
          <w:ilvl w:val="0"/>
          <w:numId w:val="20"/>
        </w:numPr>
        <w:spacing w:line="360" w:lineRule="auto"/>
        <w:ind w:left="641" w:hanging="357"/>
        <w:rPr>
          <w:sz w:val="28"/>
          <w:szCs w:val="28"/>
        </w:rPr>
      </w:pPr>
      <w:r w:rsidRPr="009B0DE2">
        <w:rPr>
          <w:i/>
          <w:sz w:val="28"/>
          <w:szCs w:val="28"/>
        </w:rPr>
        <w:t>Ианнуарий (Недачин), игумен.</w:t>
      </w:r>
      <w:r w:rsidRPr="009B0DE2">
        <w:rPr>
          <w:sz w:val="28"/>
          <w:szCs w:val="28"/>
        </w:rPr>
        <w:t xml:space="preserve"> </w:t>
      </w:r>
      <w:proofErr w:type="spellStart"/>
      <w:r w:rsidRPr="009B0DE2">
        <w:rPr>
          <w:sz w:val="28"/>
          <w:szCs w:val="28"/>
        </w:rPr>
        <w:t>Сосницкое</w:t>
      </w:r>
      <w:proofErr w:type="spellEnd"/>
      <w:r w:rsidRPr="009B0DE2">
        <w:rPr>
          <w:sz w:val="28"/>
          <w:szCs w:val="28"/>
        </w:rPr>
        <w:t xml:space="preserve"> </w:t>
      </w:r>
      <w:r w:rsidR="00497579">
        <w:rPr>
          <w:sz w:val="28"/>
          <w:szCs w:val="28"/>
        </w:rPr>
        <w:t>духовенство</w:t>
      </w:r>
      <w:r w:rsidRPr="009B0DE2">
        <w:rPr>
          <w:sz w:val="28"/>
          <w:szCs w:val="28"/>
        </w:rPr>
        <w:t>: годы испытаний // Московский журнал. 2004. № 1. С. 33—37</w:t>
      </w:r>
      <w:r w:rsidR="00D854B9" w:rsidRPr="009B0DE2">
        <w:rPr>
          <w:sz w:val="28"/>
          <w:szCs w:val="28"/>
        </w:rPr>
        <w:t xml:space="preserve"> (</w:t>
      </w:r>
      <w:r w:rsidR="006B424F" w:rsidRPr="009B0DE2">
        <w:rPr>
          <w:sz w:val="28"/>
          <w:szCs w:val="28"/>
        </w:rPr>
        <w:t>0,</w:t>
      </w:r>
      <w:r w:rsidR="005F520F">
        <w:rPr>
          <w:sz w:val="28"/>
          <w:szCs w:val="28"/>
        </w:rPr>
        <w:t>4</w:t>
      </w:r>
      <w:r w:rsidR="006B424F" w:rsidRPr="009B0DE2">
        <w:rPr>
          <w:sz w:val="28"/>
          <w:szCs w:val="28"/>
        </w:rPr>
        <w:t xml:space="preserve"> </w:t>
      </w:r>
      <w:r w:rsidR="00D854B9" w:rsidRPr="009B0DE2">
        <w:rPr>
          <w:sz w:val="28"/>
          <w:szCs w:val="28"/>
        </w:rPr>
        <w:t xml:space="preserve">п. </w:t>
      </w:r>
      <w:proofErr w:type="gramStart"/>
      <w:r w:rsidR="00D854B9" w:rsidRPr="009B0DE2">
        <w:rPr>
          <w:sz w:val="28"/>
          <w:szCs w:val="28"/>
        </w:rPr>
        <w:t>л</w:t>
      </w:r>
      <w:proofErr w:type="gramEnd"/>
      <w:r w:rsidR="00D854B9" w:rsidRPr="009B0DE2">
        <w:rPr>
          <w:sz w:val="28"/>
          <w:szCs w:val="28"/>
        </w:rPr>
        <w:t>.)</w:t>
      </w:r>
      <w:r w:rsidRPr="009B0DE2">
        <w:rPr>
          <w:sz w:val="28"/>
          <w:szCs w:val="28"/>
        </w:rPr>
        <w:t>.</w:t>
      </w:r>
    </w:p>
    <w:sectPr w:rsidR="00447069" w:rsidRPr="009B0DE2" w:rsidSect="00B05149">
      <w:footerReference w:type="default" r:id="rId9"/>
      <w:pgSz w:w="11906" w:h="16838"/>
      <w:pgMar w:top="102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1DE" w:rsidRDefault="007971DE" w:rsidP="00646B81">
      <w:r>
        <w:separator/>
      </w:r>
    </w:p>
  </w:endnote>
  <w:endnote w:type="continuationSeparator" w:id="0">
    <w:p w:rsidR="007971DE" w:rsidRDefault="007971DE" w:rsidP="00646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2915"/>
      <w:docPartObj>
        <w:docPartGallery w:val="Page Numbers (Bottom of Page)"/>
        <w:docPartUnique/>
      </w:docPartObj>
    </w:sdtPr>
    <w:sdtContent>
      <w:p w:rsidR="004D7565" w:rsidRDefault="004D7565">
        <w:pPr>
          <w:pStyle w:val="ad"/>
          <w:jc w:val="center"/>
        </w:pPr>
      </w:p>
    </w:sdtContent>
  </w:sdt>
  <w:p w:rsidR="004D7565" w:rsidRDefault="004D756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2916"/>
      <w:docPartObj>
        <w:docPartGallery w:val="Page Numbers (Bottom of Page)"/>
        <w:docPartUnique/>
      </w:docPartObj>
    </w:sdtPr>
    <w:sdtContent>
      <w:p w:rsidR="004D7565" w:rsidRDefault="004D7565">
        <w:pPr>
          <w:pStyle w:val="ad"/>
          <w:jc w:val="center"/>
        </w:pPr>
        <w:fldSimple w:instr=" PAGE   \* MERGEFORMAT ">
          <w:r w:rsidR="000C4A97">
            <w:rPr>
              <w:noProof/>
            </w:rPr>
            <w:t>4</w:t>
          </w:r>
        </w:fldSimple>
      </w:p>
    </w:sdtContent>
  </w:sdt>
  <w:p w:rsidR="004D7565" w:rsidRDefault="004D756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1DE" w:rsidRDefault="007971DE" w:rsidP="00646B81">
      <w:r>
        <w:separator/>
      </w:r>
    </w:p>
  </w:footnote>
  <w:footnote w:type="continuationSeparator" w:id="0">
    <w:p w:rsidR="007971DE" w:rsidRDefault="007971DE" w:rsidP="00646B81">
      <w:r>
        <w:continuationSeparator/>
      </w:r>
    </w:p>
  </w:footnote>
  <w:footnote w:id="1">
    <w:p w:rsidR="004D7565" w:rsidRPr="00971F93" w:rsidRDefault="004D7565" w:rsidP="008D346B">
      <w:pPr>
        <w:pStyle w:val="a4"/>
        <w:ind w:firstLine="227"/>
        <w:contextualSpacing/>
        <w:jc w:val="both"/>
        <w:rPr>
          <w:szCs w:val="24"/>
        </w:rPr>
      </w:pPr>
      <w:r w:rsidRPr="00971F93">
        <w:rPr>
          <w:rStyle w:val="a6"/>
          <w:szCs w:val="24"/>
        </w:rPr>
        <w:footnoteRef/>
      </w:r>
      <w:r w:rsidRPr="00971F93">
        <w:rPr>
          <w:szCs w:val="24"/>
        </w:rPr>
        <w:t xml:space="preserve"> Определение Собора от 18 апреля 1918 г. «О мероприятиях, вызываемых происходящим гонением на Православную Церковь» (Следственное дело Патриарха Тихона : сб. док</w:t>
      </w:r>
      <w:proofErr w:type="gramStart"/>
      <w:r w:rsidRPr="00971F93">
        <w:rPr>
          <w:szCs w:val="24"/>
        </w:rPr>
        <w:t>.</w:t>
      </w:r>
      <w:proofErr w:type="gramEnd"/>
      <w:r w:rsidRPr="00971F93">
        <w:rPr>
          <w:szCs w:val="24"/>
        </w:rPr>
        <w:t xml:space="preserve"> </w:t>
      </w:r>
      <w:proofErr w:type="gramStart"/>
      <w:r w:rsidRPr="00971F93">
        <w:rPr>
          <w:szCs w:val="24"/>
        </w:rPr>
        <w:t>п</w:t>
      </w:r>
      <w:proofErr w:type="gramEnd"/>
      <w:r w:rsidRPr="00971F93">
        <w:rPr>
          <w:szCs w:val="24"/>
        </w:rPr>
        <w:t>о м</w:t>
      </w:r>
      <w:r w:rsidRPr="00971F93">
        <w:rPr>
          <w:szCs w:val="24"/>
        </w:rPr>
        <w:t>а</w:t>
      </w:r>
      <w:r w:rsidRPr="00971F93">
        <w:rPr>
          <w:szCs w:val="24"/>
        </w:rPr>
        <w:t xml:space="preserve">териалам Центр. архива ФСБ РФ. М., 2000. </w:t>
      </w:r>
      <w:proofErr w:type="gramStart"/>
      <w:r w:rsidRPr="00971F93">
        <w:rPr>
          <w:szCs w:val="24"/>
        </w:rPr>
        <w:t>С. 825).</w:t>
      </w:r>
      <w:proofErr w:type="gramEnd"/>
    </w:p>
  </w:footnote>
  <w:footnote w:id="2">
    <w:p w:rsidR="004D7565" w:rsidRPr="00971F93" w:rsidRDefault="004D7565" w:rsidP="008D346B">
      <w:pPr>
        <w:pStyle w:val="a4"/>
        <w:ind w:firstLine="227"/>
        <w:contextualSpacing/>
        <w:jc w:val="both"/>
        <w:rPr>
          <w:szCs w:val="24"/>
        </w:rPr>
      </w:pPr>
      <w:r w:rsidRPr="00971F93">
        <w:rPr>
          <w:rStyle w:val="a6"/>
          <w:szCs w:val="24"/>
        </w:rPr>
        <w:footnoteRef/>
      </w:r>
      <w:r w:rsidRPr="00971F93">
        <w:rPr>
          <w:szCs w:val="24"/>
        </w:rPr>
        <w:t xml:space="preserve"> Юбилейный Архиерейский Собор Русской Православной Церкви, Храм Христа Спасит</w:t>
      </w:r>
      <w:r w:rsidRPr="00971F93">
        <w:rPr>
          <w:szCs w:val="24"/>
        </w:rPr>
        <w:t>е</w:t>
      </w:r>
      <w:r w:rsidRPr="00971F93">
        <w:rPr>
          <w:szCs w:val="24"/>
        </w:rPr>
        <w:t>ля, 13—16 авг. 2000 г.</w:t>
      </w:r>
      <w:proofErr w:type="gramStart"/>
      <w:r w:rsidRPr="00971F93">
        <w:rPr>
          <w:szCs w:val="24"/>
        </w:rPr>
        <w:t xml:space="preserve"> :</w:t>
      </w:r>
      <w:proofErr w:type="gramEnd"/>
      <w:r w:rsidRPr="00971F93">
        <w:rPr>
          <w:szCs w:val="24"/>
        </w:rPr>
        <w:t xml:space="preserve"> материалы. М., 2001. С. 76, 286, 300.</w:t>
      </w:r>
    </w:p>
  </w:footnote>
  <w:footnote w:id="3">
    <w:p w:rsidR="004D7565" w:rsidRPr="00971F93" w:rsidRDefault="004D7565" w:rsidP="008D346B">
      <w:pPr>
        <w:pStyle w:val="a4"/>
        <w:ind w:firstLine="227"/>
        <w:jc w:val="both"/>
        <w:rPr>
          <w:szCs w:val="24"/>
        </w:rPr>
      </w:pPr>
      <w:r w:rsidRPr="00971F93">
        <w:rPr>
          <w:rStyle w:val="a6"/>
          <w:szCs w:val="24"/>
        </w:rPr>
        <w:footnoteRef/>
      </w:r>
      <w:r w:rsidRPr="00971F93">
        <w:rPr>
          <w:szCs w:val="24"/>
        </w:rPr>
        <w:t xml:space="preserve"> За исключением одного — священномученика Макария (Гневушева; 1858—1918), еп</w:t>
      </w:r>
      <w:r w:rsidRPr="00971F93">
        <w:rPr>
          <w:szCs w:val="24"/>
        </w:rPr>
        <w:t>и</w:t>
      </w:r>
      <w:r w:rsidRPr="00971F93">
        <w:rPr>
          <w:szCs w:val="24"/>
        </w:rPr>
        <w:t>скопа Вяземского, викария Смоленской епархии, о мученической кончине которого имеется немало публикаций.</w:t>
      </w:r>
    </w:p>
  </w:footnote>
  <w:footnote w:id="4">
    <w:p w:rsidR="004D7565" w:rsidRPr="004F27EC" w:rsidRDefault="004D7565" w:rsidP="008D346B">
      <w:pPr>
        <w:pStyle w:val="a4"/>
        <w:ind w:firstLine="227"/>
        <w:jc w:val="both"/>
        <w:rPr>
          <w:szCs w:val="24"/>
        </w:rPr>
      </w:pPr>
      <w:r w:rsidRPr="004F27EC">
        <w:rPr>
          <w:rStyle w:val="a6"/>
          <w:szCs w:val="24"/>
        </w:rPr>
        <w:footnoteRef/>
      </w:r>
      <w:r w:rsidRPr="004F27EC">
        <w:rPr>
          <w:szCs w:val="24"/>
        </w:rPr>
        <w:t xml:space="preserve"> </w:t>
      </w:r>
      <w:r w:rsidRPr="004F27EC">
        <w:rPr>
          <w:i/>
          <w:szCs w:val="24"/>
        </w:rPr>
        <w:t>Васильева О. Ю.</w:t>
      </w:r>
      <w:r w:rsidRPr="004F27EC">
        <w:rPr>
          <w:szCs w:val="24"/>
        </w:rPr>
        <w:t xml:space="preserve"> Прославление </w:t>
      </w:r>
      <w:r>
        <w:rPr>
          <w:szCs w:val="24"/>
        </w:rPr>
        <w:t>Н</w:t>
      </w:r>
      <w:r w:rsidRPr="004F27EC">
        <w:rPr>
          <w:szCs w:val="24"/>
        </w:rPr>
        <w:t>овомучеников и исповедников Российских в ХХ в.: 10-летие исторического Деяния юбилейного Архиерейского Собора // Государство, религия, церковь в России и за рубежом. 2010. № 4. С. 135</w:t>
      </w:r>
      <w:proofErr w:type="gramStart"/>
      <w:r w:rsidRPr="004F27EC">
        <w:rPr>
          <w:szCs w:val="24"/>
        </w:rPr>
        <w:t xml:space="preserve"> ;</w:t>
      </w:r>
      <w:proofErr w:type="gramEnd"/>
      <w:r w:rsidRPr="004F27EC">
        <w:rPr>
          <w:szCs w:val="24"/>
        </w:rPr>
        <w:t xml:space="preserve"> </w:t>
      </w:r>
      <w:proofErr w:type="spellStart"/>
      <w:r w:rsidRPr="004F27EC">
        <w:rPr>
          <w:i/>
          <w:szCs w:val="24"/>
        </w:rPr>
        <w:t>Митров</w:t>
      </w:r>
      <w:proofErr w:type="spellEnd"/>
      <w:r w:rsidRPr="004F27EC">
        <w:rPr>
          <w:i/>
          <w:szCs w:val="24"/>
        </w:rPr>
        <w:t xml:space="preserve"> О., священник.</w:t>
      </w:r>
      <w:r w:rsidRPr="004F27EC">
        <w:rPr>
          <w:szCs w:val="24"/>
        </w:rPr>
        <w:t xml:space="preserve"> Опыт написания житий святых новомучеников и исповедников Российских: проблемы жанра // Труды Реги</w:t>
      </w:r>
      <w:r w:rsidRPr="004F27EC">
        <w:rPr>
          <w:szCs w:val="24"/>
        </w:rPr>
        <w:t>о</w:t>
      </w:r>
      <w:r w:rsidRPr="004F27EC">
        <w:rPr>
          <w:szCs w:val="24"/>
        </w:rPr>
        <w:t xml:space="preserve">нального общественного фонда «Память мучеников и исповедников Русской Православной Церкви». М., 2004. </w:t>
      </w:r>
      <w:proofErr w:type="spellStart"/>
      <w:r w:rsidRPr="004F27EC">
        <w:rPr>
          <w:szCs w:val="24"/>
        </w:rPr>
        <w:t>Вып</w:t>
      </w:r>
      <w:proofErr w:type="spellEnd"/>
      <w:r w:rsidRPr="004F27EC">
        <w:rPr>
          <w:szCs w:val="24"/>
        </w:rPr>
        <w:t>. 1. С. 24—27.</w:t>
      </w:r>
    </w:p>
  </w:footnote>
  <w:footnote w:id="5">
    <w:p w:rsidR="004D7565" w:rsidRPr="00675548" w:rsidRDefault="004D7565" w:rsidP="008D346B">
      <w:pPr>
        <w:pStyle w:val="a4"/>
        <w:ind w:firstLine="227"/>
        <w:jc w:val="both"/>
        <w:rPr>
          <w:szCs w:val="24"/>
        </w:rPr>
      </w:pPr>
      <w:r w:rsidRPr="00675548">
        <w:rPr>
          <w:rStyle w:val="a6"/>
          <w:szCs w:val="24"/>
        </w:rPr>
        <w:footnoteRef/>
      </w:r>
      <w:r w:rsidRPr="00675548">
        <w:rPr>
          <w:szCs w:val="24"/>
        </w:rPr>
        <w:t xml:space="preserve"> </w:t>
      </w:r>
      <w:proofErr w:type="gramStart"/>
      <w:r w:rsidRPr="00675548">
        <w:rPr>
          <w:szCs w:val="24"/>
        </w:rPr>
        <w:t xml:space="preserve">В названии работы этот период сужен до 1918 года по той причине, что в </w:t>
      </w:r>
      <w:r>
        <w:rPr>
          <w:szCs w:val="24"/>
        </w:rPr>
        <w:t>крайние вр</w:t>
      </w:r>
      <w:r>
        <w:rPr>
          <w:szCs w:val="24"/>
        </w:rPr>
        <w:t>е</w:t>
      </w:r>
      <w:r>
        <w:rPr>
          <w:szCs w:val="24"/>
        </w:rPr>
        <w:t xml:space="preserve">менные промежутки этого периода — в </w:t>
      </w:r>
      <w:r w:rsidRPr="00675548">
        <w:rPr>
          <w:szCs w:val="24"/>
        </w:rPr>
        <w:t xml:space="preserve">конце 1917 и </w:t>
      </w:r>
      <w:r>
        <w:rPr>
          <w:szCs w:val="24"/>
        </w:rPr>
        <w:t xml:space="preserve">в </w:t>
      </w:r>
      <w:r w:rsidRPr="00675548">
        <w:rPr>
          <w:szCs w:val="24"/>
        </w:rPr>
        <w:t xml:space="preserve">начале 1919 г. </w:t>
      </w:r>
      <w:r>
        <w:rPr>
          <w:szCs w:val="24"/>
        </w:rPr>
        <w:t xml:space="preserve">— </w:t>
      </w:r>
      <w:r w:rsidRPr="00675548">
        <w:rPr>
          <w:szCs w:val="24"/>
        </w:rPr>
        <w:t>никто из священн</w:t>
      </w:r>
      <w:r w:rsidRPr="00675548">
        <w:rPr>
          <w:szCs w:val="24"/>
        </w:rPr>
        <w:t>о</w:t>
      </w:r>
      <w:r w:rsidRPr="00675548">
        <w:rPr>
          <w:szCs w:val="24"/>
        </w:rPr>
        <w:t>служителей Смоленской епархии не был</w:t>
      </w:r>
      <w:r w:rsidRPr="003B030A">
        <w:rPr>
          <w:szCs w:val="24"/>
        </w:rPr>
        <w:t xml:space="preserve"> </w:t>
      </w:r>
      <w:r w:rsidRPr="00675548">
        <w:rPr>
          <w:szCs w:val="24"/>
        </w:rPr>
        <w:t>расстрелян</w:t>
      </w:r>
      <w:r>
        <w:rPr>
          <w:szCs w:val="24"/>
        </w:rPr>
        <w:t>, также в эти временные интервалы пра</w:t>
      </w:r>
      <w:r>
        <w:rPr>
          <w:szCs w:val="24"/>
        </w:rPr>
        <w:t>к</w:t>
      </w:r>
      <w:r>
        <w:rPr>
          <w:szCs w:val="24"/>
        </w:rPr>
        <w:t>тически не выявлены случаи других основных изучавшихся в работе форм преследования</w:t>
      </w:r>
      <w:r w:rsidRPr="00675548">
        <w:rPr>
          <w:szCs w:val="24"/>
        </w:rPr>
        <w:t>.</w:t>
      </w:r>
      <w:proofErr w:type="gramEnd"/>
    </w:p>
  </w:footnote>
  <w:footnote w:id="6">
    <w:p w:rsidR="004D7565" w:rsidRPr="002654DB" w:rsidRDefault="004D7565" w:rsidP="002654DB">
      <w:pPr>
        <w:pStyle w:val="a4"/>
        <w:ind w:firstLine="227"/>
        <w:jc w:val="both"/>
      </w:pPr>
      <w:r w:rsidRPr="0005584E">
        <w:rPr>
          <w:rStyle w:val="a6"/>
        </w:rPr>
        <w:footnoteRef/>
      </w:r>
      <w:r w:rsidRPr="0005584E">
        <w:t xml:space="preserve"> </w:t>
      </w:r>
      <w:r w:rsidRPr="0005584E">
        <w:rPr>
          <w:i/>
        </w:rPr>
        <w:t>Алексеев В. А.</w:t>
      </w:r>
      <w:r w:rsidRPr="0005584E">
        <w:t xml:space="preserve"> Иллюзии и догмы. </w:t>
      </w:r>
      <w:r w:rsidRPr="0005584E">
        <w:rPr>
          <w:szCs w:val="24"/>
        </w:rPr>
        <w:t xml:space="preserve">М., 1991. </w:t>
      </w:r>
      <w:r w:rsidRPr="0005584E">
        <w:t>С. 66, 124</w:t>
      </w:r>
      <w:proofErr w:type="gramStart"/>
      <w:r w:rsidRPr="0005584E">
        <w:t xml:space="preserve"> ;</w:t>
      </w:r>
      <w:proofErr w:type="gramEnd"/>
      <w:r w:rsidRPr="0005584E">
        <w:t xml:space="preserve"> </w:t>
      </w:r>
      <w:r w:rsidRPr="0005584E">
        <w:rPr>
          <w:i/>
          <w:szCs w:val="24"/>
        </w:rPr>
        <w:t xml:space="preserve">Кашеваров А. Н. </w:t>
      </w:r>
      <w:r w:rsidRPr="0005584E">
        <w:rPr>
          <w:szCs w:val="24"/>
        </w:rPr>
        <w:t xml:space="preserve">Православная Российская Церковь и советское государство (1917—1922). М., 2005. </w:t>
      </w:r>
      <w:r w:rsidRPr="0005584E">
        <w:t>С. 172</w:t>
      </w:r>
      <w:proofErr w:type="gramStart"/>
      <w:r w:rsidRPr="0005584E">
        <w:t xml:space="preserve"> ;</w:t>
      </w:r>
      <w:proofErr w:type="gramEnd"/>
      <w:r w:rsidRPr="0005584E">
        <w:t xml:space="preserve"> </w:t>
      </w:r>
      <w:r w:rsidRPr="0005584E">
        <w:rPr>
          <w:i/>
          <w:szCs w:val="24"/>
        </w:rPr>
        <w:t>Кривова Н. А.</w:t>
      </w:r>
      <w:r w:rsidRPr="000E2E1D">
        <w:rPr>
          <w:i/>
          <w:szCs w:val="24"/>
        </w:rPr>
        <w:t xml:space="preserve"> </w:t>
      </w:r>
      <w:r w:rsidRPr="000E2E1D">
        <w:rPr>
          <w:szCs w:val="24"/>
        </w:rPr>
        <w:t>Власть и церковь в 1922—1925 гг. : Политбюро и ГПУ в борьбе за церковные ценности и п</w:t>
      </w:r>
      <w:r w:rsidRPr="000E2E1D">
        <w:rPr>
          <w:szCs w:val="24"/>
        </w:rPr>
        <w:t>о</w:t>
      </w:r>
      <w:r w:rsidRPr="000E2E1D">
        <w:rPr>
          <w:szCs w:val="24"/>
        </w:rPr>
        <w:t xml:space="preserve">литическое подчинение духовенства. М., </w:t>
      </w:r>
      <w:r w:rsidRPr="002654DB">
        <w:rPr>
          <w:szCs w:val="24"/>
        </w:rPr>
        <w:t xml:space="preserve">1997. </w:t>
      </w:r>
      <w:r w:rsidRPr="002654DB">
        <w:t>С. 15.</w:t>
      </w:r>
    </w:p>
  </w:footnote>
  <w:footnote w:id="7">
    <w:p w:rsidR="004D7565" w:rsidRPr="004F27EC" w:rsidRDefault="004D7565" w:rsidP="008D346B">
      <w:pPr>
        <w:pStyle w:val="a4"/>
        <w:ind w:firstLine="227"/>
        <w:jc w:val="both"/>
        <w:rPr>
          <w:szCs w:val="24"/>
        </w:rPr>
      </w:pPr>
      <w:r w:rsidRPr="004F27EC">
        <w:rPr>
          <w:rStyle w:val="a6"/>
          <w:szCs w:val="24"/>
        </w:rPr>
        <w:footnoteRef/>
      </w:r>
      <w:r w:rsidRPr="004F27EC">
        <w:rPr>
          <w:szCs w:val="24"/>
        </w:rPr>
        <w:t xml:space="preserve"> </w:t>
      </w:r>
      <w:r w:rsidRPr="004F27EC">
        <w:rPr>
          <w:i/>
          <w:szCs w:val="24"/>
        </w:rPr>
        <w:t>Ангелина (Нестерова), монахиня.</w:t>
      </w:r>
      <w:r w:rsidRPr="004F27EC">
        <w:rPr>
          <w:szCs w:val="24"/>
        </w:rPr>
        <w:t xml:space="preserve"> Священномученик Макарий (</w:t>
      </w:r>
      <w:proofErr w:type="spellStart"/>
      <w:r w:rsidRPr="004F27EC">
        <w:rPr>
          <w:szCs w:val="24"/>
        </w:rPr>
        <w:t>Гневушев</w:t>
      </w:r>
      <w:proofErr w:type="spellEnd"/>
      <w:r w:rsidRPr="004F27EC">
        <w:rPr>
          <w:szCs w:val="24"/>
        </w:rPr>
        <w:t>), епископ О</w:t>
      </w:r>
      <w:r w:rsidRPr="004F27EC">
        <w:rPr>
          <w:szCs w:val="24"/>
        </w:rPr>
        <w:t>р</w:t>
      </w:r>
      <w:r w:rsidRPr="004F27EC">
        <w:rPr>
          <w:szCs w:val="24"/>
        </w:rPr>
        <w:t>ловский и епископ Вяземский. Последние годы жизни, как пример служения Церкви и Нар</w:t>
      </w:r>
      <w:r w:rsidRPr="004F27EC">
        <w:rPr>
          <w:szCs w:val="24"/>
        </w:rPr>
        <w:t>о</w:t>
      </w:r>
      <w:r w:rsidRPr="004F27EC">
        <w:rPr>
          <w:szCs w:val="24"/>
        </w:rPr>
        <w:t xml:space="preserve">ду. </w:t>
      </w:r>
      <w:r w:rsidRPr="004F27EC">
        <w:rPr>
          <w:szCs w:val="24"/>
          <w:lang w:val="en-US"/>
        </w:rPr>
        <w:t>URL</w:t>
      </w:r>
      <w:r w:rsidRPr="004F27EC">
        <w:rPr>
          <w:szCs w:val="24"/>
        </w:rPr>
        <w:t>: http://smoleparh.ru/Istoria/View/</w:t>
      </w:r>
      <w:proofErr w:type="gramStart"/>
      <w:r w:rsidRPr="004F27EC">
        <w:rPr>
          <w:szCs w:val="24"/>
        </w:rPr>
        <w:t>590 ;</w:t>
      </w:r>
      <w:proofErr w:type="gramEnd"/>
      <w:r w:rsidRPr="004F27EC">
        <w:rPr>
          <w:szCs w:val="24"/>
        </w:rPr>
        <w:t xml:space="preserve"> </w:t>
      </w:r>
      <w:r w:rsidRPr="004F27EC">
        <w:rPr>
          <w:i/>
          <w:szCs w:val="24"/>
        </w:rPr>
        <w:t>Даниил (Сычев), иеромонах.</w:t>
      </w:r>
      <w:r w:rsidRPr="004F27EC">
        <w:rPr>
          <w:szCs w:val="24"/>
        </w:rPr>
        <w:t xml:space="preserve"> Имя — Христи</w:t>
      </w:r>
      <w:r w:rsidRPr="004F27EC">
        <w:rPr>
          <w:szCs w:val="24"/>
        </w:rPr>
        <w:t>а</w:t>
      </w:r>
      <w:r w:rsidRPr="004F27EC">
        <w:rPr>
          <w:szCs w:val="24"/>
        </w:rPr>
        <w:t>нин // Новая книга России. 2003. № 12. С. 28—30</w:t>
      </w:r>
      <w:proofErr w:type="gramStart"/>
      <w:r w:rsidRPr="004F27EC">
        <w:rPr>
          <w:szCs w:val="24"/>
        </w:rPr>
        <w:t xml:space="preserve"> ;</w:t>
      </w:r>
      <w:proofErr w:type="gramEnd"/>
      <w:r w:rsidRPr="004F27EC">
        <w:rPr>
          <w:szCs w:val="24"/>
        </w:rPr>
        <w:t xml:space="preserve"> </w:t>
      </w:r>
      <w:proofErr w:type="spellStart"/>
      <w:r w:rsidRPr="004F27EC">
        <w:rPr>
          <w:i/>
          <w:iCs/>
        </w:rPr>
        <w:t>Каиль</w:t>
      </w:r>
      <w:proofErr w:type="spellEnd"/>
      <w:r w:rsidRPr="004F27EC">
        <w:rPr>
          <w:i/>
          <w:iCs/>
        </w:rPr>
        <w:t xml:space="preserve"> М. В. </w:t>
      </w:r>
      <w:r w:rsidRPr="004F27EC">
        <w:rPr>
          <w:iCs/>
        </w:rPr>
        <w:t>Православная Церковь и в</w:t>
      </w:r>
      <w:r w:rsidRPr="004F27EC">
        <w:rPr>
          <w:iCs/>
        </w:rPr>
        <w:t>е</w:t>
      </w:r>
      <w:r w:rsidRPr="004F27EC">
        <w:rPr>
          <w:iCs/>
        </w:rPr>
        <w:t>рующие Смоленской епархии в годы революций и Гражданской войны, 1917—1922 : гос</w:t>
      </w:r>
      <w:r w:rsidRPr="004F27EC">
        <w:rPr>
          <w:iCs/>
        </w:rPr>
        <w:t>у</w:t>
      </w:r>
      <w:r w:rsidRPr="004F27EC">
        <w:rPr>
          <w:iCs/>
        </w:rPr>
        <w:t xml:space="preserve">дарственно-церковные отношения и </w:t>
      </w:r>
      <w:proofErr w:type="spellStart"/>
      <w:r w:rsidRPr="004F27EC">
        <w:rPr>
          <w:iCs/>
        </w:rPr>
        <w:t>внутриконфессиональные</w:t>
      </w:r>
      <w:proofErr w:type="spellEnd"/>
      <w:r w:rsidRPr="004F27EC">
        <w:rPr>
          <w:iCs/>
        </w:rPr>
        <w:t xml:space="preserve"> процессы. М., 2010. С. 34—46, 195—260.</w:t>
      </w:r>
    </w:p>
  </w:footnote>
  <w:footnote w:id="8">
    <w:p w:rsidR="004D7565" w:rsidRPr="004F27EC" w:rsidRDefault="004D7565" w:rsidP="008D346B">
      <w:pPr>
        <w:pStyle w:val="a4"/>
        <w:ind w:firstLine="227"/>
        <w:jc w:val="both"/>
        <w:rPr>
          <w:szCs w:val="24"/>
        </w:rPr>
      </w:pPr>
      <w:r w:rsidRPr="004F27EC">
        <w:rPr>
          <w:rStyle w:val="a6"/>
          <w:szCs w:val="24"/>
        </w:rPr>
        <w:footnoteRef/>
      </w:r>
      <w:r w:rsidRPr="004F27EC">
        <w:rPr>
          <w:szCs w:val="24"/>
        </w:rPr>
        <w:t xml:space="preserve"> </w:t>
      </w:r>
      <w:r w:rsidRPr="004F27EC">
        <w:rPr>
          <w:i/>
          <w:szCs w:val="24"/>
        </w:rPr>
        <w:t xml:space="preserve">Воробьев М. В. </w:t>
      </w:r>
      <w:r w:rsidRPr="004F27EC">
        <w:rPr>
          <w:szCs w:val="24"/>
        </w:rPr>
        <w:t xml:space="preserve">Борьба за власть Советов в Гжатском уезде // Материалы по изучению Смоленской области. </w:t>
      </w:r>
      <w:proofErr w:type="spellStart"/>
      <w:r w:rsidRPr="004F27EC">
        <w:rPr>
          <w:szCs w:val="24"/>
        </w:rPr>
        <w:t>Вып</w:t>
      </w:r>
      <w:proofErr w:type="spellEnd"/>
      <w:r w:rsidRPr="004F27EC">
        <w:rPr>
          <w:szCs w:val="24"/>
        </w:rPr>
        <w:t>. 4. Смоленск, 1961. С. 104—140</w:t>
      </w:r>
      <w:proofErr w:type="gramStart"/>
      <w:r w:rsidRPr="004F27EC">
        <w:rPr>
          <w:szCs w:val="24"/>
        </w:rPr>
        <w:t xml:space="preserve"> ;</w:t>
      </w:r>
      <w:proofErr w:type="gramEnd"/>
      <w:r w:rsidRPr="004F27EC">
        <w:rPr>
          <w:szCs w:val="24"/>
        </w:rPr>
        <w:t xml:space="preserve"> </w:t>
      </w:r>
      <w:r w:rsidRPr="004F27EC">
        <w:rPr>
          <w:i/>
          <w:szCs w:val="24"/>
        </w:rPr>
        <w:t>Гагарин А. П.</w:t>
      </w:r>
      <w:r w:rsidRPr="004F27EC">
        <w:rPr>
          <w:szCs w:val="24"/>
        </w:rPr>
        <w:t xml:space="preserve"> Борьба за устано</w:t>
      </w:r>
      <w:r w:rsidRPr="004F27EC">
        <w:rPr>
          <w:szCs w:val="24"/>
        </w:rPr>
        <w:t>в</w:t>
      </w:r>
      <w:r w:rsidRPr="004F27EC">
        <w:rPr>
          <w:szCs w:val="24"/>
        </w:rPr>
        <w:t>ление Советской власти в Юхновском уезде. Смоленск, 1958</w:t>
      </w:r>
      <w:proofErr w:type="gramStart"/>
      <w:r w:rsidRPr="004F27EC">
        <w:rPr>
          <w:szCs w:val="24"/>
        </w:rPr>
        <w:t xml:space="preserve"> ;</w:t>
      </w:r>
      <w:proofErr w:type="gramEnd"/>
      <w:r w:rsidRPr="004F27EC">
        <w:rPr>
          <w:szCs w:val="24"/>
        </w:rPr>
        <w:t xml:space="preserve"> </w:t>
      </w:r>
      <w:r w:rsidRPr="004F27EC">
        <w:rPr>
          <w:i/>
          <w:szCs w:val="24"/>
        </w:rPr>
        <w:t>Орлов А.</w:t>
      </w:r>
      <w:r w:rsidRPr="004F27EC">
        <w:rPr>
          <w:szCs w:val="24"/>
        </w:rPr>
        <w:t xml:space="preserve"> Мятежный 1918-й год // Красное Знамя. Гагарин, 1978. 18 нояб. (№ 318)</w:t>
      </w:r>
      <w:proofErr w:type="gramStart"/>
      <w:r w:rsidRPr="004F27EC">
        <w:rPr>
          <w:szCs w:val="24"/>
        </w:rPr>
        <w:t xml:space="preserve"> ;</w:t>
      </w:r>
      <w:proofErr w:type="gramEnd"/>
      <w:r w:rsidRPr="004F27EC">
        <w:rPr>
          <w:szCs w:val="24"/>
        </w:rPr>
        <w:t xml:space="preserve"> 21 нояб. (№ 139) ; 23 нояб. (№ 140) ; </w:t>
      </w:r>
      <w:proofErr w:type="spellStart"/>
      <w:r w:rsidRPr="004F27EC">
        <w:rPr>
          <w:i/>
          <w:szCs w:val="24"/>
        </w:rPr>
        <w:t>Почанин</w:t>
      </w:r>
      <w:proofErr w:type="spellEnd"/>
      <w:r w:rsidRPr="004F27EC">
        <w:rPr>
          <w:i/>
          <w:szCs w:val="24"/>
        </w:rPr>
        <w:t xml:space="preserve"> С. З</w:t>
      </w:r>
      <w:r w:rsidRPr="004F27EC">
        <w:rPr>
          <w:szCs w:val="24"/>
        </w:rPr>
        <w:t>. Историей обреченные. Минск, 1977</w:t>
      </w:r>
      <w:proofErr w:type="gramStart"/>
      <w:r w:rsidRPr="004F27EC">
        <w:rPr>
          <w:szCs w:val="24"/>
        </w:rPr>
        <w:t xml:space="preserve"> ;</w:t>
      </w:r>
      <w:proofErr w:type="gramEnd"/>
      <w:r w:rsidRPr="004F27EC">
        <w:rPr>
          <w:szCs w:val="24"/>
        </w:rPr>
        <w:t xml:space="preserve"> </w:t>
      </w:r>
      <w:r w:rsidRPr="004F27EC">
        <w:rPr>
          <w:i/>
          <w:iCs/>
          <w:szCs w:val="24"/>
        </w:rPr>
        <w:t>Раевский Н. А.</w:t>
      </w:r>
      <w:r w:rsidRPr="004F27EC">
        <w:rPr>
          <w:szCs w:val="24"/>
        </w:rPr>
        <w:t xml:space="preserve"> Из истории разгрома Гжатского кулацко-эсеровского мятежа // Материалы по изучению Смоленской области. </w:t>
      </w:r>
      <w:proofErr w:type="spellStart"/>
      <w:r w:rsidRPr="004F27EC">
        <w:rPr>
          <w:szCs w:val="24"/>
        </w:rPr>
        <w:t>Вып</w:t>
      </w:r>
      <w:proofErr w:type="spellEnd"/>
      <w:r w:rsidRPr="004F27EC">
        <w:rPr>
          <w:szCs w:val="24"/>
        </w:rPr>
        <w:t>. 3. Смоленск, 1959. С. 127—140</w:t>
      </w:r>
      <w:proofErr w:type="gramStart"/>
      <w:r w:rsidRPr="004F27EC">
        <w:rPr>
          <w:szCs w:val="24"/>
        </w:rPr>
        <w:t xml:space="preserve"> ;</w:t>
      </w:r>
      <w:proofErr w:type="gramEnd"/>
      <w:r w:rsidRPr="004F27EC">
        <w:rPr>
          <w:szCs w:val="24"/>
        </w:rPr>
        <w:t xml:space="preserve"> </w:t>
      </w:r>
      <w:r w:rsidRPr="004F27EC">
        <w:rPr>
          <w:i/>
          <w:iCs/>
          <w:szCs w:val="24"/>
        </w:rPr>
        <w:t xml:space="preserve">Степанов П.С. </w:t>
      </w:r>
      <w:r w:rsidRPr="004F27EC">
        <w:rPr>
          <w:szCs w:val="24"/>
        </w:rPr>
        <w:t>Борьба за укрепление Советской вл</w:t>
      </w:r>
      <w:r w:rsidRPr="004F27EC">
        <w:rPr>
          <w:szCs w:val="24"/>
        </w:rPr>
        <w:t>а</w:t>
      </w:r>
      <w:r w:rsidRPr="004F27EC">
        <w:rPr>
          <w:szCs w:val="24"/>
        </w:rPr>
        <w:t>сти в Смоленской губернии в 1917—1920 гг. Смоленск, 1957 ;</w:t>
      </w:r>
      <w:bookmarkStart w:id="0" w:name="OLE_LINK9"/>
      <w:bookmarkStart w:id="1" w:name="OLE_LINK10"/>
      <w:r w:rsidRPr="004F27EC">
        <w:rPr>
          <w:i/>
          <w:szCs w:val="24"/>
        </w:rPr>
        <w:t xml:space="preserve"> </w:t>
      </w:r>
      <w:proofErr w:type="spellStart"/>
      <w:r w:rsidRPr="004F27EC">
        <w:rPr>
          <w:i/>
          <w:szCs w:val="24"/>
        </w:rPr>
        <w:t>Чернобаев</w:t>
      </w:r>
      <w:proofErr w:type="spellEnd"/>
      <w:r w:rsidRPr="004F27EC">
        <w:rPr>
          <w:i/>
          <w:szCs w:val="24"/>
        </w:rPr>
        <w:t xml:space="preserve"> А. В.</w:t>
      </w:r>
      <w:r w:rsidRPr="004F27EC">
        <w:rPr>
          <w:szCs w:val="24"/>
        </w:rPr>
        <w:t xml:space="preserve"> Гжатск в с</w:t>
      </w:r>
      <w:r w:rsidRPr="004F27EC">
        <w:rPr>
          <w:szCs w:val="24"/>
        </w:rPr>
        <w:t>о</w:t>
      </w:r>
      <w:r w:rsidRPr="004F27EC">
        <w:rPr>
          <w:szCs w:val="24"/>
        </w:rPr>
        <w:t>ветский период</w:t>
      </w:r>
      <w:bookmarkEnd w:id="0"/>
      <w:bookmarkEnd w:id="1"/>
      <w:r w:rsidRPr="004F27EC">
        <w:rPr>
          <w:szCs w:val="24"/>
        </w:rPr>
        <w:t xml:space="preserve"> // </w:t>
      </w:r>
      <w:r w:rsidRPr="004F27EC">
        <w:rPr>
          <w:i/>
          <w:szCs w:val="24"/>
        </w:rPr>
        <w:t xml:space="preserve">Орлов В. С., </w:t>
      </w:r>
      <w:proofErr w:type="spellStart"/>
      <w:r w:rsidRPr="004F27EC">
        <w:rPr>
          <w:i/>
          <w:szCs w:val="24"/>
        </w:rPr>
        <w:t>Чернобаев</w:t>
      </w:r>
      <w:proofErr w:type="spellEnd"/>
      <w:r w:rsidRPr="004F27EC">
        <w:rPr>
          <w:i/>
          <w:szCs w:val="24"/>
        </w:rPr>
        <w:t xml:space="preserve"> А. В.</w:t>
      </w:r>
      <w:r w:rsidRPr="004F27EC">
        <w:rPr>
          <w:szCs w:val="24"/>
        </w:rPr>
        <w:t xml:space="preserve"> Гжатск. Смоленск, 1957. С. 123—195</w:t>
      </w:r>
      <w:proofErr w:type="gramStart"/>
      <w:r w:rsidRPr="004F27EC">
        <w:rPr>
          <w:szCs w:val="24"/>
        </w:rPr>
        <w:t xml:space="preserve"> ;</w:t>
      </w:r>
      <w:proofErr w:type="gramEnd"/>
      <w:r w:rsidRPr="004F27EC">
        <w:rPr>
          <w:szCs w:val="24"/>
        </w:rPr>
        <w:t xml:space="preserve"> </w:t>
      </w:r>
      <w:proofErr w:type="spellStart"/>
      <w:r w:rsidRPr="004F27EC">
        <w:rPr>
          <w:i/>
          <w:szCs w:val="24"/>
        </w:rPr>
        <w:t>Ша</w:t>
      </w:r>
      <w:r w:rsidRPr="004F27EC">
        <w:rPr>
          <w:i/>
          <w:szCs w:val="24"/>
        </w:rPr>
        <w:t>м</w:t>
      </w:r>
      <w:r w:rsidRPr="004F27EC">
        <w:rPr>
          <w:i/>
          <w:szCs w:val="24"/>
        </w:rPr>
        <w:t>ков</w:t>
      </w:r>
      <w:proofErr w:type="spellEnd"/>
      <w:r w:rsidRPr="004F27EC">
        <w:rPr>
          <w:i/>
          <w:szCs w:val="24"/>
        </w:rPr>
        <w:t xml:space="preserve"> В. М.</w:t>
      </w:r>
      <w:r w:rsidRPr="004F27EC">
        <w:rPr>
          <w:szCs w:val="24"/>
        </w:rPr>
        <w:t xml:space="preserve"> Светлый путь. Смоленск, 1963</w:t>
      </w:r>
      <w:proofErr w:type="gramStart"/>
      <w:r w:rsidRPr="004F27EC">
        <w:rPr>
          <w:szCs w:val="24"/>
        </w:rPr>
        <w:t xml:space="preserve"> ;</w:t>
      </w:r>
      <w:proofErr w:type="gramEnd"/>
      <w:r w:rsidRPr="004F27EC">
        <w:rPr>
          <w:szCs w:val="24"/>
        </w:rPr>
        <w:t xml:space="preserve"> </w:t>
      </w:r>
      <w:r w:rsidRPr="004F27EC">
        <w:rPr>
          <w:i/>
          <w:szCs w:val="24"/>
        </w:rPr>
        <w:t>Шитиков Н., Столяров Ф.</w:t>
      </w:r>
      <w:r w:rsidRPr="004F27EC">
        <w:rPr>
          <w:szCs w:val="24"/>
        </w:rPr>
        <w:t xml:space="preserve"> Чрезвычайная комиссия обращается… // </w:t>
      </w:r>
      <w:r w:rsidRPr="006022B0">
        <w:rPr>
          <w:szCs w:val="24"/>
        </w:rPr>
        <w:t xml:space="preserve">Продолжение подвига : Книга о смоленских чекистах. [Смоленск], 1988. </w:t>
      </w:r>
      <w:r w:rsidRPr="004F27EC">
        <w:rPr>
          <w:szCs w:val="24"/>
        </w:rPr>
        <w:t>С.</w:t>
      </w:r>
      <w:r>
        <w:rPr>
          <w:szCs w:val="24"/>
        </w:rPr>
        <w:t> </w:t>
      </w:r>
      <w:r w:rsidRPr="004F27EC">
        <w:rPr>
          <w:szCs w:val="24"/>
        </w:rPr>
        <w:t>58—69.</w:t>
      </w:r>
    </w:p>
  </w:footnote>
  <w:footnote w:id="9">
    <w:p w:rsidR="004D7565" w:rsidRDefault="004D7565" w:rsidP="008D346B">
      <w:pPr>
        <w:pStyle w:val="a4"/>
        <w:ind w:firstLine="227"/>
        <w:jc w:val="both"/>
      </w:pPr>
      <w:r>
        <w:rPr>
          <w:rStyle w:val="a6"/>
        </w:rPr>
        <w:footnoteRef/>
      </w:r>
      <w:r>
        <w:t xml:space="preserve"> </w:t>
      </w:r>
      <w:r w:rsidRPr="006022B0">
        <w:rPr>
          <w:i/>
          <w:szCs w:val="24"/>
        </w:rPr>
        <w:t xml:space="preserve">Польский М., протопресвитер. </w:t>
      </w:r>
      <w:r w:rsidRPr="006022B0">
        <w:rPr>
          <w:szCs w:val="24"/>
        </w:rPr>
        <w:t>Новые мученики российские</w:t>
      </w:r>
      <w:proofErr w:type="gramStart"/>
      <w:r w:rsidRPr="006022B0">
        <w:rPr>
          <w:szCs w:val="24"/>
        </w:rPr>
        <w:t xml:space="preserve"> :</w:t>
      </w:r>
      <w:proofErr w:type="gramEnd"/>
      <w:r w:rsidRPr="006022B0">
        <w:rPr>
          <w:szCs w:val="24"/>
        </w:rPr>
        <w:t xml:space="preserve"> первое собр. материалов. </w:t>
      </w:r>
      <w:proofErr w:type="spellStart"/>
      <w:r w:rsidRPr="006022B0">
        <w:rPr>
          <w:szCs w:val="24"/>
        </w:rPr>
        <w:t>Джорданвилль</w:t>
      </w:r>
      <w:proofErr w:type="spellEnd"/>
      <w:r w:rsidRPr="006022B0">
        <w:rPr>
          <w:szCs w:val="24"/>
        </w:rPr>
        <w:t>, 1949.</w:t>
      </w:r>
    </w:p>
  </w:footnote>
  <w:footnote w:id="10">
    <w:p w:rsidR="004D7565" w:rsidRPr="004F27EC" w:rsidRDefault="004D7565" w:rsidP="008D346B">
      <w:pPr>
        <w:pStyle w:val="a4"/>
        <w:ind w:firstLine="227"/>
        <w:jc w:val="both"/>
        <w:rPr>
          <w:szCs w:val="24"/>
        </w:rPr>
      </w:pPr>
      <w:r w:rsidRPr="004F27EC">
        <w:rPr>
          <w:rStyle w:val="a6"/>
          <w:szCs w:val="24"/>
        </w:rPr>
        <w:footnoteRef/>
      </w:r>
      <w:r w:rsidRPr="004F27EC">
        <w:rPr>
          <w:szCs w:val="24"/>
        </w:rPr>
        <w:t xml:space="preserve"> </w:t>
      </w:r>
      <w:r w:rsidRPr="004F27EC">
        <w:rPr>
          <w:i/>
          <w:szCs w:val="24"/>
        </w:rPr>
        <w:t xml:space="preserve">Днепров Н. </w:t>
      </w:r>
      <w:r w:rsidRPr="004F27EC">
        <w:rPr>
          <w:szCs w:val="24"/>
        </w:rPr>
        <w:t>Смоленский Успенский Собор</w:t>
      </w:r>
      <w:proofErr w:type="gramStart"/>
      <w:r w:rsidRPr="004F27EC">
        <w:rPr>
          <w:szCs w:val="24"/>
        </w:rPr>
        <w:t xml:space="preserve"> :</w:t>
      </w:r>
      <w:proofErr w:type="gramEnd"/>
      <w:r w:rsidRPr="004F27EC">
        <w:rPr>
          <w:szCs w:val="24"/>
        </w:rPr>
        <w:t xml:space="preserve"> (Воспоминания годов лихолетья) // Прав</w:t>
      </w:r>
      <w:r w:rsidRPr="004F27EC">
        <w:rPr>
          <w:szCs w:val="24"/>
        </w:rPr>
        <w:t>о</w:t>
      </w:r>
      <w:r w:rsidRPr="004F27EC">
        <w:rPr>
          <w:szCs w:val="24"/>
        </w:rPr>
        <w:t xml:space="preserve">славная Русь. </w:t>
      </w:r>
      <w:proofErr w:type="spellStart"/>
      <w:r w:rsidRPr="004F27EC">
        <w:rPr>
          <w:szCs w:val="24"/>
        </w:rPr>
        <w:t>Джорданвилль</w:t>
      </w:r>
      <w:proofErr w:type="spellEnd"/>
      <w:r w:rsidRPr="004F27EC">
        <w:rPr>
          <w:szCs w:val="24"/>
        </w:rPr>
        <w:t>, 1953. № 18 (15/28 сентября). С. 3—7.</w:t>
      </w:r>
    </w:p>
  </w:footnote>
  <w:footnote w:id="11">
    <w:p w:rsidR="004D7565" w:rsidRPr="004F27EC" w:rsidRDefault="004D7565" w:rsidP="008D346B">
      <w:pPr>
        <w:pStyle w:val="a4"/>
        <w:ind w:firstLine="227"/>
        <w:jc w:val="both"/>
        <w:rPr>
          <w:szCs w:val="24"/>
        </w:rPr>
      </w:pPr>
      <w:r w:rsidRPr="004F27EC">
        <w:rPr>
          <w:rStyle w:val="a6"/>
          <w:szCs w:val="24"/>
        </w:rPr>
        <w:footnoteRef/>
      </w:r>
      <w:r w:rsidRPr="004F27EC">
        <w:rPr>
          <w:szCs w:val="24"/>
        </w:rPr>
        <w:t xml:space="preserve"> </w:t>
      </w:r>
      <w:r w:rsidRPr="004F27EC">
        <w:rPr>
          <w:i/>
          <w:szCs w:val="24"/>
        </w:rPr>
        <w:t>Степанов (Русак) В.</w:t>
      </w:r>
      <w:r w:rsidRPr="004F27EC">
        <w:rPr>
          <w:szCs w:val="24"/>
        </w:rPr>
        <w:t xml:space="preserve"> Свидетельство обвинения</w:t>
      </w:r>
      <w:proofErr w:type="gramStart"/>
      <w:r w:rsidRPr="004F27EC">
        <w:rPr>
          <w:szCs w:val="24"/>
        </w:rPr>
        <w:t xml:space="preserve"> :</w:t>
      </w:r>
      <w:proofErr w:type="gramEnd"/>
      <w:r w:rsidRPr="004F27EC">
        <w:rPr>
          <w:szCs w:val="24"/>
        </w:rPr>
        <w:t xml:space="preserve"> Церковь и государство в Советском Союзе</w:t>
      </w:r>
      <w:proofErr w:type="gramStart"/>
      <w:r w:rsidRPr="004F27EC">
        <w:rPr>
          <w:szCs w:val="24"/>
        </w:rPr>
        <w:t xml:space="preserve"> :</w:t>
      </w:r>
      <w:proofErr w:type="gramEnd"/>
      <w:r w:rsidRPr="004F27EC">
        <w:rPr>
          <w:szCs w:val="24"/>
        </w:rPr>
        <w:t xml:space="preserve"> [в 3 ч.]. </w:t>
      </w:r>
      <w:proofErr w:type="spellStart"/>
      <w:r w:rsidRPr="004F27EC">
        <w:rPr>
          <w:szCs w:val="24"/>
        </w:rPr>
        <w:t>Джорданвилль</w:t>
      </w:r>
      <w:proofErr w:type="spellEnd"/>
      <w:r w:rsidRPr="004F27EC">
        <w:rPr>
          <w:szCs w:val="24"/>
        </w:rPr>
        <w:t>, 1987—1988.</w:t>
      </w:r>
    </w:p>
  </w:footnote>
  <w:footnote w:id="12">
    <w:p w:rsidR="004D7565" w:rsidRPr="004F27EC" w:rsidRDefault="004D7565" w:rsidP="008D346B">
      <w:pPr>
        <w:pStyle w:val="a4"/>
        <w:ind w:firstLine="227"/>
        <w:jc w:val="both"/>
        <w:rPr>
          <w:szCs w:val="24"/>
        </w:rPr>
      </w:pPr>
      <w:r w:rsidRPr="004F27EC">
        <w:rPr>
          <w:rStyle w:val="a6"/>
          <w:szCs w:val="24"/>
        </w:rPr>
        <w:footnoteRef/>
      </w:r>
      <w:r w:rsidRPr="004F27EC">
        <w:rPr>
          <w:szCs w:val="24"/>
        </w:rPr>
        <w:t xml:space="preserve"> </w:t>
      </w:r>
      <w:proofErr w:type="spellStart"/>
      <w:r w:rsidRPr="004F27EC">
        <w:rPr>
          <w:i/>
          <w:szCs w:val="24"/>
        </w:rPr>
        <w:t>Илькевич</w:t>
      </w:r>
      <w:proofErr w:type="spellEnd"/>
      <w:r w:rsidRPr="004F27EC">
        <w:rPr>
          <w:i/>
          <w:szCs w:val="24"/>
        </w:rPr>
        <w:t xml:space="preserve"> Н. Н. </w:t>
      </w:r>
      <w:r w:rsidRPr="004F27EC">
        <w:rPr>
          <w:szCs w:val="24"/>
        </w:rPr>
        <w:t>Маленькая страница большой войны с собственным народом // Край Смоленский. 1994. № 6. С. 42—55</w:t>
      </w:r>
      <w:proofErr w:type="gramStart"/>
      <w:r w:rsidRPr="004F27EC">
        <w:rPr>
          <w:szCs w:val="24"/>
        </w:rPr>
        <w:t xml:space="preserve"> ;</w:t>
      </w:r>
      <w:proofErr w:type="gramEnd"/>
      <w:r w:rsidRPr="004F27EC">
        <w:rPr>
          <w:szCs w:val="24"/>
        </w:rPr>
        <w:t xml:space="preserve"> </w:t>
      </w:r>
      <w:r w:rsidRPr="004F27EC">
        <w:rPr>
          <w:i/>
          <w:szCs w:val="24"/>
        </w:rPr>
        <w:t xml:space="preserve">Его же. </w:t>
      </w:r>
      <w:r w:rsidRPr="004F27EC">
        <w:rPr>
          <w:szCs w:val="24"/>
        </w:rPr>
        <w:t>Противостояние в Гжатском уезде Смоленской губернии в сентябре 1918 года // Годы. Смоленск, 2009. № 2. С. 60—68</w:t>
      </w:r>
      <w:proofErr w:type="gramStart"/>
      <w:r w:rsidRPr="004F27EC">
        <w:rPr>
          <w:szCs w:val="24"/>
        </w:rPr>
        <w:t xml:space="preserve"> ;</w:t>
      </w:r>
      <w:proofErr w:type="gramEnd"/>
      <w:r w:rsidRPr="004F27EC">
        <w:rPr>
          <w:szCs w:val="24"/>
        </w:rPr>
        <w:t xml:space="preserve"> </w:t>
      </w:r>
      <w:r w:rsidRPr="004F27EC">
        <w:rPr>
          <w:i/>
          <w:szCs w:val="24"/>
        </w:rPr>
        <w:t xml:space="preserve">Его же. </w:t>
      </w:r>
      <w:r w:rsidRPr="004F27EC">
        <w:rPr>
          <w:szCs w:val="24"/>
        </w:rPr>
        <w:t>Расстрел</w:t>
      </w:r>
      <w:r w:rsidRPr="004F27EC">
        <w:rPr>
          <w:szCs w:val="24"/>
        </w:rPr>
        <w:t>я</w:t>
      </w:r>
      <w:r w:rsidRPr="004F27EC">
        <w:rPr>
          <w:szCs w:val="24"/>
        </w:rPr>
        <w:t>ны за заговор, которого не было</w:t>
      </w:r>
      <w:proofErr w:type="gramStart"/>
      <w:r w:rsidRPr="004F27EC">
        <w:rPr>
          <w:szCs w:val="24"/>
        </w:rPr>
        <w:t xml:space="preserve"> :</w:t>
      </w:r>
      <w:proofErr w:type="gramEnd"/>
      <w:r w:rsidRPr="004F27EC">
        <w:rPr>
          <w:szCs w:val="24"/>
        </w:rPr>
        <w:t xml:space="preserve"> (Еще раз о деле генерала М. </w:t>
      </w:r>
      <w:proofErr w:type="spellStart"/>
      <w:r w:rsidRPr="004F27EC">
        <w:rPr>
          <w:szCs w:val="24"/>
        </w:rPr>
        <w:t>Дормана</w:t>
      </w:r>
      <w:proofErr w:type="spellEnd"/>
      <w:r w:rsidRPr="004F27EC">
        <w:rPr>
          <w:szCs w:val="24"/>
        </w:rPr>
        <w:t>. 1918 год) // Край Смоленский. 1993. № 7/8. С. 26—53.</w:t>
      </w:r>
    </w:p>
  </w:footnote>
  <w:footnote w:id="13">
    <w:p w:rsidR="004D7565" w:rsidRPr="004F27EC" w:rsidRDefault="004D7565" w:rsidP="008D346B">
      <w:pPr>
        <w:pStyle w:val="a4"/>
        <w:ind w:firstLine="227"/>
        <w:jc w:val="both"/>
        <w:rPr>
          <w:szCs w:val="24"/>
          <w:lang w:val="en-US"/>
        </w:rPr>
      </w:pPr>
      <w:r w:rsidRPr="004F27EC">
        <w:rPr>
          <w:rStyle w:val="a6"/>
          <w:szCs w:val="24"/>
        </w:rPr>
        <w:footnoteRef/>
      </w:r>
      <w:r w:rsidRPr="004F27EC">
        <w:rPr>
          <w:szCs w:val="24"/>
        </w:rPr>
        <w:t xml:space="preserve"> </w:t>
      </w:r>
      <w:r w:rsidRPr="004F27EC">
        <w:rPr>
          <w:i/>
          <w:szCs w:val="24"/>
        </w:rPr>
        <w:t>Кирилл, Патриарх Московский и всея Руси.</w:t>
      </w:r>
      <w:r w:rsidRPr="004F27EC">
        <w:rPr>
          <w:szCs w:val="24"/>
        </w:rPr>
        <w:t xml:space="preserve"> Церковь на Смо</w:t>
      </w:r>
      <w:r w:rsidRPr="004F27EC">
        <w:rPr>
          <w:szCs w:val="24"/>
        </w:rPr>
        <w:softHyphen/>
        <w:t xml:space="preserve">ленщине в советское время / Митрополит Смоленский и Калининградский Кирилл. </w:t>
      </w:r>
      <w:r w:rsidRPr="004F27EC">
        <w:rPr>
          <w:szCs w:val="24"/>
          <w:lang w:val="en-US"/>
        </w:rPr>
        <w:t>URL: http://www.sci.smolensk.ru/users/ seminary/chursowr.htm (</w:t>
      </w:r>
      <w:r w:rsidRPr="004F27EC">
        <w:rPr>
          <w:szCs w:val="24"/>
        </w:rPr>
        <w:t>дата</w:t>
      </w:r>
      <w:r w:rsidRPr="004F27EC">
        <w:rPr>
          <w:szCs w:val="24"/>
          <w:lang w:val="en-US"/>
        </w:rPr>
        <w:t xml:space="preserve"> </w:t>
      </w:r>
      <w:r w:rsidRPr="004F27EC">
        <w:rPr>
          <w:szCs w:val="24"/>
        </w:rPr>
        <w:t>обращения</w:t>
      </w:r>
      <w:r w:rsidRPr="004F27EC">
        <w:rPr>
          <w:szCs w:val="24"/>
          <w:lang w:val="en-US"/>
        </w:rPr>
        <w:t>: 02.06.2003).</w:t>
      </w:r>
    </w:p>
  </w:footnote>
  <w:footnote w:id="14">
    <w:p w:rsidR="004D7565" w:rsidRPr="004F27EC" w:rsidRDefault="004D7565" w:rsidP="008D346B">
      <w:pPr>
        <w:pStyle w:val="a4"/>
        <w:ind w:firstLine="227"/>
        <w:jc w:val="both"/>
        <w:rPr>
          <w:szCs w:val="24"/>
        </w:rPr>
      </w:pPr>
      <w:r w:rsidRPr="004F27EC">
        <w:rPr>
          <w:rStyle w:val="a6"/>
          <w:szCs w:val="24"/>
        </w:rPr>
        <w:footnoteRef/>
      </w:r>
      <w:r w:rsidRPr="004F27EC">
        <w:rPr>
          <w:szCs w:val="24"/>
        </w:rPr>
        <w:t xml:space="preserve"> Святая Русь</w:t>
      </w:r>
      <w:proofErr w:type="gramStart"/>
      <w:r w:rsidRPr="004F27EC">
        <w:rPr>
          <w:szCs w:val="24"/>
        </w:rPr>
        <w:t xml:space="preserve"> :</w:t>
      </w:r>
      <w:proofErr w:type="gramEnd"/>
      <w:r w:rsidRPr="004F27EC">
        <w:rPr>
          <w:szCs w:val="24"/>
        </w:rPr>
        <w:t xml:space="preserve"> Хронологический список канонизированных святых, почитаемых подви</w:t>
      </w:r>
      <w:r w:rsidRPr="004F27EC">
        <w:rPr>
          <w:szCs w:val="24"/>
        </w:rPr>
        <w:t>ж</w:t>
      </w:r>
      <w:r w:rsidRPr="004F27EC">
        <w:rPr>
          <w:szCs w:val="24"/>
        </w:rPr>
        <w:t>ников благочестия и мучеников Русской Церкви (1917—1997 гг.) // История Русской Церкви, 1917—1997</w:t>
      </w:r>
      <w:r>
        <w:rPr>
          <w:szCs w:val="24"/>
        </w:rPr>
        <w:t xml:space="preserve"> </w:t>
      </w:r>
      <w:r w:rsidRPr="00660FE7">
        <w:rPr>
          <w:szCs w:val="24"/>
        </w:rPr>
        <w:t>/ Протоиерей Владислав Цыпин</w:t>
      </w:r>
      <w:r w:rsidRPr="004F27EC">
        <w:rPr>
          <w:szCs w:val="24"/>
        </w:rPr>
        <w:t>. М., 1997. С. 674—705.</w:t>
      </w:r>
    </w:p>
  </w:footnote>
  <w:footnote w:id="15">
    <w:p w:rsidR="004D7565" w:rsidRPr="004F27EC" w:rsidRDefault="004D7565" w:rsidP="008D346B">
      <w:pPr>
        <w:pStyle w:val="a4"/>
        <w:ind w:firstLine="227"/>
        <w:jc w:val="both"/>
      </w:pPr>
      <w:r w:rsidRPr="004F27EC">
        <w:rPr>
          <w:rStyle w:val="a6"/>
        </w:rPr>
        <w:footnoteRef/>
      </w:r>
      <w:r w:rsidRPr="004F27EC">
        <w:t xml:space="preserve"> </w:t>
      </w:r>
      <w:r w:rsidRPr="004F27EC">
        <w:rPr>
          <w:i/>
        </w:rPr>
        <w:t>Серафима (Шумейко), монахиня.</w:t>
      </w:r>
      <w:r w:rsidRPr="004F27EC">
        <w:t xml:space="preserve"> </w:t>
      </w:r>
      <w:proofErr w:type="spellStart"/>
      <w:r w:rsidRPr="004F27EC">
        <w:t>Непрославленные</w:t>
      </w:r>
      <w:proofErr w:type="spellEnd"/>
      <w:r w:rsidRPr="004F27EC">
        <w:t xml:space="preserve"> мученики Можайской земли. Пр</w:t>
      </w:r>
      <w:r w:rsidRPr="004F27EC">
        <w:t>о</w:t>
      </w:r>
      <w:r w:rsidRPr="004F27EC">
        <w:t>тоиерей Григорий Дахно и архимандрит Никифор // Можайские краеведческие чтения</w:t>
      </w:r>
      <w:proofErr w:type="gramStart"/>
      <w:r w:rsidRPr="004F27EC">
        <w:t xml:space="preserve"> :</w:t>
      </w:r>
      <w:proofErr w:type="gramEnd"/>
      <w:r w:rsidRPr="004F27EC">
        <w:t xml:space="preserve"> сб. ст. [К 775-летию Можайска]. </w:t>
      </w:r>
      <w:proofErr w:type="spellStart"/>
      <w:r w:rsidRPr="004F27EC">
        <w:t>Вып</w:t>
      </w:r>
      <w:proofErr w:type="spellEnd"/>
      <w:r w:rsidRPr="004F27EC">
        <w:t>. 1. М., 2006. С. 259—267</w:t>
      </w:r>
      <w:proofErr w:type="gramStart"/>
      <w:r w:rsidRPr="004F27EC">
        <w:t xml:space="preserve"> ;</w:t>
      </w:r>
      <w:proofErr w:type="gramEnd"/>
      <w:r w:rsidRPr="004F27EC">
        <w:t xml:space="preserve"> </w:t>
      </w:r>
      <w:r w:rsidRPr="004F27EC">
        <w:rPr>
          <w:szCs w:val="26"/>
        </w:rPr>
        <w:t>Успенский Колоцкий женский монастырь : историческое описание. [Б. м.]</w:t>
      </w:r>
      <w:proofErr w:type="gramStart"/>
      <w:r w:rsidRPr="004F27EC">
        <w:rPr>
          <w:szCs w:val="26"/>
        </w:rPr>
        <w:t xml:space="preserve"> :</w:t>
      </w:r>
      <w:proofErr w:type="gramEnd"/>
      <w:r w:rsidRPr="004F27EC">
        <w:rPr>
          <w:szCs w:val="26"/>
        </w:rPr>
        <w:t xml:space="preserve"> Изд. Успенского Колоцкого женского монаст</w:t>
      </w:r>
      <w:r w:rsidRPr="004F27EC">
        <w:rPr>
          <w:szCs w:val="26"/>
        </w:rPr>
        <w:t>ы</w:t>
      </w:r>
      <w:r w:rsidRPr="004F27EC">
        <w:rPr>
          <w:szCs w:val="26"/>
        </w:rPr>
        <w:t xml:space="preserve">ря, 2003 ; </w:t>
      </w:r>
      <w:r w:rsidRPr="004F27EC">
        <w:rPr>
          <w:i/>
          <w:szCs w:val="26"/>
        </w:rPr>
        <w:t>Фотиния (</w:t>
      </w:r>
      <w:proofErr w:type="spellStart"/>
      <w:r w:rsidRPr="004F27EC">
        <w:rPr>
          <w:i/>
          <w:szCs w:val="26"/>
        </w:rPr>
        <w:t>Тамуленок</w:t>
      </w:r>
      <w:proofErr w:type="spellEnd"/>
      <w:r w:rsidRPr="004F27EC">
        <w:rPr>
          <w:i/>
          <w:szCs w:val="26"/>
        </w:rPr>
        <w:t>), инокиня.</w:t>
      </w:r>
      <w:r w:rsidRPr="004F27EC">
        <w:rPr>
          <w:szCs w:val="26"/>
        </w:rPr>
        <w:t xml:space="preserve"> Успенский Колоцкий женский монастырь</w:t>
      </w:r>
      <w:proofErr w:type="gramStart"/>
      <w:r w:rsidRPr="004F27EC">
        <w:rPr>
          <w:szCs w:val="26"/>
        </w:rPr>
        <w:t xml:space="preserve"> // Ж</w:t>
      </w:r>
      <w:proofErr w:type="gramEnd"/>
      <w:r w:rsidRPr="004F27EC">
        <w:rPr>
          <w:szCs w:val="26"/>
        </w:rPr>
        <w:t xml:space="preserve">урн. </w:t>
      </w:r>
      <w:proofErr w:type="spellStart"/>
      <w:r w:rsidRPr="004F27EC">
        <w:rPr>
          <w:szCs w:val="26"/>
        </w:rPr>
        <w:t>Моск</w:t>
      </w:r>
      <w:proofErr w:type="spellEnd"/>
      <w:r w:rsidRPr="004F27EC">
        <w:rPr>
          <w:szCs w:val="26"/>
        </w:rPr>
        <w:t>. Патриархии. 2006. № 12. С. 42—53.</w:t>
      </w:r>
    </w:p>
  </w:footnote>
  <w:footnote w:id="16">
    <w:p w:rsidR="004D7565" w:rsidRPr="00D25BF7" w:rsidRDefault="004D7565" w:rsidP="008D346B">
      <w:pPr>
        <w:pStyle w:val="a4"/>
        <w:ind w:firstLine="227"/>
        <w:jc w:val="both"/>
      </w:pPr>
      <w:r w:rsidRPr="008D1D4D">
        <w:rPr>
          <w:rStyle w:val="a6"/>
        </w:rPr>
        <w:footnoteRef/>
      </w:r>
      <w:r w:rsidRPr="008D1D4D">
        <w:t xml:space="preserve"> </w:t>
      </w:r>
      <w:r w:rsidRPr="008D1D4D">
        <w:rPr>
          <w:i/>
        </w:rPr>
        <w:t>Валуев Д. В.</w:t>
      </w:r>
      <w:r w:rsidRPr="008D1D4D">
        <w:t xml:space="preserve"> Лишенцы в системе социальных отношений (1918—1936 гг.)</w:t>
      </w:r>
      <w:proofErr w:type="gramStart"/>
      <w:r w:rsidRPr="008D1D4D">
        <w:t xml:space="preserve"> :</w:t>
      </w:r>
      <w:proofErr w:type="gramEnd"/>
      <w:r w:rsidRPr="008D1D4D">
        <w:t xml:space="preserve"> (на матери</w:t>
      </w:r>
      <w:r w:rsidRPr="008D1D4D">
        <w:t>а</w:t>
      </w:r>
      <w:r w:rsidRPr="008D1D4D">
        <w:t>лах Западного региона РСФСР)</w:t>
      </w:r>
      <w:r w:rsidRPr="008D1D4D">
        <w:rPr>
          <w:iCs/>
        </w:rPr>
        <w:t xml:space="preserve"> : </w:t>
      </w:r>
      <w:proofErr w:type="spellStart"/>
      <w:r w:rsidRPr="008D1D4D">
        <w:rPr>
          <w:iCs/>
        </w:rPr>
        <w:t>дис</w:t>
      </w:r>
      <w:proofErr w:type="spellEnd"/>
      <w:r w:rsidRPr="008D1D4D">
        <w:rPr>
          <w:iCs/>
        </w:rPr>
        <w:t>. … канд. ист. наук : 07.00.02. Смоленск, 2003</w:t>
      </w:r>
      <w:proofErr w:type="gramStart"/>
      <w:r w:rsidRPr="008D1D4D">
        <w:rPr>
          <w:iCs/>
        </w:rPr>
        <w:t xml:space="preserve"> ;</w:t>
      </w:r>
      <w:proofErr w:type="gramEnd"/>
      <w:r w:rsidRPr="008D1D4D">
        <w:rPr>
          <w:iCs/>
        </w:rPr>
        <w:t xml:space="preserve"> </w:t>
      </w:r>
      <w:proofErr w:type="spellStart"/>
      <w:r w:rsidRPr="008D1D4D">
        <w:rPr>
          <w:i/>
          <w:iCs/>
        </w:rPr>
        <w:t>К</w:t>
      </w:r>
      <w:r w:rsidRPr="008D1D4D">
        <w:rPr>
          <w:i/>
          <w:iCs/>
        </w:rPr>
        <w:t>а</w:t>
      </w:r>
      <w:r w:rsidRPr="008D1D4D">
        <w:rPr>
          <w:i/>
          <w:iCs/>
        </w:rPr>
        <w:t>иль</w:t>
      </w:r>
      <w:proofErr w:type="spellEnd"/>
      <w:r>
        <w:rPr>
          <w:i/>
          <w:iCs/>
        </w:rPr>
        <w:t> </w:t>
      </w:r>
      <w:r w:rsidRPr="008D1D4D">
        <w:rPr>
          <w:i/>
          <w:iCs/>
        </w:rPr>
        <w:t xml:space="preserve">М. В. </w:t>
      </w:r>
      <w:r w:rsidRPr="008D1D4D">
        <w:rPr>
          <w:iCs/>
        </w:rPr>
        <w:t xml:space="preserve">Православная Церковь и верующие Смоленской епархии в 1917 — середине 1920-х гг.: эволюция государственно-церковных отношений и </w:t>
      </w:r>
      <w:proofErr w:type="spellStart"/>
      <w:r w:rsidRPr="008D1D4D">
        <w:rPr>
          <w:iCs/>
        </w:rPr>
        <w:t>внутриконфессиональные</w:t>
      </w:r>
      <w:proofErr w:type="spellEnd"/>
      <w:r w:rsidRPr="008D1D4D">
        <w:rPr>
          <w:iCs/>
        </w:rPr>
        <w:t xml:space="preserve"> процессы : </w:t>
      </w:r>
      <w:proofErr w:type="spellStart"/>
      <w:r w:rsidRPr="008D1D4D">
        <w:rPr>
          <w:iCs/>
        </w:rPr>
        <w:t>дис</w:t>
      </w:r>
      <w:proofErr w:type="spellEnd"/>
      <w:r w:rsidRPr="008D1D4D">
        <w:rPr>
          <w:iCs/>
        </w:rPr>
        <w:t xml:space="preserve">. … канд. ист. наук : 07.00.02. Смоленск, 2011; </w:t>
      </w:r>
      <w:r w:rsidRPr="008D1D4D">
        <w:rPr>
          <w:i/>
          <w:iCs/>
        </w:rPr>
        <w:t>Его же</w:t>
      </w:r>
      <w:r w:rsidRPr="008D1D4D">
        <w:rPr>
          <w:i/>
        </w:rPr>
        <w:t>.</w:t>
      </w:r>
      <w:r w:rsidRPr="008D1D4D">
        <w:t xml:space="preserve"> «Руководство церковной жизнью епархии относится к ведению Церковно-епархиального совета…»</w:t>
      </w:r>
      <w:proofErr w:type="gramStart"/>
      <w:r w:rsidRPr="008D1D4D">
        <w:t xml:space="preserve"> :</w:t>
      </w:r>
      <w:proofErr w:type="gramEnd"/>
      <w:r w:rsidRPr="008D1D4D">
        <w:t xml:space="preserve"> Из истории управления Смоленской епархией в 1917—1919 гг. // Ист. архив. 2009. № 5. С. 95—113</w:t>
      </w:r>
      <w:proofErr w:type="gramStart"/>
      <w:r w:rsidRPr="008D1D4D">
        <w:t xml:space="preserve"> ;</w:t>
      </w:r>
      <w:proofErr w:type="gramEnd"/>
      <w:r w:rsidRPr="008D1D4D">
        <w:t xml:space="preserve"> </w:t>
      </w:r>
      <w:r w:rsidRPr="008D1D4D">
        <w:rPr>
          <w:i/>
        </w:rPr>
        <w:t>Его же.</w:t>
      </w:r>
      <w:r w:rsidRPr="008D1D4D">
        <w:t xml:space="preserve"> Упра</w:t>
      </w:r>
      <w:r w:rsidRPr="008D1D4D">
        <w:t>в</w:t>
      </w:r>
      <w:r w:rsidRPr="008D1D4D">
        <w:t xml:space="preserve">ление </w:t>
      </w:r>
      <w:r w:rsidRPr="00D25BF7">
        <w:t>Смоленской епархией в годы Гражданской войны // Новый исторический вестник. 2009. № 4. С. 71—78</w:t>
      </w:r>
      <w:proofErr w:type="gramStart"/>
      <w:r w:rsidRPr="00D25BF7">
        <w:t xml:space="preserve"> ;</w:t>
      </w:r>
      <w:proofErr w:type="gramEnd"/>
      <w:r w:rsidRPr="00D25BF7">
        <w:rPr>
          <w:i/>
          <w:iCs/>
        </w:rPr>
        <w:t xml:space="preserve"> </w:t>
      </w:r>
      <w:r w:rsidR="00CA4DBE" w:rsidRPr="006022B0">
        <w:rPr>
          <w:i/>
          <w:szCs w:val="24"/>
        </w:rPr>
        <w:t>Фед</w:t>
      </w:r>
      <w:r w:rsidR="00CA4DBE" w:rsidRPr="006022B0">
        <w:rPr>
          <w:i/>
          <w:szCs w:val="24"/>
        </w:rPr>
        <w:t>о</w:t>
      </w:r>
      <w:r w:rsidR="00CA4DBE" w:rsidRPr="006022B0">
        <w:rPr>
          <w:i/>
          <w:szCs w:val="24"/>
        </w:rPr>
        <w:t>ренко П. П.</w:t>
      </w:r>
      <w:r w:rsidR="00CA4DBE" w:rsidRPr="006022B0">
        <w:rPr>
          <w:szCs w:val="24"/>
        </w:rPr>
        <w:t xml:space="preserve"> Революционные трибуналы Смоленской губернии (декабрь 1917—1922 гг.) : </w:t>
      </w:r>
      <w:proofErr w:type="spellStart"/>
      <w:r w:rsidR="00CA4DBE" w:rsidRPr="006022B0">
        <w:rPr>
          <w:szCs w:val="24"/>
        </w:rPr>
        <w:t>дис</w:t>
      </w:r>
      <w:proofErr w:type="spellEnd"/>
      <w:r w:rsidR="00CA4DBE" w:rsidRPr="006022B0">
        <w:rPr>
          <w:szCs w:val="24"/>
        </w:rPr>
        <w:t>. … канд. ист. наук : 07.00.02. Смоленск, 2006.</w:t>
      </w:r>
    </w:p>
  </w:footnote>
  <w:footnote w:id="17">
    <w:p w:rsidR="004D7565" w:rsidRPr="008D1D4D" w:rsidRDefault="004D7565" w:rsidP="008D346B">
      <w:pPr>
        <w:pStyle w:val="a4"/>
        <w:ind w:firstLine="227"/>
        <w:jc w:val="both"/>
        <w:rPr>
          <w:lang w:val="en-US"/>
        </w:rPr>
      </w:pPr>
      <w:r w:rsidRPr="00D25BF7">
        <w:rPr>
          <w:rStyle w:val="a6"/>
        </w:rPr>
        <w:footnoteRef/>
      </w:r>
      <w:r w:rsidRPr="00D25BF7">
        <w:t xml:space="preserve"> </w:t>
      </w:r>
      <w:r w:rsidRPr="00D25BF7">
        <w:rPr>
          <w:szCs w:val="24"/>
        </w:rPr>
        <w:t>Новомученики и</w:t>
      </w:r>
      <w:r w:rsidRPr="008D1D4D">
        <w:rPr>
          <w:szCs w:val="24"/>
        </w:rPr>
        <w:t xml:space="preserve"> Исповедники Русской Православной Церкви XX в. / </w:t>
      </w:r>
      <w:proofErr w:type="spellStart"/>
      <w:r w:rsidRPr="008D1D4D">
        <w:rPr>
          <w:szCs w:val="24"/>
        </w:rPr>
        <w:t>Православ</w:t>
      </w:r>
      <w:proofErr w:type="spellEnd"/>
      <w:r w:rsidRPr="008D1D4D">
        <w:rPr>
          <w:szCs w:val="24"/>
        </w:rPr>
        <w:t xml:space="preserve">. </w:t>
      </w:r>
      <w:proofErr w:type="spellStart"/>
      <w:r w:rsidRPr="008D1D4D">
        <w:rPr>
          <w:szCs w:val="24"/>
        </w:rPr>
        <w:t>Свято-Тихоновский</w:t>
      </w:r>
      <w:proofErr w:type="spellEnd"/>
      <w:r w:rsidRPr="008D1D4D">
        <w:rPr>
          <w:szCs w:val="24"/>
        </w:rPr>
        <w:t xml:space="preserve"> </w:t>
      </w:r>
      <w:proofErr w:type="spellStart"/>
      <w:r w:rsidRPr="008D1D4D">
        <w:rPr>
          <w:szCs w:val="24"/>
        </w:rPr>
        <w:t>гуманитар</w:t>
      </w:r>
      <w:proofErr w:type="spellEnd"/>
      <w:r w:rsidRPr="008D1D4D">
        <w:rPr>
          <w:szCs w:val="24"/>
        </w:rPr>
        <w:t>. ун-т</w:t>
      </w:r>
      <w:proofErr w:type="gramStart"/>
      <w:r w:rsidRPr="008D1D4D">
        <w:rPr>
          <w:szCs w:val="24"/>
        </w:rPr>
        <w:t xml:space="preserve"> ;</w:t>
      </w:r>
      <w:proofErr w:type="gramEnd"/>
      <w:r w:rsidRPr="008D1D4D">
        <w:rPr>
          <w:szCs w:val="24"/>
        </w:rPr>
        <w:t xml:space="preserve"> Братство во Имя Всемилостивого Спаса. </w:t>
      </w:r>
      <w:r w:rsidRPr="008D1D4D">
        <w:rPr>
          <w:szCs w:val="24"/>
          <w:lang w:val="en-US"/>
        </w:rPr>
        <w:t>URL: http:// kuz3.pstbi.ru/bin/code.exe/frames/m/ind_oem.html/ans.</w:t>
      </w:r>
    </w:p>
  </w:footnote>
  <w:footnote w:id="18">
    <w:p w:rsidR="004D7565" w:rsidRPr="008D1D4D" w:rsidRDefault="004D7565" w:rsidP="008D346B">
      <w:pPr>
        <w:pStyle w:val="a4"/>
        <w:ind w:firstLine="227"/>
        <w:jc w:val="both"/>
      </w:pPr>
      <w:r w:rsidRPr="008D1D4D">
        <w:rPr>
          <w:rStyle w:val="a6"/>
        </w:rPr>
        <w:footnoteRef/>
      </w:r>
      <w:r w:rsidRPr="008D1D4D">
        <w:t xml:space="preserve"> </w:t>
      </w:r>
      <w:r w:rsidRPr="008D1D4D">
        <w:rPr>
          <w:szCs w:val="26"/>
        </w:rPr>
        <w:t>Книга памяти жертв политических репрессий</w:t>
      </w:r>
      <w:proofErr w:type="gramStart"/>
      <w:r w:rsidRPr="008D1D4D">
        <w:rPr>
          <w:szCs w:val="26"/>
        </w:rPr>
        <w:t xml:space="preserve"> :</w:t>
      </w:r>
      <w:proofErr w:type="gramEnd"/>
      <w:r w:rsidRPr="008D1D4D">
        <w:rPr>
          <w:szCs w:val="26"/>
        </w:rPr>
        <w:t xml:space="preserve"> Смоленский мартиролог. Смоленск, 2003—2008. Т. 1—7</w:t>
      </w:r>
      <w:proofErr w:type="gramStart"/>
      <w:r w:rsidRPr="008D1D4D">
        <w:rPr>
          <w:szCs w:val="26"/>
        </w:rPr>
        <w:t xml:space="preserve"> ;</w:t>
      </w:r>
      <w:proofErr w:type="gramEnd"/>
      <w:r w:rsidRPr="008D1D4D">
        <w:rPr>
          <w:szCs w:val="26"/>
        </w:rPr>
        <w:t xml:space="preserve"> Жертвы политического террора в СССР / </w:t>
      </w:r>
      <w:proofErr w:type="spellStart"/>
      <w:r w:rsidRPr="008D1D4D">
        <w:rPr>
          <w:szCs w:val="26"/>
        </w:rPr>
        <w:t>Междунар</w:t>
      </w:r>
      <w:proofErr w:type="spellEnd"/>
      <w:r w:rsidRPr="008D1D4D">
        <w:rPr>
          <w:szCs w:val="26"/>
        </w:rPr>
        <w:t>. историко-просветительское, благотворительное и правозащитное о-во «Мемориал». URL: http://lists.memo.ru.</w:t>
      </w:r>
    </w:p>
  </w:footnote>
  <w:footnote w:id="19">
    <w:p w:rsidR="004D7565" w:rsidRPr="00D25BF7" w:rsidRDefault="004D7565" w:rsidP="008D346B">
      <w:pPr>
        <w:pStyle w:val="a4"/>
        <w:ind w:firstLine="227"/>
        <w:jc w:val="both"/>
        <w:rPr>
          <w:szCs w:val="24"/>
        </w:rPr>
      </w:pPr>
      <w:r w:rsidRPr="008D1D4D">
        <w:rPr>
          <w:rStyle w:val="a6"/>
          <w:szCs w:val="24"/>
        </w:rPr>
        <w:footnoteRef/>
      </w:r>
      <w:r w:rsidRPr="008D1D4D">
        <w:rPr>
          <w:szCs w:val="24"/>
        </w:rPr>
        <w:t xml:space="preserve"> </w:t>
      </w:r>
      <w:r w:rsidRPr="008D1D4D">
        <w:rPr>
          <w:i/>
          <w:iCs/>
        </w:rPr>
        <w:t>Валуев Д. В.</w:t>
      </w:r>
      <w:r w:rsidRPr="008D1D4D">
        <w:t xml:space="preserve"> Смоленская Голгофа // Смоленские епарх. ведомости. 2000. № 1. С. 42—45</w:t>
      </w:r>
      <w:proofErr w:type="gramStart"/>
      <w:r w:rsidRPr="008D1D4D">
        <w:t xml:space="preserve"> ;</w:t>
      </w:r>
      <w:proofErr w:type="gramEnd"/>
      <w:r w:rsidRPr="008D1D4D">
        <w:t xml:space="preserve"> </w:t>
      </w:r>
      <w:r w:rsidRPr="008D1D4D">
        <w:rPr>
          <w:i/>
        </w:rPr>
        <w:t>Даниил (Сычев), иеромонах.</w:t>
      </w:r>
      <w:r w:rsidRPr="008D1D4D">
        <w:t xml:space="preserve"> Вязьма</w:t>
      </w:r>
      <w:proofErr w:type="gramStart"/>
      <w:r w:rsidRPr="008D1D4D">
        <w:t xml:space="preserve"> :</w:t>
      </w:r>
      <w:proofErr w:type="gramEnd"/>
      <w:r w:rsidRPr="008D1D4D">
        <w:t xml:space="preserve"> очерки истории. М., 1997</w:t>
      </w:r>
      <w:proofErr w:type="gramStart"/>
      <w:r w:rsidRPr="008D1D4D">
        <w:t> ;</w:t>
      </w:r>
      <w:proofErr w:type="gramEnd"/>
      <w:r w:rsidRPr="008D1D4D">
        <w:t xml:space="preserve"> </w:t>
      </w:r>
      <w:r w:rsidRPr="008D1D4D">
        <w:rPr>
          <w:i/>
          <w:szCs w:val="26"/>
        </w:rPr>
        <w:t>Забелин А. А.</w:t>
      </w:r>
      <w:r w:rsidRPr="008D1D4D">
        <w:rPr>
          <w:szCs w:val="26"/>
        </w:rPr>
        <w:t xml:space="preserve"> Имя им лег</w:t>
      </w:r>
      <w:r w:rsidRPr="008D1D4D">
        <w:rPr>
          <w:szCs w:val="26"/>
        </w:rPr>
        <w:t>и</w:t>
      </w:r>
      <w:r w:rsidRPr="008D1D4D">
        <w:rPr>
          <w:szCs w:val="26"/>
        </w:rPr>
        <w:t>он : (Судьбы смолян, репрессированных в других республиках, краях, областях). Смоленск, 1998</w:t>
      </w:r>
      <w:proofErr w:type="gramStart"/>
      <w:r w:rsidRPr="008D1D4D">
        <w:rPr>
          <w:szCs w:val="26"/>
        </w:rPr>
        <w:t xml:space="preserve"> ;</w:t>
      </w:r>
      <w:proofErr w:type="gramEnd"/>
      <w:r w:rsidRPr="008D1D4D">
        <w:rPr>
          <w:szCs w:val="26"/>
        </w:rPr>
        <w:t xml:space="preserve"> </w:t>
      </w:r>
      <w:r w:rsidRPr="008D1D4D">
        <w:rPr>
          <w:i/>
          <w:szCs w:val="26"/>
        </w:rPr>
        <w:t xml:space="preserve">Степанов В., священник. </w:t>
      </w:r>
      <w:proofErr w:type="gramStart"/>
      <w:r w:rsidRPr="008D1D4D">
        <w:rPr>
          <w:szCs w:val="26"/>
        </w:rPr>
        <w:t>Краткая история храма святых Петра и Павла, подготовле</w:t>
      </w:r>
      <w:r w:rsidRPr="008D1D4D">
        <w:rPr>
          <w:szCs w:val="26"/>
        </w:rPr>
        <w:t>н</w:t>
      </w:r>
      <w:r w:rsidRPr="008D1D4D">
        <w:rPr>
          <w:szCs w:val="26"/>
        </w:rPr>
        <w:t>ная к его 850-летию // Смоленские епарх. ведомости. 1996. № 4.</w:t>
      </w:r>
      <w:proofErr w:type="gramEnd"/>
      <w:r w:rsidRPr="008D1D4D">
        <w:rPr>
          <w:szCs w:val="26"/>
        </w:rPr>
        <w:t xml:space="preserve"> С. 24—30</w:t>
      </w:r>
      <w:proofErr w:type="gramStart"/>
      <w:r w:rsidRPr="008D1D4D">
        <w:rPr>
          <w:szCs w:val="26"/>
        </w:rPr>
        <w:t xml:space="preserve"> ;</w:t>
      </w:r>
      <w:proofErr w:type="gramEnd"/>
      <w:r w:rsidRPr="008D1D4D">
        <w:rPr>
          <w:szCs w:val="26"/>
        </w:rPr>
        <w:t xml:space="preserve"> </w:t>
      </w:r>
      <w:r w:rsidRPr="008D1D4D">
        <w:rPr>
          <w:i/>
          <w:szCs w:val="26"/>
        </w:rPr>
        <w:t>Степина О. Н.</w:t>
      </w:r>
      <w:r w:rsidRPr="008D1D4D">
        <w:rPr>
          <w:szCs w:val="26"/>
        </w:rPr>
        <w:t xml:space="preserve"> Из истории отношений </w:t>
      </w:r>
      <w:r w:rsidRPr="00D25BF7">
        <w:rPr>
          <w:szCs w:val="26"/>
        </w:rPr>
        <w:t>Русской Православной Церкви и органов Советской власти в Росла</w:t>
      </w:r>
      <w:r w:rsidRPr="00D25BF7">
        <w:rPr>
          <w:szCs w:val="26"/>
        </w:rPr>
        <w:t>в</w:t>
      </w:r>
      <w:r w:rsidRPr="00D25BF7">
        <w:rPr>
          <w:szCs w:val="26"/>
        </w:rPr>
        <w:t xml:space="preserve">ле в 1917—1918 гг. // </w:t>
      </w:r>
      <w:r w:rsidRPr="00D25BF7">
        <w:rPr>
          <w:szCs w:val="24"/>
        </w:rPr>
        <w:t>Страницы истории города Рославля. Рославль, 2001. С. 5—8</w:t>
      </w:r>
      <w:proofErr w:type="gramStart"/>
      <w:r w:rsidRPr="00D25BF7">
        <w:rPr>
          <w:szCs w:val="24"/>
        </w:rPr>
        <w:t xml:space="preserve"> ;</w:t>
      </w:r>
      <w:proofErr w:type="gramEnd"/>
      <w:r w:rsidRPr="00D25BF7">
        <w:rPr>
          <w:szCs w:val="24"/>
        </w:rPr>
        <w:t xml:space="preserve"> </w:t>
      </w:r>
      <w:r w:rsidRPr="00D25BF7">
        <w:rPr>
          <w:i/>
          <w:iCs/>
        </w:rPr>
        <w:t>Урбан</w:t>
      </w:r>
      <w:r w:rsidRPr="00D25BF7">
        <w:rPr>
          <w:i/>
          <w:iCs/>
        </w:rPr>
        <w:t>о</w:t>
      </w:r>
      <w:r w:rsidRPr="00D25BF7">
        <w:rPr>
          <w:i/>
          <w:iCs/>
        </w:rPr>
        <w:t>вич Г., священник.</w:t>
      </w:r>
      <w:r w:rsidRPr="00D25BF7">
        <w:rPr>
          <w:iCs/>
        </w:rPr>
        <w:t xml:space="preserve"> </w:t>
      </w:r>
      <w:r w:rsidRPr="00851A2A">
        <w:rPr>
          <w:szCs w:val="26"/>
        </w:rPr>
        <w:t>Гонения на Православную Церковь в Смоленске в 20-е годы ХХ века</w:t>
      </w:r>
      <w:r>
        <w:rPr>
          <w:szCs w:val="26"/>
        </w:rPr>
        <w:t xml:space="preserve"> :</w:t>
      </w:r>
      <w:r w:rsidRPr="00851A2A">
        <w:rPr>
          <w:szCs w:val="26"/>
        </w:rPr>
        <w:t xml:space="preserve"> (</w:t>
      </w:r>
      <w:r>
        <w:rPr>
          <w:szCs w:val="26"/>
        </w:rPr>
        <w:t>п</w:t>
      </w:r>
      <w:r w:rsidRPr="00851A2A">
        <w:rPr>
          <w:szCs w:val="26"/>
        </w:rPr>
        <w:t>о материалам смоленских архивов)</w:t>
      </w:r>
      <w:r>
        <w:rPr>
          <w:szCs w:val="26"/>
        </w:rPr>
        <w:t> :</w:t>
      </w:r>
      <w:r w:rsidRPr="00851A2A">
        <w:rPr>
          <w:szCs w:val="26"/>
        </w:rPr>
        <w:t xml:space="preserve"> </w:t>
      </w:r>
      <w:proofErr w:type="gramStart"/>
      <w:r>
        <w:rPr>
          <w:szCs w:val="26"/>
        </w:rPr>
        <w:t>к</w:t>
      </w:r>
      <w:r w:rsidRPr="00851A2A">
        <w:rPr>
          <w:szCs w:val="26"/>
        </w:rPr>
        <w:t>урсовое</w:t>
      </w:r>
      <w:proofErr w:type="gramEnd"/>
      <w:r w:rsidRPr="00851A2A">
        <w:rPr>
          <w:szCs w:val="26"/>
        </w:rPr>
        <w:t xml:space="preserve"> соч. СПб., 1999.</w:t>
      </w:r>
    </w:p>
  </w:footnote>
  <w:footnote w:id="20">
    <w:p w:rsidR="004D7565" w:rsidRPr="008B1223" w:rsidRDefault="004D7565" w:rsidP="008D346B">
      <w:pPr>
        <w:pStyle w:val="a4"/>
        <w:ind w:firstLine="227"/>
        <w:jc w:val="both"/>
      </w:pPr>
      <w:r w:rsidRPr="008B1223">
        <w:rPr>
          <w:rStyle w:val="a6"/>
          <w:szCs w:val="24"/>
        </w:rPr>
        <w:footnoteRef/>
      </w:r>
      <w:r w:rsidRPr="008B1223">
        <w:rPr>
          <w:szCs w:val="24"/>
        </w:rPr>
        <w:t xml:space="preserve"> </w:t>
      </w:r>
      <w:proofErr w:type="spellStart"/>
      <w:r w:rsidRPr="008B1223">
        <w:rPr>
          <w:i/>
          <w:szCs w:val="24"/>
        </w:rPr>
        <w:t>Гарэцкі</w:t>
      </w:r>
      <w:proofErr w:type="spellEnd"/>
      <w:r w:rsidRPr="008B1223">
        <w:rPr>
          <w:i/>
          <w:szCs w:val="24"/>
        </w:rPr>
        <w:t xml:space="preserve"> М.</w:t>
      </w:r>
      <w:r w:rsidRPr="008B1223">
        <w:rPr>
          <w:szCs w:val="24"/>
        </w:rPr>
        <w:t xml:space="preserve"> </w:t>
      </w:r>
      <w:proofErr w:type="spellStart"/>
      <w:r w:rsidRPr="008B1223">
        <w:rPr>
          <w:szCs w:val="24"/>
        </w:rPr>
        <w:t>Дзве</w:t>
      </w:r>
      <w:proofErr w:type="spellEnd"/>
      <w:r w:rsidRPr="008B1223">
        <w:rPr>
          <w:szCs w:val="24"/>
        </w:rPr>
        <w:t xml:space="preserve"> </w:t>
      </w:r>
      <w:proofErr w:type="spellStart"/>
      <w:r w:rsidRPr="008B1223">
        <w:rPr>
          <w:szCs w:val="24"/>
        </w:rPr>
        <w:t>душы</w:t>
      </w:r>
      <w:proofErr w:type="spellEnd"/>
      <w:proofErr w:type="gramStart"/>
      <w:r w:rsidRPr="008B1223">
        <w:rPr>
          <w:szCs w:val="24"/>
        </w:rPr>
        <w:t xml:space="preserve"> :</w:t>
      </w:r>
      <w:proofErr w:type="gramEnd"/>
      <w:r w:rsidRPr="008B1223">
        <w:rPr>
          <w:szCs w:val="24"/>
        </w:rPr>
        <w:t xml:space="preserve"> </w:t>
      </w:r>
      <w:proofErr w:type="spellStart"/>
      <w:r w:rsidRPr="008B1223">
        <w:rPr>
          <w:szCs w:val="24"/>
        </w:rPr>
        <w:t>аповесць</w:t>
      </w:r>
      <w:proofErr w:type="spellEnd"/>
      <w:r w:rsidRPr="008B1223">
        <w:rPr>
          <w:szCs w:val="24"/>
        </w:rPr>
        <w:t xml:space="preserve"> </w:t>
      </w:r>
      <w:r w:rsidRPr="008B1223">
        <w:rPr>
          <w:i/>
          <w:szCs w:val="24"/>
        </w:rPr>
        <w:t xml:space="preserve">// </w:t>
      </w:r>
      <w:proofErr w:type="spellStart"/>
      <w:r w:rsidRPr="008B1223">
        <w:rPr>
          <w:szCs w:val="24"/>
        </w:rPr>
        <w:t>Дзве</w:t>
      </w:r>
      <w:proofErr w:type="spellEnd"/>
      <w:r w:rsidRPr="008B1223">
        <w:rPr>
          <w:szCs w:val="24"/>
        </w:rPr>
        <w:t xml:space="preserve"> </w:t>
      </w:r>
      <w:proofErr w:type="spellStart"/>
      <w:r w:rsidRPr="008B1223">
        <w:rPr>
          <w:szCs w:val="24"/>
        </w:rPr>
        <w:t>душы</w:t>
      </w:r>
      <w:proofErr w:type="spellEnd"/>
      <w:r w:rsidRPr="008B1223">
        <w:rPr>
          <w:szCs w:val="24"/>
        </w:rPr>
        <w:t xml:space="preserve"> / М. </w:t>
      </w:r>
      <w:proofErr w:type="spellStart"/>
      <w:r w:rsidRPr="008B1223">
        <w:rPr>
          <w:szCs w:val="24"/>
        </w:rPr>
        <w:t>Гарэцкі</w:t>
      </w:r>
      <w:proofErr w:type="spellEnd"/>
      <w:r w:rsidRPr="008B1223">
        <w:rPr>
          <w:szCs w:val="24"/>
        </w:rPr>
        <w:t xml:space="preserve">. </w:t>
      </w:r>
      <w:proofErr w:type="spellStart"/>
      <w:r w:rsidRPr="008B1223">
        <w:rPr>
          <w:szCs w:val="24"/>
        </w:rPr>
        <w:t>Вязьмо</w:t>
      </w:r>
      <w:proofErr w:type="spellEnd"/>
      <w:r w:rsidRPr="008B1223">
        <w:rPr>
          <w:szCs w:val="24"/>
        </w:rPr>
        <w:t xml:space="preserve"> / М. </w:t>
      </w:r>
      <w:proofErr w:type="spellStart"/>
      <w:r w:rsidRPr="008B1223">
        <w:rPr>
          <w:szCs w:val="24"/>
        </w:rPr>
        <w:t>Зарэцкі</w:t>
      </w:r>
      <w:proofErr w:type="spellEnd"/>
      <w:r w:rsidRPr="008B1223">
        <w:rPr>
          <w:szCs w:val="24"/>
        </w:rPr>
        <w:t>. Минск, 1992. С. 4—107</w:t>
      </w:r>
      <w:proofErr w:type="gramStart"/>
      <w:r w:rsidRPr="008B1223">
        <w:rPr>
          <w:szCs w:val="24"/>
        </w:rPr>
        <w:t xml:space="preserve"> ;</w:t>
      </w:r>
      <w:proofErr w:type="gramEnd"/>
      <w:r w:rsidRPr="008B1223">
        <w:rPr>
          <w:szCs w:val="24"/>
        </w:rPr>
        <w:t xml:space="preserve"> </w:t>
      </w:r>
      <w:proofErr w:type="spellStart"/>
      <w:r w:rsidRPr="008B1223">
        <w:rPr>
          <w:i/>
          <w:szCs w:val="24"/>
        </w:rPr>
        <w:t>Юнóша</w:t>
      </w:r>
      <w:proofErr w:type="spellEnd"/>
      <w:r w:rsidRPr="008B1223">
        <w:rPr>
          <w:i/>
          <w:szCs w:val="24"/>
        </w:rPr>
        <w:t xml:space="preserve"> А. </w:t>
      </w:r>
      <w:r w:rsidRPr="008B1223">
        <w:rPr>
          <w:szCs w:val="24"/>
        </w:rPr>
        <w:t xml:space="preserve">Александр </w:t>
      </w:r>
      <w:proofErr w:type="spellStart"/>
      <w:r w:rsidRPr="008B1223">
        <w:rPr>
          <w:szCs w:val="24"/>
        </w:rPr>
        <w:t>Мясникьянц</w:t>
      </w:r>
      <w:proofErr w:type="spellEnd"/>
      <w:r w:rsidRPr="008B1223">
        <w:rPr>
          <w:szCs w:val="24"/>
        </w:rPr>
        <w:t xml:space="preserve"> : роман в двух частях // Минский курьер. 1919. 12 сент. (№ 18) — 20 нояб. (№ 87)</w:t>
      </w:r>
      <w:r w:rsidRPr="008B1223">
        <w:t>.</w:t>
      </w:r>
    </w:p>
  </w:footnote>
  <w:footnote w:id="21">
    <w:p w:rsidR="004D7565" w:rsidRPr="005F52AB" w:rsidRDefault="004D7565" w:rsidP="00D7048E">
      <w:pPr>
        <w:pStyle w:val="a4"/>
        <w:ind w:firstLine="227"/>
        <w:jc w:val="both"/>
        <w:rPr>
          <w:szCs w:val="24"/>
        </w:rPr>
      </w:pPr>
      <w:r w:rsidRPr="005F52AB">
        <w:rPr>
          <w:rStyle w:val="a6"/>
          <w:szCs w:val="24"/>
        </w:rPr>
        <w:footnoteRef/>
      </w:r>
      <w:r w:rsidRPr="005F52AB">
        <w:rPr>
          <w:szCs w:val="24"/>
        </w:rPr>
        <w:t xml:space="preserve"> </w:t>
      </w:r>
      <w:proofErr w:type="gramStart"/>
      <w:r>
        <w:rPr>
          <w:szCs w:val="24"/>
        </w:rPr>
        <w:t>С</w:t>
      </w:r>
      <w:r w:rsidRPr="00814E9C">
        <w:rPr>
          <w:szCs w:val="24"/>
        </w:rPr>
        <w:t>пустя 80 лет возможность совершения таких действий православными христианами подтвердил Архиерейский Собор 2000 г.</w:t>
      </w:r>
      <w:r>
        <w:rPr>
          <w:szCs w:val="24"/>
        </w:rPr>
        <w:t xml:space="preserve"> (см.: </w:t>
      </w:r>
      <w:r w:rsidRPr="005F52AB">
        <w:rPr>
          <w:szCs w:val="24"/>
        </w:rPr>
        <w:t>Основы социальной концепции Русской Пр</w:t>
      </w:r>
      <w:r w:rsidRPr="005F52AB">
        <w:rPr>
          <w:szCs w:val="24"/>
        </w:rPr>
        <w:t>а</w:t>
      </w:r>
      <w:r w:rsidRPr="005F52AB">
        <w:rPr>
          <w:szCs w:val="24"/>
        </w:rPr>
        <w:t>вославной Церкви.</w:t>
      </w:r>
      <w:proofErr w:type="gramEnd"/>
      <w:r w:rsidRPr="005F52AB">
        <w:rPr>
          <w:szCs w:val="24"/>
        </w:rPr>
        <w:t xml:space="preserve"> М., 2008. </w:t>
      </w:r>
      <w:proofErr w:type="gramStart"/>
      <w:r w:rsidRPr="005F52AB">
        <w:rPr>
          <w:szCs w:val="24"/>
        </w:rPr>
        <w:t>С. 61—62</w:t>
      </w:r>
      <w:r>
        <w:rPr>
          <w:szCs w:val="24"/>
        </w:rPr>
        <w:t>)</w:t>
      </w:r>
      <w:r w:rsidRPr="005F52AB">
        <w:rPr>
          <w:szCs w:val="24"/>
        </w:rPr>
        <w:t>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5ACE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49573B"/>
    <w:multiLevelType w:val="hybridMultilevel"/>
    <w:tmpl w:val="762266AE"/>
    <w:lvl w:ilvl="0" w:tplc="29F61CF6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BC22B05"/>
    <w:multiLevelType w:val="hybridMultilevel"/>
    <w:tmpl w:val="3C68D5C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24C00E22"/>
    <w:multiLevelType w:val="multilevel"/>
    <w:tmpl w:val="F26CC05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7A81B49"/>
    <w:multiLevelType w:val="hybridMultilevel"/>
    <w:tmpl w:val="D388C3A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99422E3"/>
    <w:multiLevelType w:val="hybridMultilevel"/>
    <w:tmpl w:val="6012E6E0"/>
    <w:lvl w:ilvl="0" w:tplc="90801F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251279"/>
    <w:multiLevelType w:val="hybridMultilevel"/>
    <w:tmpl w:val="EAC07B7E"/>
    <w:lvl w:ilvl="0" w:tplc="70EC94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CE00D31"/>
    <w:multiLevelType w:val="hybridMultilevel"/>
    <w:tmpl w:val="3A3221B2"/>
    <w:lvl w:ilvl="0" w:tplc="DE02B1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0BD418D"/>
    <w:multiLevelType w:val="hybridMultilevel"/>
    <w:tmpl w:val="747ADDD8"/>
    <w:lvl w:ilvl="0" w:tplc="787CBA38">
      <w:start w:val="22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>
    <w:nsid w:val="442870C5"/>
    <w:multiLevelType w:val="hybridMultilevel"/>
    <w:tmpl w:val="1166C4F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4B80154"/>
    <w:multiLevelType w:val="hybridMultilevel"/>
    <w:tmpl w:val="358EE3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8440E8B"/>
    <w:multiLevelType w:val="hybridMultilevel"/>
    <w:tmpl w:val="E196B18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32668D5"/>
    <w:multiLevelType w:val="hybridMultilevel"/>
    <w:tmpl w:val="0D4094C4"/>
    <w:lvl w:ilvl="0" w:tplc="0419000F">
      <w:start w:val="1"/>
      <w:numFmt w:val="decimal"/>
      <w:lvlText w:val="%1."/>
      <w:lvlJc w:val="left"/>
      <w:pPr>
        <w:ind w:left="1217" w:hanging="360"/>
      </w:p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3">
    <w:nsid w:val="6AEE0D55"/>
    <w:multiLevelType w:val="hybridMultilevel"/>
    <w:tmpl w:val="92D69FE0"/>
    <w:lvl w:ilvl="0" w:tplc="E48C606C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EF57548"/>
    <w:multiLevelType w:val="hybridMultilevel"/>
    <w:tmpl w:val="3C88AC10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2806656"/>
    <w:multiLevelType w:val="hybridMultilevel"/>
    <w:tmpl w:val="632C002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2D9462F"/>
    <w:multiLevelType w:val="hybridMultilevel"/>
    <w:tmpl w:val="B2B2096E"/>
    <w:lvl w:ilvl="0" w:tplc="01487FD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34913D5"/>
    <w:multiLevelType w:val="hybridMultilevel"/>
    <w:tmpl w:val="17349D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BF6056"/>
    <w:multiLevelType w:val="hybridMultilevel"/>
    <w:tmpl w:val="255CAA6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F51BEE"/>
    <w:multiLevelType w:val="hybridMultilevel"/>
    <w:tmpl w:val="3C18EE9A"/>
    <w:lvl w:ilvl="0" w:tplc="1AD23D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4"/>
  </w:num>
  <w:num w:numId="5">
    <w:abstractNumId w:val="6"/>
  </w:num>
  <w:num w:numId="6">
    <w:abstractNumId w:val="16"/>
  </w:num>
  <w:num w:numId="7">
    <w:abstractNumId w:val="19"/>
  </w:num>
  <w:num w:numId="8">
    <w:abstractNumId w:val="18"/>
  </w:num>
  <w:num w:numId="9">
    <w:abstractNumId w:val="7"/>
  </w:num>
  <w:num w:numId="10">
    <w:abstractNumId w:val="11"/>
  </w:num>
  <w:num w:numId="11">
    <w:abstractNumId w:val="1"/>
  </w:num>
  <w:num w:numId="12">
    <w:abstractNumId w:val="9"/>
  </w:num>
  <w:num w:numId="13">
    <w:abstractNumId w:val="3"/>
  </w:num>
  <w:num w:numId="14">
    <w:abstractNumId w:val="8"/>
  </w:num>
  <w:num w:numId="15">
    <w:abstractNumId w:val="0"/>
  </w:num>
  <w:num w:numId="16">
    <w:abstractNumId w:val="13"/>
  </w:num>
  <w:num w:numId="17">
    <w:abstractNumId w:val="17"/>
  </w:num>
  <w:num w:numId="18">
    <w:abstractNumId w:val="5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15D"/>
    <w:rsid w:val="00004588"/>
    <w:rsid w:val="00012E42"/>
    <w:rsid w:val="00026B64"/>
    <w:rsid w:val="00046681"/>
    <w:rsid w:val="0005584E"/>
    <w:rsid w:val="00056525"/>
    <w:rsid w:val="000640A3"/>
    <w:rsid w:val="00064474"/>
    <w:rsid w:val="00070615"/>
    <w:rsid w:val="0007459D"/>
    <w:rsid w:val="00077E8C"/>
    <w:rsid w:val="00080B4E"/>
    <w:rsid w:val="00086D8E"/>
    <w:rsid w:val="00094A75"/>
    <w:rsid w:val="000A02E3"/>
    <w:rsid w:val="000B7D35"/>
    <w:rsid w:val="000C4A97"/>
    <w:rsid w:val="000D272A"/>
    <w:rsid w:val="000D27BE"/>
    <w:rsid w:val="000D498E"/>
    <w:rsid w:val="000E2493"/>
    <w:rsid w:val="000E40FB"/>
    <w:rsid w:val="000F17CE"/>
    <w:rsid w:val="001116CA"/>
    <w:rsid w:val="00114ECD"/>
    <w:rsid w:val="001158D1"/>
    <w:rsid w:val="001261B1"/>
    <w:rsid w:val="0013606D"/>
    <w:rsid w:val="00144C5F"/>
    <w:rsid w:val="0014742D"/>
    <w:rsid w:val="001548E2"/>
    <w:rsid w:val="00182999"/>
    <w:rsid w:val="00197949"/>
    <w:rsid w:val="001A4B1A"/>
    <w:rsid w:val="001A567E"/>
    <w:rsid w:val="001A58AA"/>
    <w:rsid w:val="001B2538"/>
    <w:rsid w:val="001B2883"/>
    <w:rsid w:val="001D3D40"/>
    <w:rsid w:val="001D6421"/>
    <w:rsid w:val="001E7470"/>
    <w:rsid w:val="001E7CAA"/>
    <w:rsid w:val="001F5A66"/>
    <w:rsid w:val="001F682A"/>
    <w:rsid w:val="00211EE9"/>
    <w:rsid w:val="00215AEF"/>
    <w:rsid w:val="0022009B"/>
    <w:rsid w:val="002219A6"/>
    <w:rsid w:val="0024289D"/>
    <w:rsid w:val="00256256"/>
    <w:rsid w:val="00256EE5"/>
    <w:rsid w:val="002654DB"/>
    <w:rsid w:val="00272D9C"/>
    <w:rsid w:val="002744D4"/>
    <w:rsid w:val="00276326"/>
    <w:rsid w:val="002865E0"/>
    <w:rsid w:val="00290357"/>
    <w:rsid w:val="002A284B"/>
    <w:rsid w:val="002A3D52"/>
    <w:rsid w:val="002B1AFC"/>
    <w:rsid w:val="002B1E1B"/>
    <w:rsid w:val="002D354B"/>
    <w:rsid w:val="002E3CBE"/>
    <w:rsid w:val="002E6557"/>
    <w:rsid w:val="002E6D19"/>
    <w:rsid w:val="00311070"/>
    <w:rsid w:val="00312A99"/>
    <w:rsid w:val="003176B0"/>
    <w:rsid w:val="003252B1"/>
    <w:rsid w:val="00327ADB"/>
    <w:rsid w:val="00340869"/>
    <w:rsid w:val="00346584"/>
    <w:rsid w:val="00346875"/>
    <w:rsid w:val="00346C47"/>
    <w:rsid w:val="003472F0"/>
    <w:rsid w:val="00347463"/>
    <w:rsid w:val="00357995"/>
    <w:rsid w:val="0037147B"/>
    <w:rsid w:val="003824A2"/>
    <w:rsid w:val="003A1044"/>
    <w:rsid w:val="003B030A"/>
    <w:rsid w:val="003C0B1E"/>
    <w:rsid w:val="003C215D"/>
    <w:rsid w:val="003D1342"/>
    <w:rsid w:val="003F0B0E"/>
    <w:rsid w:val="003F546E"/>
    <w:rsid w:val="003F6508"/>
    <w:rsid w:val="00400957"/>
    <w:rsid w:val="004075FB"/>
    <w:rsid w:val="00413480"/>
    <w:rsid w:val="0041657E"/>
    <w:rsid w:val="004201FA"/>
    <w:rsid w:val="00426BD7"/>
    <w:rsid w:val="00442B95"/>
    <w:rsid w:val="0044478F"/>
    <w:rsid w:val="00444C65"/>
    <w:rsid w:val="00445A06"/>
    <w:rsid w:val="00447069"/>
    <w:rsid w:val="00461652"/>
    <w:rsid w:val="00466CB8"/>
    <w:rsid w:val="0048126B"/>
    <w:rsid w:val="00481F0B"/>
    <w:rsid w:val="0048230C"/>
    <w:rsid w:val="00485A78"/>
    <w:rsid w:val="00497579"/>
    <w:rsid w:val="00497CF0"/>
    <w:rsid w:val="004A2EBB"/>
    <w:rsid w:val="004A5416"/>
    <w:rsid w:val="004B355B"/>
    <w:rsid w:val="004B41F1"/>
    <w:rsid w:val="004B7519"/>
    <w:rsid w:val="004C2669"/>
    <w:rsid w:val="004C42EC"/>
    <w:rsid w:val="004D536A"/>
    <w:rsid w:val="004D7565"/>
    <w:rsid w:val="004E357C"/>
    <w:rsid w:val="004F024B"/>
    <w:rsid w:val="004F27EC"/>
    <w:rsid w:val="0051445D"/>
    <w:rsid w:val="005206C8"/>
    <w:rsid w:val="00533879"/>
    <w:rsid w:val="00552248"/>
    <w:rsid w:val="00565F2D"/>
    <w:rsid w:val="00573999"/>
    <w:rsid w:val="00581849"/>
    <w:rsid w:val="00592991"/>
    <w:rsid w:val="0059554C"/>
    <w:rsid w:val="005A4033"/>
    <w:rsid w:val="005A420E"/>
    <w:rsid w:val="005A5466"/>
    <w:rsid w:val="005B47FE"/>
    <w:rsid w:val="005C3B10"/>
    <w:rsid w:val="005C61B5"/>
    <w:rsid w:val="005F520F"/>
    <w:rsid w:val="00604E56"/>
    <w:rsid w:val="00616722"/>
    <w:rsid w:val="00630555"/>
    <w:rsid w:val="00636875"/>
    <w:rsid w:val="00636D00"/>
    <w:rsid w:val="00643708"/>
    <w:rsid w:val="00646B81"/>
    <w:rsid w:val="00650F59"/>
    <w:rsid w:val="00660FE7"/>
    <w:rsid w:val="00665AC0"/>
    <w:rsid w:val="006739B2"/>
    <w:rsid w:val="00675548"/>
    <w:rsid w:val="00686962"/>
    <w:rsid w:val="006960E4"/>
    <w:rsid w:val="006A52FC"/>
    <w:rsid w:val="006A6870"/>
    <w:rsid w:val="006B424F"/>
    <w:rsid w:val="006C4625"/>
    <w:rsid w:val="006D6435"/>
    <w:rsid w:val="006D6F13"/>
    <w:rsid w:val="006E51AA"/>
    <w:rsid w:val="00727766"/>
    <w:rsid w:val="0073226B"/>
    <w:rsid w:val="00735608"/>
    <w:rsid w:val="00742056"/>
    <w:rsid w:val="00746910"/>
    <w:rsid w:val="007505CC"/>
    <w:rsid w:val="00757AE3"/>
    <w:rsid w:val="0076789B"/>
    <w:rsid w:val="00771A2A"/>
    <w:rsid w:val="0077275E"/>
    <w:rsid w:val="0077376E"/>
    <w:rsid w:val="0077559A"/>
    <w:rsid w:val="00776352"/>
    <w:rsid w:val="007804EE"/>
    <w:rsid w:val="00792D82"/>
    <w:rsid w:val="00793181"/>
    <w:rsid w:val="007971DE"/>
    <w:rsid w:val="007A639F"/>
    <w:rsid w:val="007B18D2"/>
    <w:rsid w:val="007E5344"/>
    <w:rsid w:val="007F4CFD"/>
    <w:rsid w:val="007F6169"/>
    <w:rsid w:val="007F638C"/>
    <w:rsid w:val="00801DC8"/>
    <w:rsid w:val="00803198"/>
    <w:rsid w:val="00813FE0"/>
    <w:rsid w:val="00814E9C"/>
    <w:rsid w:val="008200EE"/>
    <w:rsid w:val="008204BC"/>
    <w:rsid w:val="00830DB4"/>
    <w:rsid w:val="00844029"/>
    <w:rsid w:val="008471AA"/>
    <w:rsid w:val="0085294B"/>
    <w:rsid w:val="0085452F"/>
    <w:rsid w:val="008765B2"/>
    <w:rsid w:val="00893971"/>
    <w:rsid w:val="00894A3B"/>
    <w:rsid w:val="008B1223"/>
    <w:rsid w:val="008B1987"/>
    <w:rsid w:val="008B6B4F"/>
    <w:rsid w:val="008B6D88"/>
    <w:rsid w:val="008B7832"/>
    <w:rsid w:val="008C32D5"/>
    <w:rsid w:val="008D1B34"/>
    <w:rsid w:val="008D1D4D"/>
    <w:rsid w:val="008D346B"/>
    <w:rsid w:val="008D5645"/>
    <w:rsid w:val="008E460C"/>
    <w:rsid w:val="00903996"/>
    <w:rsid w:val="009066F5"/>
    <w:rsid w:val="009177DB"/>
    <w:rsid w:val="0092423E"/>
    <w:rsid w:val="00932795"/>
    <w:rsid w:val="00933052"/>
    <w:rsid w:val="009458F4"/>
    <w:rsid w:val="00950071"/>
    <w:rsid w:val="009546CA"/>
    <w:rsid w:val="00965D64"/>
    <w:rsid w:val="00971F93"/>
    <w:rsid w:val="009847FB"/>
    <w:rsid w:val="00987277"/>
    <w:rsid w:val="009951F5"/>
    <w:rsid w:val="00995DA7"/>
    <w:rsid w:val="00997FE1"/>
    <w:rsid w:val="009A5934"/>
    <w:rsid w:val="009B0DE2"/>
    <w:rsid w:val="009B23A3"/>
    <w:rsid w:val="009C5005"/>
    <w:rsid w:val="009D0C5F"/>
    <w:rsid w:val="009E217A"/>
    <w:rsid w:val="009E366B"/>
    <w:rsid w:val="009E5DED"/>
    <w:rsid w:val="009F0379"/>
    <w:rsid w:val="00A0413E"/>
    <w:rsid w:val="00A16767"/>
    <w:rsid w:val="00A33281"/>
    <w:rsid w:val="00A406C6"/>
    <w:rsid w:val="00A513FE"/>
    <w:rsid w:val="00A519CC"/>
    <w:rsid w:val="00A70E09"/>
    <w:rsid w:val="00A91757"/>
    <w:rsid w:val="00AA74FF"/>
    <w:rsid w:val="00AA7847"/>
    <w:rsid w:val="00AC52C1"/>
    <w:rsid w:val="00AE1F7A"/>
    <w:rsid w:val="00AE56D5"/>
    <w:rsid w:val="00AF2266"/>
    <w:rsid w:val="00AF51AA"/>
    <w:rsid w:val="00B006DF"/>
    <w:rsid w:val="00B00704"/>
    <w:rsid w:val="00B05149"/>
    <w:rsid w:val="00B07C0F"/>
    <w:rsid w:val="00B17A27"/>
    <w:rsid w:val="00B207EE"/>
    <w:rsid w:val="00B21EA5"/>
    <w:rsid w:val="00B24541"/>
    <w:rsid w:val="00B2630D"/>
    <w:rsid w:val="00B354CF"/>
    <w:rsid w:val="00B45578"/>
    <w:rsid w:val="00B473C7"/>
    <w:rsid w:val="00B50F48"/>
    <w:rsid w:val="00B5629F"/>
    <w:rsid w:val="00B64D99"/>
    <w:rsid w:val="00BB302D"/>
    <w:rsid w:val="00BB791A"/>
    <w:rsid w:val="00BD2E68"/>
    <w:rsid w:val="00BE5381"/>
    <w:rsid w:val="00BF2598"/>
    <w:rsid w:val="00C02A7F"/>
    <w:rsid w:val="00C04587"/>
    <w:rsid w:val="00C132FC"/>
    <w:rsid w:val="00C13783"/>
    <w:rsid w:val="00C265FF"/>
    <w:rsid w:val="00C3078F"/>
    <w:rsid w:val="00C34574"/>
    <w:rsid w:val="00C53343"/>
    <w:rsid w:val="00C64335"/>
    <w:rsid w:val="00C678D2"/>
    <w:rsid w:val="00C67FC0"/>
    <w:rsid w:val="00C73837"/>
    <w:rsid w:val="00C73B5D"/>
    <w:rsid w:val="00C75A94"/>
    <w:rsid w:val="00CA4DBE"/>
    <w:rsid w:val="00CA53B0"/>
    <w:rsid w:val="00CB2EDF"/>
    <w:rsid w:val="00CD220C"/>
    <w:rsid w:val="00CD343D"/>
    <w:rsid w:val="00CE5932"/>
    <w:rsid w:val="00CF55E2"/>
    <w:rsid w:val="00CF6FE6"/>
    <w:rsid w:val="00CF75E0"/>
    <w:rsid w:val="00D011DF"/>
    <w:rsid w:val="00D075A6"/>
    <w:rsid w:val="00D11458"/>
    <w:rsid w:val="00D12AB2"/>
    <w:rsid w:val="00D2164F"/>
    <w:rsid w:val="00D25BF7"/>
    <w:rsid w:val="00D265BE"/>
    <w:rsid w:val="00D416EC"/>
    <w:rsid w:val="00D43DAB"/>
    <w:rsid w:val="00D460AC"/>
    <w:rsid w:val="00D46BC8"/>
    <w:rsid w:val="00D55D3F"/>
    <w:rsid w:val="00D67BE4"/>
    <w:rsid w:val="00D7048E"/>
    <w:rsid w:val="00D7061F"/>
    <w:rsid w:val="00D76E04"/>
    <w:rsid w:val="00D80396"/>
    <w:rsid w:val="00D81F60"/>
    <w:rsid w:val="00D823BD"/>
    <w:rsid w:val="00D854B9"/>
    <w:rsid w:val="00D92BCB"/>
    <w:rsid w:val="00D93D73"/>
    <w:rsid w:val="00D958F1"/>
    <w:rsid w:val="00DA3A43"/>
    <w:rsid w:val="00DB0B23"/>
    <w:rsid w:val="00DB3E13"/>
    <w:rsid w:val="00DE660B"/>
    <w:rsid w:val="00DE69BF"/>
    <w:rsid w:val="00E07F10"/>
    <w:rsid w:val="00E11998"/>
    <w:rsid w:val="00E17DED"/>
    <w:rsid w:val="00E27251"/>
    <w:rsid w:val="00E27C1E"/>
    <w:rsid w:val="00E33BA6"/>
    <w:rsid w:val="00E424A2"/>
    <w:rsid w:val="00E4306C"/>
    <w:rsid w:val="00E515B8"/>
    <w:rsid w:val="00E864E7"/>
    <w:rsid w:val="00E940F1"/>
    <w:rsid w:val="00EC4755"/>
    <w:rsid w:val="00EC72E1"/>
    <w:rsid w:val="00ED4357"/>
    <w:rsid w:val="00EF777C"/>
    <w:rsid w:val="00EF783F"/>
    <w:rsid w:val="00F03766"/>
    <w:rsid w:val="00F05A30"/>
    <w:rsid w:val="00F10207"/>
    <w:rsid w:val="00F132DD"/>
    <w:rsid w:val="00F20604"/>
    <w:rsid w:val="00F25513"/>
    <w:rsid w:val="00F30A33"/>
    <w:rsid w:val="00F44BC8"/>
    <w:rsid w:val="00F50BDA"/>
    <w:rsid w:val="00F50E11"/>
    <w:rsid w:val="00F50EE6"/>
    <w:rsid w:val="00F61351"/>
    <w:rsid w:val="00F625F9"/>
    <w:rsid w:val="00F6788C"/>
    <w:rsid w:val="00F937DB"/>
    <w:rsid w:val="00FC49F6"/>
    <w:rsid w:val="00FD108A"/>
    <w:rsid w:val="00FD63F9"/>
    <w:rsid w:val="00FD74F7"/>
    <w:rsid w:val="00FE032D"/>
    <w:rsid w:val="00FE192D"/>
    <w:rsid w:val="00FE2C52"/>
    <w:rsid w:val="00FE60ED"/>
    <w:rsid w:val="00FF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6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5149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D0C5F"/>
    <w:pPr>
      <w:keepNext/>
      <w:spacing w:before="240" w:after="60"/>
      <w:ind w:firstLine="22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D0C5F"/>
    <w:pPr>
      <w:keepNext/>
      <w:spacing w:before="240" w:after="60"/>
      <w:ind w:firstLine="22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9D0C5F"/>
    <w:pPr>
      <w:keepNext/>
      <w:spacing w:before="240" w:after="60"/>
      <w:ind w:firstLine="227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0C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D0C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D0C5F"/>
    <w:rPr>
      <w:rFonts w:ascii="Arial" w:eastAsia="Times New Roman" w:hAnsi="Arial" w:cs="Arial"/>
      <w:b/>
      <w:bCs/>
      <w:sz w:val="26"/>
      <w:lang w:eastAsia="ru-RU"/>
    </w:rPr>
  </w:style>
  <w:style w:type="paragraph" w:styleId="a4">
    <w:name w:val="footnote text"/>
    <w:basedOn w:val="a0"/>
    <w:link w:val="a5"/>
    <w:semiHidden/>
    <w:rsid w:val="00997FE1"/>
    <w:rPr>
      <w:szCs w:val="20"/>
    </w:rPr>
  </w:style>
  <w:style w:type="character" w:customStyle="1" w:styleId="a5">
    <w:name w:val="Текст сноски Знак"/>
    <w:basedOn w:val="a1"/>
    <w:link w:val="a4"/>
    <w:semiHidden/>
    <w:rsid w:val="00997FE1"/>
    <w:rPr>
      <w:sz w:val="22"/>
      <w:szCs w:val="20"/>
    </w:rPr>
  </w:style>
  <w:style w:type="character" w:styleId="a6">
    <w:name w:val="footnote reference"/>
    <w:basedOn w:val="a1"/>
    <w:semiHidden/>
    <w:unhideWhenUsed/>
    <w:rsid w:val="00646B81"/>
    <w:rPr>
      <w:vertAlign w:val="superscript"/>
    </w:rPr>
  </w:style>
  <w:style w:type="paragraph" w:styleId="a7">
    <w:name w:val="Body Text"/>
    <w:basedOn w:val="a0"/>
    <w:link w:val="a8"/>
    <w:rsid w:val="00B05149"/>
    <w:pPr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1"/>
    <w:link w:val="a7"/>
    <w:rsid w:val="00B05149"/>
    <w:rPr>
      <w:rFonts w:eastAsia="Times New Roman"/>
      <w:b/>
      <w:bCs/>
      <w:sz w:val="28"/>
      <w:szCs w:val="28"/>
      <w:lang w:eastAsia="ru-RU"/>
    </w:rPr>
  </w:style>
  <w:style w:type="paragraph" w:styleId="a9">
    <w:name w:val="Body Text Indent"/>
    <w:basedOn w:val="a0"/>
    <w:link w:val="aa"/>
    <w:unhideWhenUsed/>
    <w:rsid w:val="009D0C5F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9D0C5F"/>
    <w:rPr>
      <w:rFonts w:eastAsia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9D0C5F"/>
    <w:pPr>
      <w:tabs>
        <w:tab w:val="center" w:pos="4677"/>
        <w:tab w:val="right" w:pos="9355"/>
      </w:tabs>
      <w:ind w:firstLine="227"/>
      <w:jc w:val="both"/>
    </w:pPr>
  </w:style>
  <w:style w:type="character" w:customStyle="1" w:styleId="ac">
    <w:name w:val="Верхний колонтитул Знак"/>
    <w:basedOn w:val="a1"/>
    <w:link w:val="ab"/>
    <w:uiPriority w:val="99"/>
    <w:rsid w:val="009D0C5F"/>
    <w:rPr>
      <w:rFonts w:eastAsia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9D0C5F"/>
    <w:pPr>
      <w:tabs>
        <w:tab w:val="center" w:pos="4677"/>
        <w:tab w:val="right" w:pos="9355"/>
      </w:tabs>
      <w:ind w:firstLine="227"/>
      <w:jc w:val="both"/>
    </w:pPr>
  </w:style>
  <w:style w:type="character" w:customStyle="1" w:styleId="ae">
    <w:name w:val="Нижний колонтитул Знак"/>
    <w:basedOn w:val="a1"/>
    <w:link w:val="ad"/>
    <w:uiPriority w:val="99"/>
    <w:rsid w:val="009D0C5F"/>
    <w:rPr>
      <w:rFonts w:eastAsia="Times New Roman"/>
      <w:sz w:val="24"/>
      <w:szCs w:val="24"/>
      <w:lang w:eastAsia="ru-RU"/>
    </w:rPr>
  </w:style>
  <w:style w:type="character" w:styleId="af">
    <w:name w:val="page number"/>
    <w:basedOn w:val="a1"/>
    <w:rsid w:val="009D0C5F"/>
  </w:style>
  <w:style w:type="paragraph" w:styleId="21">
    <w:name w:val="List 2"/>
    <w:basedOn w:val="a0"/>
    <w:rsid w:val="009D0C5F"/>
    <w:pPr>
      <w:ind w:left="566" w:hanging="283"/>
      <w:jc w:val="both"/>
    </w:pPr>
  </w:style>
  <w:style w:type="paragraph" w:styleId="af0">
    <w:name w:val="Title"/>
    <w:basedOn w:val="a0"/>
    <w:link w:val="af1"/>
    <w:qFormat/>
    <w:rsid w:val="009D0C5F"/>
    <w:pPr>
      <w:spacing w:before="240" w:after="60"/>
      <w:ind w:firstLine="22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1"/>
    <w:link w:val="af0"/>
    <w:rsid w:val="009D0C5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2">
    <w:name w:val="Символ сноски"/>
    <w:basedOn w:val="a1"/>
    <w:rsid w:val="009D0C5F"/>
    <w:rPr>
      <w:vertAlign w:val="superscript"/>
    </w:rPr>
  </w:style>
  <w:style w:type="character" w:customStyle="1" w:styleId="af3">
    <w:name w:val="Текст выноски Знак"/>
    <w:basedOn w:val="a1"/>
    <w:link w:val="af4"/>
    <w:uiPriority w:val="99"/>
    <w:semiHidden/>
    <w:rsid w:val="009D0C5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9D0C5F"/>
    <w:pPr>
      <w:ind w:firstLine="227"/>
      <w:jc w:val="both"/>
    </w:pPr>
    <w:rPr>
      <w:rFonts w:ascii="Tahoma" w:hAnsi="Tahoma" w:cs="Tahoma"/>
      <w:sz w:val="16"/>
      <w:szCs w:val="16"/>
    </w:rPr>
  </w:style>
  <w:style w:type="paragraph" w:styleId="af5">
    <w:name w:val="List Paragraph"/>
    <w:basedOn w:val="a0"/>
    <w:uiPriority w:val="34"/>
    <w:qFormat/>
    <w:rsid w:val="009D0C5F"/>
    <w:pPr>
      <w:ind w:left="720" w:firstLine="227"/>
      <w:contextualSpacing/>
      <w:jc w:val="both"/>
    </w:pPr>
  </w:style>
  <w:style w:type="paragraph" w:customStyle="1" w:styleId="af6">
    <w:name w:val="Ирмос"/>
    <w:basedOn w:val="a0"/>
    <w:next w:val="a0"/>
    <w:rsid w:val="009D0C5F"/>
    <w:pPr>
      <w:keepLines/>
      <w:overflowPunct w:val="0"/>
      <w:autoSpaceDE w:val="0"/>
      <w:autoSpaceDN w:val="0"/>
      <w:adjustRightInd w:val="0"/>
      <w:ind w:firstLine="227"/>
      <w:jc w:val="both"/>
      <w:textAlignment w:val="baseline"/>
    </w:pPr>
    <w:rPr>
      <w:sz w:val="20"/>
      <w:szCs w:val="20"/>
    </w:rPr>
  </w:style>
  <w:style w:type="paragraph" w:styleId="a">
    <w:name w:val="List Bullet"/>
    <w:basedOn w:val="a0"/>
    <w:uiPriority w:val="99"/>
    <w:unhideWhenUsed/>
    <w:rsid w:val="009D0C5F"/>
    <w:pPr>
      <w:numPr>
        <w:numId w:val="15"/>
      </w:numPr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D070-8BB7-4B52-B080-A749318C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4816</TotalTime>
  <Pages>26</Pages>
  <Words>6629</Words>
  <Characters>37791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Ианнуарий</dc:creator>
  <cp:lastModifiedBy>и. Ианнуарий</cp:lastModifiedBy>
  <cp:revision>125</cp:revision>
  <cp:lastPrinted>2012-05-27T12:14:00Z</cp:lastPrinted>
  <dcterms:created xsi:type="dcterms:W3CDTF">2012-05-24T14:56:00Z</dcterms:created>
  <dcterms:modified xsi:type="dcterms:W3CDTF">2012-05-30T19:08:00Z</dcterms:modified>
</cp:coreProperties>
</file>